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4B6" w:rsidRPr="00EB34B6" w:rsidRDefault="00EB34B6" w:rsidP="006E5333">
      <w:pPr>
        <w:pStyle w:val="-"/>
      </w:pPr>
      <w:r w:rsidRPr="00EB34B6">
        <w:rPr>
          <w:rFonts w:hint="eastAsia"/>
        </w:rPr>
        <w:t>（</w:t>
      </w:r>
      <w:r w:rsidRPr="00EB34B6">
        <w:rPr>
          <w:rFonts w:hint="eastAsia"/>
        </w:rPr>
        <w:t>19</w:t>
      </w:r>
      <w:r w:rsidRPr="00EB34B6">
        <w:rPr>
          <w:rFonts w:hint="eastAsia"/>
        </w:rPr>
        <w:t>）オーステナイト系ステンレス鋼溶接棒による</w:t>
      </w:r>
      <w:r w:rsidRPr="00EB34B6">
        <w:rPr>
          <w:rFonts w:hint="eastAsia"/>
        </w:rPr>
        <w:t>3.5</w:t>
      </w:r>
      <w:r w:rsidRPr="00EB34B6">
        <w:rPr>
          <w:rFonts w:hint="eastAsia"/>
        </w:rPr>
        <w:t>％</w:t>
      </w:r>
      <w:r w:rsidRPr="00EB34B6">
        <w:rPr>
          <w:rFonts w:hint="eastAsia"/>
        </w:rPr>
        <w:t>Ni</w:t>
      </w:r>
      <w:r w:rsidRPr="00EB34B6">
        <w:rPr>
          <w:rFonts w:hint="eastAsia"/>
        </w:rPr>
        <w:t>鋼の</w:t>
      </w:r>
      <w:r w:rsidR="006E5333">
        <w:br/>
      </w:r>
      <w:r w:rsidRPr="00EB34B6">
        <w:rPr>
          <w:rFonts w:hint="eastAsia"/>
        </w:rPr>
        <w:t>被覆アーク溶接時に発生した凝固割れの破面</w:t>
      </w:r>
    </w:p>
    <w:p w:rsidR="00EB34B6" w:rsidRPr="00EB34B6" w:rsidRDefault="006E5333" w:rsidP="006E5333">
      <w:pPr>
        <w:pStyle w:val="-0"/>
      </w:pPr>
      <w:r>
        <w:rPr>
          <w:rFonts w:hint="eastAsia"/>
        </w:rPr>
        <w:t>―</w:t>
      </w:r>
      <w:r>
        <w:rPr>
          <w:rFonts w:hint="eastAsia"/>
        </w:rPr>
        <w:t xml:space="preserve"> </w:t>
      </w:r>
      <w:r w:rsidR="00EB34B6" w:rsidRPr="00EB34B6">
        <w:rPr>
          <w:rFonts w:hint="eastAsia"/>
        </w:rPr>
        <w:t>C</w:t>
      </w:r>
      <w:r w:rsidR="00EB34B6" w:rsidRPr="00EB34B6">
        <w:rPr>
          <w:rFonts w:hint="eastAsia"/>
        </w:rPr>
        <w:t>形ジグ拘束突合せ溶接割れ試験</w:t>
      </w:r>
      <w:r>
        <w:rPr>
          <w:rFonts w:hint="eastAsia"/>
        </w:rPr>
        <w:t xml:space="preserve"> </w:t>
      </w:r>
      <w:r>
        <w:rPr>
          <w:rFonts w:hint="eastAsia"/>
        </w:rPr>
        <w:t>―</w:t>
      </w:r>
    </w:p>
    <w:p w:rsidR="00EB34B6" w:rsidRPr="00EB34B6" w:rsidRDefault="00EB34B6" w:rsidP="006E5333">
      <w:pPr>
        <w:pStyle w:val="-1"/>
      </w:pPr>
      <w:r w:rsidRPr="00EB34B6">
        <w:rPr>
          <w:rFonts w:hint="eastAsia"/>
        </w:rPr>
        <w:t>（</w:t>
      </w:r>
      <w:r w:rsidRPr="00EB34B6">
        <w:rPr>
          <w:rFonts w:hint="eastAsia"/>
        </w:rPr>
        <w:t>19</w:t>
      </w:r>
      <w:r w:rsidRPr="00EB34B6">
        <w:rPr>
          <w:rFonts w:hint="eastAsia"/>
        </w:rPr>
        <w:t>）</w:t>
      </w:r>
      <w:r w:rsidRPr="00EB34B6">
        <w:rPr>
          <w:rFonts w:hint="eastAsia"/>
        </w:rPr>
        <w:t xml:space="preserve">Fracture Surface of Solidification Crack in Shielded Metal-Arc Welding </w:t>
      </w:r>
      <w:r w:rsidR="006E5333">
        <w:br/>
      </w:r>
      <w:r w:rsidRPr="00EB34B6">
        <w:rPr>
          <w:rFonts w:hint="eastAsia"/>
        </w:rPr>
        <w:t>of 3.5</w:t>
      </w:r>
      <w:r w:rsidRPr="00EB34B6">
        <w:rPr>
          <w:rFonts w:hint="eastAsia"/>
        </w:rPr>
        <w:t>％</w:t>
      </w:r>
      <w:r w:rsidRPr="00EB34B6">
        <w:rPr>
          <w:rFonts w:hint="eastAsia"/>
        </w:rPr>
        <w:t>Ni Steel with Austenitic Stainless Steel Electrode</w:t>
      </w:r>
    </w:p>
    <w:p w:rsidR="00EB34B6" w:rsidRPr="00EB34B6" w:rsidRDefault="00EB34B6" w:rsidP="006E5333">
      <w:pPr>
        <w:pStyle w:val="-2"/>
      </w:pPr>
      <w:r w:rsidRPr="00EB34B6">
        <w:rPr>
          <w:rFonts w:hint="eastAsia"/>
        </w:rPr>
        <w:t>―</w:t>
      </w:r>
      <w:r w:rsidRPr="00EB34B6">
        <w:t xml:space="preserve"> FISCO Cracking Test ―</w:t>
      </w:r>
    </w:p>
    <w:p w:rsidR="00EB34B6" w:rsidRPr="00EB34B6" w:rsidRDefault="00EB34B6" w:rsidP="006E5333">
      <w:pPr>
        <w:pStyle w:val="-3"/>
        <w:spacing w:before="360"/>
      </w:pPr>
      <w:r w:rsidRPr="00EB34B6">
        <w:rPr>
          <w:rFonts w:hint="eastAsia"/>
        </w:rPr>
        <w:t>材　料（</w:t>
      </w:r>
      <w:r w:rsidRPr="00EB34B6">
        <w:rPr>
          <w:rFonts w:hint="eastAsia"/>
        </w:rPr>
        <w:t>Material</w:t>
      </w:r>
      <w:r w:rsidRPr="00EB34B6">
        <w:rPr>
          <w:rFonts w:hint="eastAsia"/>
        </w:rPr>
        <w:t>）</w:t>
      </w:r>
    </w:p>
    <w:p w:rsidR="00EB34B6" w:rsidRPr="00EB34B6" w:rsidRDefault="00EB34B6" w:rsidP="00EB34B6">
      <w:pPr>
        <w:pStyle w:val="a9"/>
        <w:ind w:left="630"/>
      </w:pPr>
      <w:r w:rsidRPr="00EB34B6">
        <w:rPr>
          <w:rFonts w:hint="eastAsia"/>
        </w:rPr>
        <w:t>母　　材（</w:t>
      </w:r>
      <w:r w:rsidRPr="00EB34B6">
        <w:rPr>
          <w:rFonts w:hint="eastAsia"/>
        </w:rPr>
        <w:t>Base metal</w:t>
      </w:r>
      <w:r w:rsidRPr="00EB34B6">
        <w:rPr>
          <w:rFonts w:hint="eastAsia"/>
        </w:rPr>
        <w:t>）：圧力容器用</w:t>
      </w:r>
      <w:r w:rsidRPr="00EB34B6">
        <w:rPr>
          <w:rFonts w:hint="eastAsia"/>
        </w:rPr>
        <w:t>3.5</w:t>
      </w:r>
      <w:r w:rsidRPr="00EB34B6">
        <w:rPr>
          <w:rFonts w:hint="eastAsia"/>
        </w:rPr>
        <w:t>％</w:t>
      </w:r>
      <w:r w:rsidRPr="00EB34B6">
        <w:rPr>
          <w:rFonts w:hint="eastAsia"/>
        </w:rPr>
        <w:t>Ni</w:t>
      </w:r>
      <w:r w:rsidRPr="00EB34B6">
        <w:rPr>
          <w:rFonts w:hint="eastAsia"/>
        </w:rPr>
        <w:t>鋼板</w:t>
      </w:r>
      <w:r w:rsidRPr="00EB34B6">
        <w:rPr>
          <w:rFonts w:hint="eastAsia"/>
        </w:rPr>
        <w:t>ASTM A203-D</w:t>
      </w:r>
      <w:r w:rsidRPr="00EB34B6">
        <w:rPr>
          <w:rFonts w:hint="eastAsia"/>
        </w:rPr>
        <w:t>（板厚</w:t>
      </w:r>
      <w:r w:rsidRPr="00EB34B6">
        <w:rPr>
          <w:rFonts w:hint="eastAsia"/>
        </w:rPr>
        <w:t>25mm</w:t>
      </w:r>
      <w:r w:rsidRPr="00EB34B6">
        <w:rPr>
          <w:rFonts w:hint="eastAsia"/>
        </w:rPr>
        <w:t>）</w:t>
      </w:r>
      <w:r w:rsidR="007C0894">
        <w:rPr>
          <w:rFonts w:hint="eastAsia"/>
        </w:rPr>
        <w:t>．</w:t>
      </w:r>
    </w:p>
    <w:p w:rsidR="006E5333" w:rsidRDefault="00EB34B6" w:rsidP="00EB34B6">
      <w:pPr>
        <w:pStyle w:val="a9"/>
        <w:ind w:left="630"/>
      </w:pPr>
      <w:r w:rsidRPr="00EB34B6">
        <w:rPr>
          <w:rFonts w:hint="eastAsia"/>
        </w:rPr>
        <w:t>溶接材料（</w:t>
      </w:r>
      <w:r w:rsidRPr="00EB34B6">
        <w:rPr>
          <w:rFonts w:hint="eastAsia"/>
        </w:rPr>
        <w:t>Welding material</w:t>
      </w:r>
      <w:r w:rsidRPr="00EB34B6">
        <w:rPr>
          <w:rFonts w:hint="eastAsia"/>
        </w:rPr>
        <w:t>）：オーステナイト系ステンレス鋼被覆アーク溶接棒</w:t>
      </w:r>
    </w:p>
    <w:p w:rsidR="00EB34B6" w:rsidRPr="00EB34B6" w:rsidRDefault="00EB34B6" w:rsidP="006E5333">
      <w:pPr>
        <w:pStyle w:val="a9"/>
        <w:ind w:leftChars="1653" w:left="3471"/>
      </w:pPr>
      <w:r w:rsidRPr="00EB34B6">
        <w:rPr>
          <w:rFonts w:hint="eastAsia"/>
        </w:rPr>
        <w:t>D309</w:t>
      </w:r>
      <w:r w:rsidRPr="00EB34B6">
        <w:rPr>
          <w:rFonts w:hint="eastAsia"/>
        </w:rPr>
        <w:t>（径</w:t>
      </w:r>
      <w:r w:rsidRPr="00EB34B6">
        <w:rPr>
          <w:rFonts w:hint="eastAsia"/>
        </w:rPr>
        <w:t>3.2mm</w:t>
      </w:r>
      <w:r w:rsidRPr="00EB34B6">
        <w:rPr>
          <w:rFonts w:hint="eastAsia"/>
        </w:rPr>
        <w:t>）．</w:t>
      </w:r>
    </w:p>
    <w:p w:rsidR="00EB34B6" w:rsidRPr="00EB34B6" w:rsidRDefault="00EB34B6" w:rsidP="006E5333">
      <w:pPr>
        <w:pStyle w:val="ac"/>
      </w:pPr>
      <w:r w:rsidRPr="00EB34B6">
        <w:rPr>
          <w:rFonts w:hint="eastAsia"/>
        </w:rPr>
        <w:t>化学組成（重量％）（</w:t>
      </w:r>
      <w:r w:rsidRPr="00EB34B6">
        <w:rPr>
          <w:rFonts w:hint="eastAsia"/>
        </w:rPr>
        <w:t>Chemical composition</w:t>
      </w:r>
      <w:r w:rsidRPr="00EB34B6">
        <w:rPr>
          <w:rFonts w:hint="eastAsia"/>
        </w:rPr>
        <w:t>）（</w:t>
      </w:r>
      <w:r w:rsidRPr="00EB34B6">
        <w:rPr>
          <w:rFonts w:hint="eastAsia"/>
        </w:rPr>
        <w:t>wt.</w:t>
      </w:r>
      <w:r w:rsidRPr="00EB34B6">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7C0894" w:rsidRPr="00822E5A" w:rsidTr="007C0894">
        <w:trPr>
          <w:trHeight w:val="283"/>
          <w:jc w:val="right"/>
        </w:trPr>
        <w:tc>
          <w:tcPr>
            <w:tcW w:w="1169" w:type="dxa"/>
            <w:tcBorders>
              <w:top w:val="single" w:sz="2" w:space="0" w:color="auto"/>
              <w:left w:val="nil"/>
              <w:bottom w:val="single" w:sz="2" w:space="0" w:color="auto"/>
              <w:right w:val="single" w:sz="2" w:space="0" w:color="auto"/>
            </w:tcBorders>
            <w:vAlign w:val="center"/>
          </w:tcPr>
          <w:p w:rsidR="007C0894" w:rsidRPr="007C0894" w:rsidRDefault="007C0894" w:rsidP="007C0894">
            <w:pPr>
              <w:pStyle w:val="ad"/>
            </w:pPr>
            <w:bookmarkStart w:id="0" w:name="_Hlk515186522"/>
          </w:p>
        </w:tc>
        <w:tc>
          <w:tcPr>
            <w:tcW w:w="984"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rPr>
                <w:rStyle w:val="-MSP"/>
              </w:rPr>
            </w:pPr>
            <w:r w:rsidRPr="007C0894">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rPr>
                <w:rStyle w:val="-MSP"/>
              </w:rPr>
            </w:pPr>
            <w:r w:rsidRPr="007C0894">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rPr>
                <w:rStyle w:val="-MSP"/>
              </w:rPr>
            </w:pPr>
            <w:r w:rsidRPr="007C0894">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rPr>
                <w:rStyle w:val="-MSP"/>
              </w:rPr>
            </w:pPr>
            <w:r w:rsidRPr="007C0894">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rPr>
                <w:rStyle w:val="-MSP"/>
              </w:rPr>
            </w:pPr>
            <w:r w:rsidRPr="007C0894">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rPr>
                <w:rStyle w:val="-MSP"/>
              </w:rPr>
            </w:pPr>
            <w:r w:rsidRPr="007C0894">
              <w:rPr>
                <w:rStyle w:val="-MSP"/>
              </w:rPr>
              <w:t>Ni</w:t>
            </w:r>
          </w:p>
        </w:tc>
        <w:tc>
          <w:tcPr>
            <w:tcW w:w="983" w:type="dxa"/>
            <w:tcBorders>
              <w:top w:val="single" w:sz="2" w:space="0" w:color="auto"/>
              <w:left w:val="single" w:sz="2" w:space="0" w:color="auto"/>
              <w:bottom w:val="single" w:sz="2" w:space="0" w:color="auto"/>
              <w:right w:val="nil"/>
            </w:tcBorders>
            <w:vAlign w:val="center"/>
          </w:tcPr>
          <w:p w:rsidR="007C0894" w:rsidRPr="007C0894" w:rsidRDefault="007C0894" w:rsidP="007C0894">
            <w:pPr>
              <w:pStyle w:val="ad"/>
              <w:rPr>
                <w:rStyle w:val="-MSP"/>
              </w:rPr>
            </w:pPr>
            <w:r w:rsidRPr="007C0894">
              <w:rPr>
                <w:rStyle w:val="-MSP"/>
              </w:rPr>
              <w:t>Cr</w:t>
            </w:r>
          </w:p>
        </w:tc>
      </w:tr>
      <w:tr w:rsidR="007C0894" w:rsidRPr="00822E5A" w:rsidTr="007C0894">
        <w:trPr>
          <w:trHeight w:val="283"/>
          <w:jc w:val="right"/>
        </w:trPr>
        <w:tc>
          <w:tcPr>
            <w:tcW w:w="1169" w:type="dxa"/>
            <w:tcBorders>
              <w:top w:val="single" w:sz="2" w:space="0" w:color="auto"/>
              <w:left w:val="nil"/>
              <w:bottom w:val="single" w:sz="2" w:space="0" w:color="auto"/>
              <w:right w:val="single" w:sz="2" w:space="0" w:color="auto"/>
            </w:tcBorders>
            <w:vAlign w:val="center"/>
          </w:tcPr>
          <w:p w:rsidR="007C0894" w:rsidRPr="007C0894" w:rsidRDefault="007C0894" w:rsidP="007C0894">
            <w:pPr>
              <w:pStyle w:val="ad"/>
            </w:pPr>
            <w:r w:rsidRPr="007C0894">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0.13</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0.22</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0.54</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0.010</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0.003</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3.31</w:t>
            </w:r>
          </w:p>
        </w:tc>
        <w:tc>
          <w:tcPr>
            <w:tcW w:w="983" w:type="dxa"/>
            <w:tcBorders>
              <w:top w:val="single" w:sz="2" w:space="0" w:color="auto"/>
              <w:left w:val="single" w:sz="2" w:space="0" w:color="auto"/>
              <w:bottom w:val="single" w:sz="2" w:space="0" w:color="auto"/>
              <w:right w:val="nil"/>
            </w:tcBorders>
            <w:vAlign w:val="center"/>
          </w:tcPr>
          <w:p w:rsidR="007C0894" w:rsidRPr="007C0894" w:rsidRDefault="007C0894" w:rsidP="007C0894">
            <w:pPr>
              <w:pStyle w:val="ad"/>
            </w:pPr>
            <w:r>
              <w:rPr>
                <w:rFonts w:hint="eastAsia"/>
              </w:rPr>
              <w:t>―</w:t>
            </w:r>
          </w:p>
        </w:tc>
      </w:tr>
      <w:tr w:rsidR="007C0894" w:rsidRPr="00822E5A" w:rsidTr="007C0894">
        <w:trPr>
          <w:trHeight w:val="283"/>
          <w:jc w:val="right"/>
        </w:trPr>
        <w:tc>
          <w:tcPr>
            <w:tcW w:w="1169" w:type="dxa"/>
            <w:tcBorders>
              <w:top w:val="single" w:sz="2" w:space="0" w:color="auto"/>
              <w:left w:val="nil"/>
              <w:bottom w:val="single" w:sz="2" w:space="0" w:color="auto"/>
              <w:right w:val="single" w:sz="2" w:space="0" w:color="auto"/>
            </w:tcBorders>
            <w:vAlign w:val="center"/>
          </w:tcPr>
          <w:p w:rsidR="007C0894" w:rsidRPr="007C0894" w:rsidRDefault="007C0894" w:rsidP="007C0894">
            <w:pPr>
              <w:pStyle w:val="ad"/>
            </w:pPr>
            <w:r w:rsidRPr="007C0894">
              <w:rPr>
                <w:rFonts w:hint="eastAsia"/>
                <w:spacing w:val="30"/>
                <w:kern w:val="0"/>
                <w:fitText w:val="900" w:id="1708854272"/>
              </w:rPr>
              <w:t>溶着金</w:t>
            </w:r>
            <w:r w:rsidRPr="007C0894">
              <w:rPr>
                <w:rFonts w:hint="eastAsia"/>
                <w:kern w:val="0"/>
                <w:fitText w:val="900" w:id="1708854272"/>
              </w:rPr>
              <w:t>属</w:t>
            </w:r>
          </w:p>
        </w:tc>
        <w:tc>
          <w:tcPr>
            <w:tcW w:w="984"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0.067</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0.48</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1.87</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0.009</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0.011</w:t>
            </w:r>
          </w:p>
        </w:tc>
        <w:tc>
          <w:tcPr>
            <w:tcW w:w="983"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12.60</w:t>
            </w:r>
          </w:p>
        </w:tc>
        <w:tc>
          <w:tcPr>
            <w:tcW w:w="983" w:type="dxa"/>
            <w:tcBorders>
              <w:top w:val="single" w:sz="2" w:space="0" w:color="auto"/>
              <w:left w:val="single" w:sz="2" w:space="0" w:color="auto"/>
              <w:bottom w:val="single" w:sz="2" w:space="0" w:color="auto"/>
              <w:right w:val="nil"/>
            </w:tcBorders>
            <w:vAlign w:val="center"/>
          </w:tcPr>
          <w:p w:rsidR="007C0894" w:rsidRPr="007C0894" w:rsidRDefault="007C0894" w:rsidP="007C0894">
            <w:pPr>
              <w:pStyle w:val="ad"/>
            </w:pPr>
            <w:r w:rsidRPr="007C0894">
              <w:rPr>
                <w:rFonts w:hint="eastAsia"/>
              </w:rPr>
              <w:t>24.60</w:t>
            </w:r>
          </w:p>
        </w:tc>
      </w:tr>
    </w:tbl>
    <w:bookmarkEnd w:id="0"/>
    <w:p w:rsidR="00EB34B6" w:rsidRPr="00EB34B6" w:rsidRDefault="00EB34B6" w:rsidP="006E5333">
      <w:pPr>
        <w:pStyle w:val="-3"/>
        <w:spacing w:before="360"/>
      </w:pPr>
      <w:r w:rsidRPr="00EB34B6">
        <w:rPr>
          <w:rFonts w:hint="eastAsia"/>
        </w:rPr>
        <w:t>溶　接（</w:t>
      </w:r>
      <w:r w:rsidRPr="00EB34B6">
        <w:rPr>
          <w:rFonts w:hint="eastAsia"/>
        </w:rPr>
        <w:t>Welding</w:t>
      </w:r>
      <w:r w:rsidRPr="00EB34B6">
        <w:rPr>
          <w:rFonts w:hint="eastAsia"/>
        </w:rPr>
        <w:t>）</w:t>
      </w:r>
    </w:p>
    <w:p w:rsidR="00EB34B6" w:rsidRPr="00EB34B6" w:rsidRDefault="00EB34B6" w:rsidP="00EB34B6">
      <w:pPr>
        <w:pStyle w:val="a9"/>
        <w:ind w:left="630"/>
      </w:pPr>
      <w:r w:rsidRPr="00EB34B6">
        <w:rPr>
          <w:rFonts w:hint="eastAsia"/>
        </w:rPr>
        <w:t>溶接方法（</w:t>
      </w:r>
      <w:r w:rsidRPr="00EB34B6">
        <w:rPr>
          <w:rFonts w:hint="eastAsia"/>
        </w:rPr>
        <w:t>Welding method</w:t>
      </w:r>
      <w:r w:rsidRPr="00EB34B6">
        <w:rPr>
          <w:rFonts w:hint="eastAsia"/>
        </w:rPr>
        <w:t>）：被覆アーク溶接（</w:t>
      </w:r>
      <w:r w:rsidRPr="00EB34B6">
        <w:rPr>
          <w:rFonts w:hint="eastAsia"/>
        </w:rPr>
        <w:t>Shielded metal-arc welding</w:t>
      </w:r>
      <w:r w:rsidRPr="00EB34B6">
        <w:rPr>
          <w:rFonts w:hint="eastAsia"/>
        </w:rPr>
        <w:t>）</w:t>
      </w:r>
    </w:p>
    <w:p w:rsidR="00EB34B6" w:rsidRPr="00EB34B6" w:rsidRDefault="00EB34B6" w:rsidP="006E5333">
      <w:pPr>
        <w:pStyle w:val="ac"/>
      </w:pPr>
      <w:r w:rsidRPr="00EB34B6">
        <w:rPr>
          <w:rFonts w:hint="eastAsia"/>
        </w:rPr>
        <w:t>溶接条件（</w:t>
      </w:r>
      <w:r w:rsidRPr="00EB34B6">
        <w:rPr>
          <w:rFonts w:hint="eastAsia"/>
        </w:rPr>
        <w:t>Welding condition</w:t>
      </w:r>
      <w:r w:rsidRPr="00EB34B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7C0894" w:rsidRPr="00822E5A" w:rsidTr="00D06677">
        <w:trPr>
          <w:trHeight w:val="510"/>
          <w:jc w:val="right"/>
        </w:trPr>
        <w:tc>
          <w:tcPr>
            <w:tcW w:w="1610" w:type="dxa"/>
            <w:tcBorders>
              <w:top w:val="single" w:sz="2" w:space="0" w:color="auto"/>
              <w:left w:val="nil"/>
              <w:bottom w:val="single" w:sz="2" w:space="0" w:color="auto"/>
              <w:right w:val="single" w:sz="2" w:space="0" w:color="auto"/>
            </w:tcBorders>
            <w:vAlign w:val="center"/>
          </w:tcPr>
          <w:p w:rsidR="007C0894" w:rsidRPr="00B078C0" w:rsidRDefault="007C0894" w:rsidP="00D06677">
            <w:pPr>
              <w:pStyle w:val="ad"/>
            </w:pPr>
            <w:r w:rsidRPr="00B078C0">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7C0894" w:rsidRPr="00B078C0" w:rsidRDefault="007C0894" w:rsidP="00D06677">
            <w:pPr>
              <w:pStyle w:val="ad"/>
            </w:pPr>
            <w:r w:rsidRPr="007C0894">
              <w:rPr>
                <w:rFonts w:hint="eastAsia"/>
                <w:spacing w:val="45"/>
                <w:kern w:val="0"/>
                <w:fitText w:val="1260" w:id="1708854784"/>
              </w:rPr>
              <w:t>アーク電</w:t>
            </w:r>
            <w:r w:rsidRPr="007C0894">
              <w:rPr>
                <w:rFonts w:hint="eastAsia"/>
                <w:kern w:val="0"/>
                <w:fitText w:val="1260" w:id="1708854784"/>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7C0894" w:rsidRPr="00B078C0" w:rsidRDefault="007C0894" w:rsidP="00D06677">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7C0894" w:rsidRPr="0020581D" w:rsidRDefault="007C0894" w:rsidP="00D06677">
            <w:pPr>
              <w:pStyle w:val="ad"/>
            </w:pPr>
            <w:r w:rsidRPr="0020581D">
              <w:rPr>
                <w:rFonts w:hint="eastAsia"/>
              </w:rPr>
              <w:t>溶</w:t>
            </w:r>
            <w:r>
              <w:rPr>
                <w:rFonts w:hint="eastAsia"/>
              </w:rPr>
              <w:t xml:space="preserve">　</w:t>
            </w:r>
            <w:r w:rsidRPr="0020581D">
              <w:rPr>
                <w:rFonts w:hint="eastAsia"/>
              </w:rPr>
              <w:t>接</w:t>
            </w:r>
            <w:r>
              <w:rPr>
                <w:rFonts w:hint="eastAsia"/>
              </w:rPr>
              <w:t xml:space="preserve">　</w:t>
            </w:r>
            <w:r w:rsidRPr="0020581D">
              <w:rPr>
                <w:rFonts w:hint="eastAsia"/>
              </w:rPr>
              <w:t>速</w:t>
            </w:r>
            <w:r>
              <w:rPr>
                <w:rFonts w:hint="eastAsia"/>
              </w:rPr>
              <w:t xml:space="preserve">　</w:t>
            </w:r>
            <w:r w:rsidRPr="0020581D">
              <w:rPr>
                <w:rFonts w:hint="eastAsia"/>
              </w:rPr>
              <w:t>度（mm/min）</w:t>
            </w:r>
          </w:p>
        </w:tc>
        <w:tc>
          <w:tcPr>
            <w:tcW w:w="1611" w:type="dxa"/>
            <w:tcBorders>
              <w:top w:val="single" w:sz="2" w:space="0" w:color="auto"/>
              <w:left w:val="single" w:sz="2" w:space="0" w:color="auto"/>
              <w:bottom w:val="single" w:sz="2" w:space="0" w:color="auto"/>
              <w:right w:val="nil"/>
            </w:tcBorders>
            <w:vAlign w:val="center"/>
          </w:tcPr>
          <w:p w:rsidR="007C0894" w:rsidRPr="0020581D" w:rsidRDefault="007C0894" w:rsidP="00D06677">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r>
      <w:tr w:rsidR="007C0894" w:rsidRPr="00822E5A" w:rsidTr="007C0894">
        <w:trPr>
          <w:trHeight w:val="283"/>
          <w:jc w:val="right"/>
        </w:trPr>
        <w:tc>
          <w:tcPr>
            <w:tcW w:w="1610" w:type="dxa"/>
            <w:tcBorders>
              <w:top w:val="single" w:sz="2" w:space="0" w:color="auto"/>
              <w:left w:val="nil"/>
              <w:bottom w:val="single" w:sz="2" w:space="0" w:color="auto"/>
              <w:right w:val="single" w:sz="2" w:space="0" w:color="auto"/>
            </w:tcBorders>
            <w:vAlign w:val="center"/>
          </w:tcPr>
          <w:p w:rsidR="007C0894" w:rsidRPr="007C0894" w:rsidRDefault="007C0894" w:rsidP="007C0894">
            <w:pPr>
              <w:pStyle w:val="ad"/>
            </w:pPr>
            <w:r w:rsidRPr="007C0894">
              <w:rPr>
                <w:rFonts w:hint="eastAsia"/>
              </w:rPr>
              <w:t>45°Y形</w:t>
            </w:r>
          </w:p>
        </w:tc>
        <w:tc>
          <w:tcPr>
            <w:tcW w:w="1610"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27</w:t>
            </w:r>
          </w:p>
        </w:tc>
        <w:tc>
          <w:tcPr>
            <w:tcW w:w="1610"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140</w:t>
            </w:r>
          </w:p>
        </w:tc>
        <w:tc>
          <w:tcPr>
            <w:tcW w:w="1610" w:type="dxa"/>
            <w:tcBorders>
              <w:top w:val="single" w:sz="2" w:space="0" w:color="auto"/>
              <w:left w:val="single" w:sz="2" w:space="0" w:color="auto"/>
              <w:bottom w:val="single" w:sz="2" w:space="0" w:color="auto"/>
              <w:right w:val="single" w:sz="2" w:space="0" w:color="auto"/>
            </w:tcBorders>
            <w:vAlign w:val="center"/>
          </w:tcPr>
          <w:p w:rsidR="007C0894" w:rsidRPr="007C0894" w:rsidRDefault="007C0894" w:rsidP="007C0894">
            <w:pPr>
              <w:pStyle w:val="ad"/>
            </w:pPr>
            <w:r w:rsidRPr="007C0894">
              <w:rPr>
                <w:rFonts w:hint="eastAsia"/>
              </w:rPr>
              <w:t>200</w:t>
            </w:r>
          </w:p>
        </w:tc>
        <w:tc>
          <w:tcPr>
            <w:tcW w:w="1611" w:type="dxa"/>
            <w:tcBorders>
              <w:top w:val="single" w:sz="2" w:space="0" w:color="auto"/>
              <w:left w:val="single" w:sz="2" w:space="0" w:color="auto"/>
              <w:bottom w:val="single" w:sz="2" w:space="0" w:color="auto"/>
              <w:right w:val="nil"/>
            </w:tcBorders>
            <w:vAlign w:val="center"/>
          </w:tcPr>
          <w:p w:rsidR="007C0894" w:rsidRPr="007C0894" w:rsidRDefault="007C0894" w:rsidP="007C0894">
            <w:pPr>
              <w:pStyle w:val="ad"/>
            </w:pPr>
            <w:r w:rsidRPr="007C0894">
              <w:rPr>
                <w:rFonts w:hint="eastAsia"/>
              </w:rPr>
              <w:t>1層1パス</w:t>
            </w:r>
          </w:p>
        </w:tc>
      </w:tr>
    </w:tbl>
    <w:p w:rsidR="00EB34B6" w:rsidRPr="00EB34B6" w:rsidRDefault="00EB34B6" w:rsidP="006E5333">
      <w:pPr>
        <w:pStyle w:val="-3"/>
        <w:spacing w:before="360"/>
      </w:pPr>
      <w:r w:rsidRPr="00EB34B6">
        <w:rPr>
          <w:rFonts w:hint="eastAsia"/>
        </w:rPr>
        <w:t>試</w:t>
      </w:r>
      <w:r w:rsidR="006E5333">
        <w:rPr>
          <w:rFonts w:hint="eastAsia"/>
        </w:rPr>
        <w:t xml:space="preserve">　</w:t>
      </w:r>
      <w:r w:rsidRPr="00EB34B6">
        <w:rPr>
          <w:rFonts w:hint="eastAsia"/>
        </w:rPr>
        <w:t>験（</w:t>
      </w:r>
      <w:r w:rsidRPr="00EB34B6">
        <w:rPr>
          <w:rFonts w:hint="eastAsia"/>
        </w:rPr>
        <w:t>Test</w:t>
      </w:r>
      <w:r w:rsidRPr="00EB34B6">
        <w:rPr>
          <w:rFonts w:hint="eastAsia"/>
        </w:rPr>
        <w:t>）</w:t>
      </w:r>
    </w:p>
    <w:p w:rsidR="00EB34B6" w:rsidRPr="00EB34B6" w:rsidRDefault="00EB34B6" w:rsidP="00EB34B6">
      <w:pPr>
        <w:pStyle w:val="a9"/>
        <w:ind w:left="630"/>
      </w:pPr>
      <w:r w:rsidRPr="00EB34B6">
        <w:rPr>
          <w:rFonts w:hint="eastAsia"/>
        </w:rPr>
        <w:t>試験方法（</w:t>
      </w:r>
      <w:r w:rsidRPr="00EB34B6">
        <w:rPr>
          <w:rFonts w:hint="eastAsia"/>
        </w:rPr>
        <w:t>Test method</w:t>
      </w:r>
      <w:r w:rsidRPr="00EB34B6">
        <w:rPr>
          <w:rFonts w:hint="eastAsia"/>
        </w:rPr>
        <w:t>）：</w:t>
      </w:r>
      <w:r w:rsidRPr="00EB34B6">
        <w:rPr>
          <w:rFonts w:hint="eastAsia"/>
        </w:rPr>
        <w:t>C</w:t>
      </w:r>
      <w:r w:rsidRPr="00EB34B6">
        <w:rPr>
          <w:rFonts w:hint="eastAsia"/>
        </w:rPr>
        <w:t xml:space="preserve">形ジグ拘束突合せ溶接割れ試験　</w:t>
      </w:r>
      <w:r w:rsidRPr="00EB34B6">
        <w:rPr>
          <w:rFonts w:hint="eastAsia"/>
        </w:rPr>
        <w:t>JIS Z3155</w:t>
      </w:r>
    </w:p>
    <w:p w:rsidR="00EB34B6" w:rsidRPr="00EB34B6" w:rsidRDefault="00EB34B6" w:rsidP="006E5333">
      <w:pPr>
        <w:pStyle w:val="-3"/>
        <w:spacing w:before="360"/>
      </w:pPr>
      <w:r w:rsidRPr="00EB34B6">
        <w:rPr>
          <w:rFonts w:hint="eastAsia"/>
        </w:rPr>
        <w:t>破面の解説（</w:t>
      </w:r>
      <w:r w:rsidRPr="00EB34B6">
        <w:rPr>
          <w:rFonts w:hint="eastAsia"/>
        </w:rPr>
        <w:t>Fracture Surface Analysis</w:t>
      </w:r>
      <w:r w:rsidRPr="00EB34B6">
        <w:rPr>
          <w:rFonts w:hint="eastAsia"/>
        </w:rPr>
        <w:t>）</w:t>
      </w:r>
    </w:p>
    <w:p w:rsidR="00EB34B6" w:rsidRPr="00EB34B6" w:rsidRDefault="00EB34B6" w:rsidP="006E5333">
      <w:pPr>
        <w:pStyle w:val="-4"/>
        <w:ind w:left="420"/>
      </w:pPr>
      <w:r w:rsidRPr="00EB34B6">
        <w:rPr>
          <w:rFonts w:hint="eastAsia"/>
        </w:rPr>
        <w:t xml:space="preserve">　</w:t>
      </w:r>
      <w:r w:rsidRPr="006E5333">
        <w:rPr>
          <w:rStyle w:val="-MSP0"/>
          <w:rFonts w:hint="eastAsia"/>
        </w:rPr>
        <w:t>Fig.1</w:t>
      </w:r>
      <w:r w:rsidRPr="00EB34B6">
        <w:rPr>
          <w:rFonts w:hint="eastAsia"/>
        </w:rPr>
        <w:t>はクレータ割れ発生部のマクロ組織を示したものであり</w:t>
      </w:r>
      <w:r w:rsidR="00CC559E">
        <w:rPr>
          <w:rFonts w:hint="eastAsia"/>
        </w:rPr>
        <w:t>，</w:t>
      </w:r>
      <w:r w:rsidR="00CC559E" w:rsidRPr="00AF116A">
        <w:rPr>
          <w:rStyle w:val="-MSP0"/>
          <w:rFonts w:hint="eastAsia"/>
        </w:rPr>
        <w:t>Fig</w:t>
      </w:r>
      <w:r w:rsidRPr="00AF116A">
        <w:rPr>
          <w:rStyle w:val="-MSP0"/>
          <w:rFonts w:hint="eastAsia"/>
        </w:rPr>
        <w:t>.</w:t>
      </w:r>
      <w:r w:rsidRPr="006E5333">
        <w:rPr>
          <w:rStyle w:val="-MSP0"/>
          <w:rFonts w:hint="eastAsia"/>
        </w:rPr>
        <w:t>2</w:t>
      </w:r>
      <w:r w:rsidRPr="00EB34B6">
        <w:rPr>
          <w:rFonts w:hint="eastAsia"/>
        </w:rPr>
        <w:t>はそのスケッチである．一般に，クレータ割れは，鋳造における押し湯中の引け巣と同様に，クレータの表面からわずかに内部の最終凝固層で空洞状に発生する．</w:t>
      </w:r>
    </w:p>
    <w:p w:rsidR="00C12EB9" w:rsidRPr="00EB34B6" w:rsidRDefault="00EB34B6" w:rsidP="006E5333">
      <w:pPr>
        <w:pStyle w:val="-4"/>
        <w:ind w:left="420"/>
      </w:pPr>
      <w:r w:rsidRPr="00EB34B6">
        <w:rPr>
          <w:rFonts w:hint="eastAsia"/>
        </w:rPr>
        <w:t xml:space="preserve">　</w:t>
      </w:r>
      <w:r w:rsidRPr="006E5333">
        <w:rPr>
          <w:rStyle w:val="-MSP0"/>
          <w:rFonts w:hint="eastAsia"/>
        </w:rPr>
        <w:t>Fig.3</w:t>
      </w:r>
      <w:r w:rsidRPr="00EB34B6">
        <w:rPr>
          <w:rFonts w:hint="eastAsia"/>
        </w:rPr>
        <w:t>はクレータ割れのミクロ破面を示したものであり，セル状樹枝状晶の突起が顕著に見られる</w:t>
      </w:r>
      <w:r w:rsidR="00CC559E">
        <w:rPr>
          <w:rFonts w:hint="eastAsia"/>
        </w:rPr>
        <w:t>．</w:t>
      </w:r>
      <w:r w:rsidR="00CC559E" w:rsidRPr="007C0894">
        <w:rPr>
          <w:rStyle w:val="-MSP0"/>
          <w:rFonts w:hint="eastAsia"/>
        </w:rPr>
        <w:t>Fig</w:t>
      </w:r>
      <w:r w:rsidRPr="007C0894">
        <w:rPr>
          <w:rStyle w:val="-MSP0"/>
          <w:rFonts w:hint="eastAsia"/>
        </w:rPr>
        <w:t>.4</w:t>
      </w:r>
      <w:r w:rsidRPr="00EB34B6">
        <w:rPr>
          <w:rFonts w:hint="eastAsia"/>
        </w:rPr>
        <w:t>は割れ断面のミクロ組織を示したものであり，これからもクレータ割れがセル状樹枝状晶の境界で発生していることがよく分る．なお</w:t>
      </w:r>
      <w:r w:rsidRPr="00EB34B6">
        <w:rPr>
          <w:rFonts w:hint="eastAsia"/>
        </w:rPr>
        <w:t>X</w:t>
      </w:r>
      <w:r w:rsidRPr="00EB34B6">
        <w:rPr>
          <w:rFonts w:hint="eastAsia"/>
        </w:rPr>
        <w:t>線マイクロアナライザーでの分析結果によれば，クレータ割れ先端部での成分元素の偏析は割れの発生していないセル状樹枝状晶境界と同様であった．</w:t>
      </w:r>
    </w:p>
    <w:p w:rsidR="0045072F" w:rsidRDefault="0045072F">
      <w:pPr>
        <w:widowControl/>
        <w:jc w:val="left"/>
        <w:rPr>
          <w:rFonts w:ascii="ＭＳ Ｐ明朝" w:eastAsia="ＭＳ 明朝" w:hAnsi="ＭＳ Ｐ明朝"/>
        </w:rPr>
      </w:pPr>
      <w:r>
        <w:br w:type="page"/>
      </w:r>
    </w:p>
    <w:p w:rsidR="00EB34B6" w:rsidRPr="00EB34B6" w:rsidRDefault="00B1228E" w:rsidP="00EB34B6">
      <w:pPr>
        <w:pStyle w:val="Fig"/>
      </w:pPr>
      <w:r>
        <w:rPr>
          <w:noProof/>
        </w:rPr>
        <w:lastRenderedPageBreak/>
        <w:drawing>
          <wp:anchor distT="0" distB="0" distL="114300" distR="114300" simplePos="0" relativeHeight="251606016" behindDoc="0" locked="0" layoutInCell="1" allowOverlap="1">
            <wp:simplePos x="0" y="0"/>
            <wp:positionH relativeFrom="column">
              <wp:posOffset>-340664</wp:posOffset>
            </wp:positionH>
            <wp:positionV relativeFrom="page">
              <wp:posOffset>962660</wp:posOffset>
            </wp:positionV>
            <wp:extent cx="2916555" cy="3248660"/>
            <wp:effectExtent l="0" t="0" r="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6555" cy="3248660"/>
                    </a:xfrm>
                    <a:prstGeom prst="rect">
                      <a:avLst/>
                    </a:prstGeom>
                  </pic:spPr>
                </pic:pic>
              </a:graphicData>
            </a:graphic>
          </wp:anchor>
        </w:drawing>
      </w:r>
    </w:p>
    <w:p w:rsidR="0045072F" w:rsidRDefault="0045072F" w:rsidP="00EB34B6">
      <w:pPr>
        <w:pStyle w:val="Fig"/>
      </w:pPr>
    </w:p>
    <w:p w:rsidR="0045072F" w:rsidRDefault="0045072F" w:rsidP="0045072F">
      <w:pPr>
        <w:pStyle w:val="a9"/>
        <w:ind w:left="630"/>
      </w:pPr>
    </w:p>
    <w:p w:rsidR="0045072F" w:rsidRDefault="0045072F" w:rsidP="0045072F">
      <w:pPr>
        <w:pStyle w:val="a9"/>
        <w:ind w:left="630"/>
      </w:pPr>
    </w:p>
    <w:p w:rsidR="0045072F" w:rsidRDefault="00B1228E" w:rsidP="0045072F">
      <w:pPr>
        <w:widowControl/>
        <w:jc w:val="left"/>
        <w:rPr>
          <w:rFonts w:ascii="ＭＳ Ｐ明朝" w:eastAsia="ＭＳ 明朝" w:hAnsi="ＭＳ Ｐ明朝"/>
        </w:rPr>
      </w:pPr>
      <w:r>
        <w:rPr>
          <w:noProof/>
        </w:rPr>
        <w:drawing>
          <wp:anchor distT="0" distB="0" distL="114300" distR="114300" simplePos="0" relativeHeight="251607040" behindDoc="0" locked="0" layoutInCell="1" allowOverlap="1">
            <wp:simplePos x="0" y="0"/>
            <wp:positionH relativeFrom="column">
              <wp:posOffset>3420303</wp:posOffset>
            </wp:positionH>
            <wp:positionV relativeFrom="page">
              <wp:posOffset>1924050</wp:posOffset>
            </wp:positionV>
            <wp:extent cx="1761490" cy="193357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1490" cy="1933575"/>
                    </a:xfrm>
                    <a:prstGeom prst="rect">
                      <a:avLst/>
                    </a:prstGeom>
                  </pic:spPr>
                </pic:pic>
              </a:graphicData>
            </a:graphic>
          </wp:anchor>
        </w:drawing>
      </w:r>
      <w:r>
        <w:rPr>
          <w:noProof/>
        </w:rPr>
        <w:drawing>
          <wp:anchor distT="0" distB="0" distL="114300" distR="114300" simplePos="0" relativeHeight="251608064" behindDoc="0" locked="0" layoutInCell="1" allowOverlap="1">
            <wp:simplePos x="0" y="0"/>
            <wp:positionH relativeFrom="column">
              <wp:posOffset>-324761</wp:posOffset>
            </wp:positionH>
            <wp:positionV relativeFrom="page">
              <wp:posOffset>5438140</wp:posOffset>
            </wp:positionV>
            <wp:extent cx="2886075" cy="2148840"/>
            <wp:effectExtent l="0" t="0" r="9525"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6075" cy="2148840"/>
                    </a:xfrm>
                    <a:prstGeom prst="rect">
                      <a:avLst/>
                    </a:prstGeom>
                  </pic:spPr>
                </pic:pic>
              </a:graphicData>
            </a:graphic>
          </wp:anchor>
        </w:drawing>
      </w:r>
      <w:r>
        <w:rPr>
          <w:noProof/>
        </w:rPr>
        <w:drawing>
          <wp:anchor distT="0" distB="0" distL="114300" distR="114300" simplePos="0" relativeHeight="251609088" behindDoc="0" locked="0" layoutInCell="1" allowOverlap="1">
            <wp:simplePos x="0" y="0"/>
            <wp:positionH relativeFrom="column">
              <wp:posOffset>2871663</wp:posOffset>
            </wp:positionH>
            <wp:positionV relativeFrom="page">
              <wp:posOffset>5525770</wp:posOffset>
            </wp:positionV>
            <wp:extent cx="2852420" cy="2063115"/>
            <wp:effectExtent l="0" t="0" r="508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420" cy="2063115"/>
                    </a:xfrm>
                    <a:prstGeom prst="rect">
                      <a:avLst/>
                    </a:prstGeom>
                  </pic:spPr>
                </pic:pic>
              </a:graphicData>
            </a:graphic>
          </wp:anchor>
        </w:drawing>
      </w:r>
      <w:r>
        <w:rPr>
          <w:noProof/>
        </w:rPr>
        <mc:AlternateContent>
          <mc:Choice Requires="wps">
            <w:drawing>
              <wp:anchor distT="0" distB="0" distL="114300" distR="114300" simplePos="0" relativeHeight="251610112" behindDoc="0" locked="0" layoutInCell="1" allowOverlap="1">
                <wp:simplePos x="0" y="0"/>
                <wp:positionH relativeFrom="column">
                  <wp:posOffset>-340664</wp:posOffset>
                </wp:positionH>
                <wp:positionV relativeFrom="page">
                  <wp:posOffset>4229735</wp:posOffset>
                </wp:positionV>
                <wp:extent cx="2916555" cy="43751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437515"/>
                        </a:xfrm>
                        <a:prstGeom prst="rect">
                          <a:avLst/>
                        </a:prstGeom>
                        <a:noFill/>
                        <a:ln w="9525">
                          <a:noFill/>
                          <a:miter lim="800000"/>
                          <a:headEnd/>
                          <a:tailEnd/>
                        </a:ln>
                      </wps:spPr>
                      <wps:txbx>
                        <w:txbxContent>
                          <w:p w:rsidR="00AF116A" w:rsidRPr="005D3F65" w:rsidRDefault="00AF116A" w:rsidP="00B1228E">
                            <w:pPr>
                              <w:pStyle w:val="Fig"/>
                            </w:pPr>
                            <w:r w:rsidRPr="007C0894">
                              <w:rPr>
                                <w:rStyle w:val="FigMSP"/>
                                <w:rFonts w:hint="eastAsia"/>
                              </w:rPr>
                              <w:t>Fig.1</w:t>
                            </w:r>
                            <w:r w:rsidRPr="00EB34B6">
                              <w:rPr>
                                <w:rFonts w:hint="eastAsia"/>
                              </w:rPr>
                              <w:t xml:space="preserve">　クレータ割れ部の断面マクロ組織</w:t>
                            </w:r>
                          </w:p>
                        </w:txbxContent>
                      </wps:txbx>
                      <wps:bodyPr rot="0" vert="horz" wrap="square" lIns="0" tIns="108000" rIns="0" bIns="180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6.8pt;margin-top:333.05pt;width:229.65pt;height:34.45pt;z-index:2516101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HCKAIAAP4DAAAOAAAAZHJzL2Uyb0RvYy54bWysU0uOEzEQ3SNxB8t70h/o+bTSGQ0zBCHN&#10;ANLAARy3O23hH7aT7rBMJMQhuAJizXn6IpTdSSaCHcILq/ypV/Wen6dXvRRozazjWlU4m6QYMUV1&#10;zdWywh8/zJ9dYOQ8UTURWrEKb5jDV7OnT6adKVmuWy1qZhGAKFd2psKt96ZMEkdbJombaMMUHDba&#10;SuJhaZdJbUkH6FIkeZqeJZ22tbGaMudg93Y8xLOI3zSM+ndN45hHosLQm4+zjfMizMlsSsqlJabl&#10;dN8G+YcuJOEKih6hboknaGX5X1CSU6udbvyEapnopuGURQ7AJkv/YPPQEsMiFxDHmaNM7v/B0rfr&#10;9xbxusL5OUaKSHijYfd12P4Ytr+G3Tc07L4Pu92w/QlrlAe9OuNKSHswkOj7l7qHd4/cnbnT9JND&#10;St+0RC3ZtbW6axmpod8sZCYnqSOOCyCL7l7XUJesvI5AfWNlEBPkQYAO77Y5vhXrPaKwmV9mZ0VR&#10;YETh7MXz8yIrYglSHrKNdf410xKFoMIWvBDRyfrO+dANKQ9XQjGl51yI6AehUFfhyyIvYsLJieQe&#10;7Cq4rPBFGsZooEDylapjsidcjDEUEGrPOhAdKft+0cPFIMVC1xvgb/VoS/hGELTafsGoA0tW2H1e&#10;EcswEm8UaBj8G4MsDcUxsoftxbgdW8KIKAogFfaH8MZHxweWzlyDynMeBXjsYd8lmCzqsv8QwcWn&#10;63jr8dvOfgMAAP//AwBQSwMEFAAGAAgAAAAhAGuCILbkAAAACwEAAA8AAABkcnMvZG93bnJldi54&#10;bWxMj8tqwzAQRfeF/oOYQjclkfKwHFzLoQRKF4WAkwa6lC3VMrVGrqUk9t9HXbXL4R7uPZNvR9uR&#10;ix5861DAYs6AaKydarER8HF8nW2A+CBRyc6hFjBpD9vi/i6XmXJXLPXlEBoSS9BnUoAJoc8o9bXR&#10;Vvq56zXG7MsNVoZ4Dg1Vg7zGctvRJWOcWtliXDCy1zuj6+/D2QrYv6W743JD5an6OX0+vZeTWZeT&#10;EI8P48szkKDH8AfDr35UhyI6Ve6MypNOwCxZ8YgK4JwvgERizZIUSCUgXSUMaJHT/z8UNwAAAP//&#10;AwBQSwECLQAUAAYACAAAACEAtoM4kv4AAADhAQAAEwAAAAAAAAAAAAAAAAAAAAAAW0NvbnRlbnRf&#10;VHlwZXNdLnhtbFBLAQItABQABgAIAAAAIQA4/SH/1gAAAJQBAAALAAAAAAAAAAAAAAAAAC8BAABf&#10;cmVscy8ucmVsc1BLAQItABQABgAIAAAAIQBy9rHCKAIAAP4DAAAOAAAAAAAAAAAAAAAAAC4CAABk&#10;cnMvZTJvRG9jLnhtbFBLAQItABQABgAIAAAAIQBrgiC25AAAAAsBAAAPAAAAAAAAAAAAAAAAAIIE&#10;AABkcnMvZG93bnJldi54bWxQSwUGAAAAAAQABADzAAAAkwUAAAAA&#10;" filled="f" stroked="f">
                <v:textbox style="mso-fit-shape-to-text:t" inset="0,3mm,0,5mm">
                  <w:txbxContent>
                    <w:p w:rsidR="00AF116A" w:rsidRPr="005D3F65" w:rsidRDefault="00AF116A" w:rsidP="00B1228E">
                      <w:pPr>
                        <w:pStyle w:val="Fig"/>
                      </w:pPr>
                      <w:r w:rsidRPr="007C0894">
                        <w:rPr>
                          <w:rStyle w:val="FigMSP"/>
                          <w:rFonts w:hint="eastAsia"/>
                        </w:rPr>
                        <w:t>Fig.1</w:t>
                      </w:r>
                      <w:r w:rsidRPr="00EB34B6">
                        <w:rPr>
                          <w:rFonts w:hint="eastAsia"/>
                        </w:rPr>
                        <w:t xml:space="preserve">　クレータ割れ部の断面マクロ組織</w:t>
                      </w:r>
                    </w:p>
                  </w:txbxContent>
                </v:textbox>
                <w10:wrap anchory="page"/>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-324761</wp:posOffset>
                </wp:positionH>
                <wp:positionV relativeFrom="page">
                  <wp:posOffset>7600950</wp:posOffset>
                </wp:positionV>
                <wp:extent cx="2886075" cy="437515"/>
                <wp:effectExtent l="0" t="0" r="9525"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7515"/>
                        </a:xfrm>
                        <a:prstGeom prst="rect">
                          <a:avLst/>
                        </a:prstGeom>
                        <a:noFill/>
                        <a:ln w="9525">
                          <a:noFill/>
                          <a:miter lim="800000"/>
                          <a:headEnd/>
                          <a:tailEnd/>
                        </a:ln>
                      </wps:spPr>
                      <wps:txbx>
                        <w:txbxContent>
                          <w:p w:rsidR="00AF116A" w:rsidRPr="00B1228E" w:rsidRDefault="00AF116A" w:rsidP="00B1228E">
                            <w:pPr>
                              <w:pStyle w:val="Fig"/>
                            </w:pPr>
                            <w:r w:rsidRPr="007C0894">
                              <w:rPr>
                                <w:rStyle w:val="FigMSP"/>
                                <w:rFonts w:hint="eastAsia"/>
                              </w:rPr>
                              <w:t>Fig.3</w:t>
                            </w:r>
                            <w:r w:rsidRPr="00EB34B6">
                              <w:rPr>
                                <w:rFonts w:hint="eastAsia"/>
                              </w:rPr>
                              <w:t xml:space="preserve">　クレータ割れのミクロ破面</w:t>
                            </w:r>
                          </w:p>
                        </w:txbxContent>
                      </wps:txbx>
                      <wps:bodyPr rot="0" vert="horz" wrap="square" lIns="0" tIns="108000" rIns="0" bIns="180000" anchor="t" anchorCtr="0">
                        <a:spAutoFit/>
                      </wps:bodyPr>
                    </wps:wsp>
                  </a:graphicData>
                </a:graphic>
              </wp:anchor>
            </w:drawing>
          </mc:Choice>
          <mc:Fallback>
            <w:pict>
              <v:shape id="_x0000_s1027" type="#_x0000_t202" style="position:absolute;margin-left:-25.55pt;margin-top:598.5pt;width:227.25pt;height:34.45pt;z-index:251611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v0LAIAAAUEAAAOAAAAZHJzL2Uyb0RvYy54bWysU8GO0zAQvSPxD5bvNGnY7pao6WrZpQhp&#10;F5AWPsB1nMbC8RjbbbIcWwnxEfwC4sz35EcYO223ghsiB2s8zryZ9/w8u+waRTbCOgm6oONRSonQ&#10;HEqpVwX9+GHxbEqJ80yXTIEWBX0Qjl7Onz6ZtSYXGdSgSmEJgmiXt6agtfcmTxLHa9EwNwIjNB5W&#10;YBvmcWtXSWlZi+iNSrI0PU9asKWxwIVzmL0ZDuk84leV4P5dVTnhiSoozubjauO6DGsyn7F8ZZmp&#10;Jd+Pwf5hioZJjU2PUDfMM7K28i+oRnILDio/4tAkUFWSi8gB2YzTP9jc18yIyAXFceYok/t/sPzt&#10;5r0lsixodkaJZg3eUb/72m9/9Ntf/e4b6Xff+92u3/7EPcmCXq1xOZbdGyz03Uvo8N4jd2dugX9y&#10;RMN1zfRKXFkLbS1YifOOQ2VyUjrguACybO+gxL5s7SECdZVtgpgoD0F0vLeH412JzhOOyWw6PU8v&#10;JpRwPDt7fjEZT2ILlh+qjXX+tYCGhKCgFr0Q0dnm1vkwDcsPv4RmGhZSqegHpUlb0BeTbBILTk4a&#10;6dGuSjYFnabhGwwUSL7SZSz2TKohxgZK71kHogNl3y27KHiUJCiyhPIBZbAwuBNfEwY12C+UtOjM&#10;grrPa2YFJeqNRimDjWMwTsMMlNhDejmk42SUMM0RpKD+EF77aPxA1pkrFHshow6PM+yHRa9Fefbv&#10;Ipj5dB//eny9898AAAD//wMAUEsDBBQABgAIAAAAIQDDQKJD5AAAAA0BAAAPAAAAZHJzL2Rvd25y&#10;ZXYueG1sTI/NTsMwEITvSLyDtUhcUOskpH8hToUqIQ5IldJSiaMTmzgiXofYbZO3ZznBcWc+zc7k&#10;29F27KIH3zoUEM8jYBprp1psBLwfX2ZrYD5IVLJzqAVM2sO2uL3JZabcFUt9OYSGUQj6TAowIfQZ&#10;57422ko/d71G8j7dYGWgc2i4GuSVwm3HkyhacitbpA9G9npndP11OFsB+9fV7pisuTxV36ePh7dy&#10;Mmk5CXF/Nz4/AQt6DH8w/Nan6lBQp8qdUXnWCZgt4phQMuLNilYRkkaPKbCKpGS52AAvcv5/RfED&#10;AAD//wMAUEsBAi0AFAAGAAgAAAAhALaDOJL+AAAA4QEAABMAAAAAAAAAAAAAAAAAAAAAAFtDb250&#10;ZW50X1R5cGVzXS54bWxQSwECLQAUAAYACAAAACEAOP0h/9YAAACUAQAACwAAAAAAAAAAAAAAAAAv&#10;AQAAX3JlbHMvLnJlbHNQSwECLQAUAAYACAAAACEAlbm79CwCAAAFBAAADgAAAAAAAAAAAAAAAAAu&#10;AgAAZHJzL2Uyb0RvYy54bWxQSwECLQAUAAYACAAAACEAw0CiQ+QAAAANAQAADwAAAAAAAAAAAAAA&#10;AACGBAAAZHJzL2Rvd25yZXYueG1sUEsFBgAAAAAEAAQA8wAAAJcFAAAAAA==&#10;" filled="f" stroked="f">
                <v:textbox style="mso-fit-shape-to-text:t" inset="0,3mm,0,5mm">
                  <w:txbxContent>
                    <w:p w:rsidR="00AF116A" w:rsidRPr="00B1228E" w:rsidRDefault="00AF116A" w:rsidP="00B1228E">
                      <w:pPr>
                        <w:pStyle w:val="Fig"/>
                      </w:pPr>
                      <w:r w:rsidRPr="007C0894">
                        <w:rPr>
                          <w:rStyle w:val="FigMSP"/>
                          <w:rFonts w:hint="eastAsia"/>
                        </w:rPr>
                        <w:t>Fig.3</w:t>
                      </w:r>
                      <w:r w:rsidRPr="00EB34B6">
                        <w:rPr>
                          <w:rFonts w:hint="eastAsia"/>
                        </w:rPr>
                        <w:t xml:space="preserve">　クレータ割れのミクロ破面</w:t>
                      </w:r>
                    </w:p>
                  </w:txbxContent>
                </v:textbox>
                <w10:wrap anchory="page"/>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3237423</wp:posOffset>
                </wp:positionH>
                <wp:positionV relativeFrom="page">
                  <wp:posOffset>4229735</wp:posOffset>
                </wp:positionV>
                <wp:extent cx="2118360" cy="43751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AF116A" w:rsidRPr="00B1228E" w:rsidRDefault="00AF116A" w:rsidP="00B1228E">
                            <w:pPr>
                              <w:pStyle w:val="Fig"/>
                            </w:pPr>
                            <w:r w:rsidRPr="007C0894">
                              <w:rPr>
                                <w:rStyle w:val="FigMSP"/>
                                <w:rFonts w:hint="eastAsia"/>
                              </w:rPr>
                              <w:t>Fig.2</w:t>
                            </w:r>
                            <w:r w:rsidRPr="00EB34B6">
                              <w:rPr>
                                <w:rFonts w:hint="eastAsia"/>
                              </w:rPr>
                              <w:t xml:space="preserve">　</w:t>
                            </w:r>
                            <w:r w:rsidRPr="00EB34B6">
                              <w:rPr>
                                <w:rFonts w:hint="eastAsia"/>
                              </w:rPr>
                              <w:t>Fig.1</w:t>
                            </w:r>
                            <w:r w:rsidRPr="00EB34B6">
                              <w:rPr>
                                <w:rFonts w:hint="eastAsia"/>
                              </w:rPr>
                              <w:t>のスケッチ</w:t>
                            </w:r>
                          </w:p>
                        </w:txbxContent>
                      </wps:txbx>
                      <wps:bodyPr rot="0" vert="horz" wrap="square" lIns="0" tIns="108000" rIns="0" bIns="180000" anchor="t" anchorCtr="0">
                        <a:spAutoFit/>
                      </wps:bodyPr>
                    </wps:wsp>
                  </a:graphicData>
                </a:graphic>
              </wp:anchor>
            </w:drawing>
          </mc:Choice>
          <mc:Fallback>
            <w:pict>
              <v:shape id="_x0000_s1028" type="#_x0000_t202" style="position:absolute;margin-left:254.9pt;margin-top:333.05pt;width:166.8pt;height:34.45pt;z-index:2516121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bBKgIAAAUEAAAOAAAAZHJzL2Uyb0RvYy54bWysU82O0zAQviPxDpbvNE2XLiVqulp2KUJa&#10;fqSFB3Adp7GwPcZ2myzHVkI8BK+AOPM8eRHGTltWyw2Rg2V7Mt/M983n+UWnFdkK5yWYkuajMSXC&#10;cKikWZf044flkxklPjBTMQVGlPROeHqxePxo3tpCTKABVQlHEMT4orUlbUKwRZZ53gjN/AisMBis&#10;wWkW8OjWWeVYi+haZZPx+DxrwVXWARfe4+31EKSLhF/Xgod3de1FIKqk2FtIq0vrKq7ZYs6KtWO2&#10;kfzQBvuHLjSTBoueoK5ZYGTj5F9QWnIHHuow4qAzqGvJReKAbPLxAza3DbMicUFxvD3J5P8fLH+7&#10;fe+IrEo6mVJimMYZ9fuv/e5Hv/vV77+Rfv+93+/73U88k0nUq7W+wLRbi4mhewEdzj1x9/YG+CdP&#10;DFw1zKzFpXPQNoJV2G8eM7N7qQOOjyCr9g1UWJdtAiSgrnY6ionyEETHud2dZiW6QDheTvJ8dnaO&#10;IY6xp2fPpvk0lWDFMds6H14J0CRuSurQCwmdbW98iN2w4vhLLGZgKZVKflCGtCV9PkVJHkS0DGhX&#10;JXVJZ+P4DQaKJF+aKiUHJtWwxwLKHFhHogPl0K26QfCjmCuo7lAGB4M78TXhpgH3hZIWnVlS/3nD&#10;nKBEvTYoZbRx2uTj2AMl7ni9Gq5TZ5QwwxGkpOG4vQrJ+JGSt5co9lImHeJUhh4OzaLXkjyHdxHN&#10;fP+c/vrzehe/AQAA//8DAFBLAwQUAAYACAAAACEApxwg1uQAAAALAQAADwAAAGRycy9kb3ducmV2&#10;LnhtbEyPQUvDQBSE74L/YXmCF7GbtmkaYzalFMSDIKS14HGTfWaD2bdpdtsm/971pMdhhplv8s1o&#10;OnbBwbWWBMxnETCk2qqWGgEfh5fHFJjzkpTsLKGACR1situbXGbKXqnEy943LJSQy6QA7X2fce5q&#10;jUa6me2RgvdlByN9kEPD1SCvodx0fBFFCTeypbCgZY87jfX3/mwEvL+ud4dFyuWxOh0/H97KScfl&#10;JMT93bh9BuZx9H9h+MUP6FAEpsqeSTnWCVhFTwHdC0iSZA4sJNJ4GQOrBKyXqwh4kfP/H4ofAAAA&#10;//8DAFBLAQItABQABgAIAAAAIQC2gziS/gAAAOEBAAATAAAAAAAAAAAAAAAAAAAAAABbQ29udGVu&#10;dF9UeXBlc10ueG1sUEsBAi0AFAAGAAgAAAAhADj9If/WAAAAlAEAAAsAAAAAAAAAAAAAAAAALwEA&#10;AF9yZWxzLy5yZWxzUEsBAi0AFAAGAAgAAAAhAIgF5sEqAgAABQQAAA4AAAAAAAAAAAAAAAAALgIA&#10;AGRycy9lMm9Eb2MueG1sUEsBAi0AFAAGAAgAAAAhAKccINbkAAAACwEAAA8AAAAAAAAAAAAAAAAA&#10;hAQAAGRycy9kb3ducmV2LnhtbFBLBQYAAAAABAAEAPMAAACVBQAAAAA=&#10;" filled="f" stroked="f">
                <v:textbox style="mso-fit-shape-to-text:t" inset="0,3mm,0,5mm">
                  <w:txbxContent>
                    <w:p w:rsidR="00AF116A" w:rsidRPr="00B1228E" w:rsidRDefault="00AF116A" w:rsidP="00B1228E">
                      <w:pPr>
                        <w:pStyle w:val="Fig"/>
                      </w:pPr>
                      <w:r w:rsidRPr="007C0894">
                        <w:rPr>
                          <w:rStyle w:val="FigMSP"/>
                          <w:rFonts w:hint="eastAsia"/>
                        </w:rPr>
                        <w:t>Fig.2</w:t>
                      </w:r>
                      <w:r w:rsidRPr="00EB34B6">
                        <w:rPr>
                          <w:rFonts w:hint="eastAsia"/>
                        </w:rPr>
                        <w:t xml:space="preserve">　</w:t>
                      </w:r>
                      <w:r w:rsidRPr="00EB34B6">
                        <w:rPr>
                          <w:rFonts w:hint="eastAsia"/>
                        </w:rPr>
                        <w:t>Fig.1</w:t>
                      </w:r>
                      <w:r w:rsidRPr="00EB34B6">
                        <w:rPr>
                          <w:rFonts w:hint="eastAsia"/>
                        </w:rPr>
                        <w:t>のスケッチ</w:t>
                      </w:r>
                    </w:p>
                  </w:txbxContent>
                </v:textbox>
                <w10:wrap anchory="page"/>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2871663</wp:posOffset>
                </wp:positionH>
                <wp:positionV relativeFrom="page">
                  <wp:posOffset>7600950</wp:posOffset>
                </wp:positionV>
                <wp:extent cx="2852420" cy="437515"/>
                <wp:effectExtent l="0" t="0" r="508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AF116A" w:rsidRPr="005D3F65" w:rsidRDefault="00AF116A" w:rsidP="00B1228E">
                            <w:pPr>
                              <w:pStyle w:val="Fig"/>
                            </w:pPr>
                            <w:r w:rsidRPr="007C0894">
                              <w:rPr>
                                <w:rStyle w:val="FigMSP"/>
                                <w:rFonts w:hint="eastAsia"/>
                              </w:rPr>
                              <w:t>Fig.4</w:t>
                            </w:r>
                            <w:r w:rsidRPr="00EB34B6">
                              <w:rPr>
                                <w:rFonts w:hint="eastAsia"/>
                              </w:rPr>
                              <w:t xml:space="preserve">　クレータ割れの断面ミクロ組織</w:t>
                            </w:r>
                          </w:p>
                        </w:txbxContent>
                      </wps:txbx>
                      <wps:bodyPr rot="0" vert="horz" wrap="square" lIns="0" tIns="108000" rIns="0" bIns="180000" anchor="t" anchorCtr="0">
                        <a:spAutoFit/>
                      </wps:bodyPr>
                    </wps:wsp>
                  </a:graphicData>
                </a:graphic>
              </wp:anchor>
            </w:drawing>
          </mc:Choice>
          <mc:Fallback>
            <w:pict>
              <v:shape id="_x0000_s1029" type="#_x0000_t202" style="position:absolute;margin-left:226.1pt;margin-top:598.5pt;width:224.6pt;height:34.45pt;z-index:2516131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tCLAIAAAUEAAAOAAAAZHJzL2Uyb0RvYy54bWysU82O0zAQviPxDpbvNGl2u5So6WrZpQhp&#10;+ZEWHsB1nMbC8RjbbVKOrYR4CF4BceZ58iKMnbZUcEPkYNmezDfzffN5dt01imyEdRJ0QcejlBKh&#10;OZRSrwr64f3iyZQS55kumQItCroVjl7PHz+atSYXGdSgSmEJgmiXt6agtfcmTxLHa9EwNwIjNAYr&#10;sA3zeLSrpLSsRfRGJVmaXiUt2NJY4MI5vL0bgnQe8atKcP+2qpzwRBUUe/NxtXFdhjWZz1i+sszU&#10;kh/aYP/QRcOkxqInqDvmGVlb+RdUI7kFB5UfcWgSqCrJReSAbMbpH2weamZE5ILiOHOSyf0/WP5m&#10;884SWRY0u6JEswZn1O+/9Lvv/e5nv/9K+v23fr/vdz/wTLKgV2tcjmkPBhN99xw6nHvk7sw98I+O&#10;aLitmV6JG2uhrQUrsd9xyEzOUgccF0CW7WsosS5be4hAXWWbICbKQxAd57Y9zUp0nnC8zKaT7DLD&#10;EMfY5cXTyXgSS7D8mG2s8y8FNCRsCmrRCxGdbe6dD92w/PhLKKZhIZWKflCatAV9NskmMeEs0kiP&#10;dlWyKeg0Dd9goEDyhS5jsmdSDXssoPSBdSA6UPbdsouCXxzFXEK5RRksDO7E14SbGuxnSlp0ZkHd&#10;pzWzghL1SqOUwcZxM05DD5TY4/VyuI6dUcI0R5CC+uP21kfjB7LO3KDYCxl1CFMZejg0i16L8hze&#10;RTDz+Tn+9fv1zn8BAAD//wMAUEsDBBQABgAIAAAAIQCinuRs5AAAAA0BAAAPAAAAZHJzL2Rvd25y&#10;ZXYueG1sTI/NasMwEITvhb6D2EIvpZEtnB+7lkMJlB4KBScN9ChbW9vUklxLSey37/aUHnfmY3Ym&#10;306mZ2ccfeeshHgRAUNbO93ZRsLH4eVxA8wHZbXqnUUJM3rYFrc3ucq0u9gSz/vQMAqxPlMS2hCG&#10;jHNft2iUX7gBLXlfbjQq0Dk2XI/qQuGm5yKKVtyoztKHVg24a7H+3p+MhPfX9e4gNlwdq5/j58Nb&#10;ObdJOUt5fzc9PwELOIUrDH/1qToU1KlyJ6s96yUkSyEIJSNO17SKkDSKE2AVSWK1TIEXOf+/ovgF&#10;AAD//wMAUEsBAi0AFAAGAAgAAAAhALaDOJL+AAAA4QEAABMAAAAAAAAAAAAAAAAAAAAAAFtDb250&#10;ZW50X1R5cGVzXS54bWxQSwECLQAUAAYACAAAACEAOP0h/9YAAACUAQAACwAAAAAAAAAAAAAAAAAv&#10;AQAAX3JlbHMvLnJlbHNQSwECLQAUAAYACAAAACEADBQbQiwCAAAFBAAADgAAAAAAAAAAAAAAAAAu&#10;AgAAZHJzL2Uyb0RvYy54bWxQSwECLQAUAAYACAAAACEAop7kbOQAAAANAQAADwAAAAAAAAAAAAAA&#10;AACGBAAAZHJzL2Rvd25yZXYueG1sUEsFBgAAAAAEAAQA8wAAAJcFAAAAAA==&#10;" filled="f" stroked="f">
                <v:textbox style="mso-fit-shape-to-text:t" inset="0,3mm,0,5mm">
                  <w:txbxContent>
                    <w:p w:rsidR="00AF116A" w:rsidRPr="005D3F65" w:rsidRDefault="00AF116A" w:rsidP="00B1228E">
                      <w:pPr>
                        <w:pStyle w:val="Fig"/>
                      </w:pPr>
                      <w:r w:rsidRPr="007C0894">
                        <w:rPr>
                          <w:rStyle w:val="FigMSP"/>
                          <w:rFonts w:hint="eastAsia"/>
                        </w:rPr>
                        <w:t>Fig.4</w:t>
                      </w:r>
                      <w:r w:rsidRPr="00EB34B6">
                        <w:rPr>
                          <w:rFonts w:hint="eastAsia"/>
                        </w:rPr>
                        <w:t xml:space="preserve">　クレータ割れの断面ミクロ組織</w:t>
                      </w:r>
                    </w:p>
                  </w:txbxContent>
                </v:textbox>
                <w10:wrap anchory="page"/>
              </v:shape>
            </w:pict>
          </mc:Fallback>
        </mc:AlternateContent>
      </w:r>
      <w:r w:rsidR="0045072F">
        <w:br w:type="page"/>
      </w:r>
    </w:p>
    <w:p w:rsidR="00EB34B6" w:rsidRPr="00EB34B6" w:rsidRDefault="002B21B6" w:rsidP="004E48B3">
      <w:pPr>
        <w:pStyle w:val="-"/>
      </w:pPr>
      <w:r>
        <w:rPr>
          <w:rFonts w:hint="eastAsia"/>
        </w:rPr>
        <w:lastRenderedPageBreak/>
        <w:t>(2</w:t>
      </w:r>
      <w:r w:rsidR="00EB34B6" w:rsidRPr="00EB34B6">
        <w:rPr>
          <w:rFonts w:hint="eastAsia"/>
        </w:rPr>
        <w:t>0</w:t>
      </w:r>
      <w:r w:rsidR="00EB34B6" w:rsidRPr="00EB34B6">
        <w:rPr>
          <w:rFonts w:hint="eastAsia"/>
        </w:rPr>
        <w:t>）</w:t>
      </w:r>
      <w:r w:rsidR="00EB34B6" w:rsidRPr="00D91F01">
        <w:rPr>
          <w:rFonts w:eastAsia="ＭＳ Ｐゴシック" w:hint="eastAsia"/>
        </w:rPr>
        <w:t>インコネル系溶接棒によるオーステナイト系ステンレス鋼管と</w:t>
      </w:r>
      <w:r w:rsidR="00D91F01">
        <w:rPr>
          <w:rFonts w:eastAsia="ＭＳ Ｐゴシック"/>
        </w:rPr>
        <w:br/>
      </w:r>
      <w:r>
        <w:rPr>
          <w:rFonts w:hint="eastAsia"/>
        </w:rPr>
        <w:t xml:space="preserve">　　</w:t>
      </w:r>
      <w:r w:rsidR="00D91F01">
        <w:rPr>
          <w:rFonts w:hint="eastAsia"/>
        </w:rPr>
        <w:t>2</w:t>
      </w:r>
      <w:r w:rsidR="00D91F01" w:rsidRPr="00B876D2">
        <w:rPr>
          <w:rFonts w:hint="eastAsia"/>
          <w:spacing w:val="-100"/>
          <w:position w:val="8"/>
          <w:sz w:val="20"/>
          <w:szCs w:val="20"/>
        </w:rPr>
        <w:t>1</w:t>
      </w:r>
      <w:r w:rsidR="00D91F01" w:rsidRPr="00B876D2">
        <w:rPr>
          <w:rFonts w:asciiTheme="minorEastAsia" w:eastAsiaTheme="minorEastAsia" w:hAnsiTheme="minorEastAsia" w:hint="eastAsia"/>
          <w:spacing w:val="-60"/>
        </w:rPr>
        <w:t>／</w:t>
      </w:r>
      <w:r w:rsidR="00D91F01" w:rsidRPr="00B876D2">
        <w:rPr>
          <w:rFonts w:hint="eastAsia"/>
          <w:sz w:val="20"/>
          <w:szCs w:val="20"/>
        </w:rPr>
        <w:t>4</w:t>
      </w:r>
      <w:r w:rsidR="00D91F01" w:rsidRPr="004C3F4D">
        <w:rPr>
          <w:rFonts w:hint="eastAsia"/>
        </w:rPr>
        <w:t>Cr-1Mo</w:t>
      </w:r>
      <w:r w:rsidR="00EB34B6" w:rsidRPr="00EB34B6">
        <w:rPr>
          <w:rFonts w:hint="eastAsia"/>
        </w:rPr>
        <w:t>鋼管の被覆アーク溶接時に発生した凝固割れの破面</w:t>
      </w:r>
    </w:p>
    <w:p w:rsidR="00EB34B6" w:rsidRPr="00EB34B6" w:rsidRDefault="00EB34B6" w:rsidP="00D91F01">
      <w:pPr>
        <w:pStyle w:val="-1"/>
      </w:pPr>
      <w:r w:rsidRPr="00EB34B6">
        <w:rPr>
          <w:rFonts w:hint="eastAsia"/>
        </w:rPr>
        <w:t>（</w:t>
      </w:r>
      <w:r w:rsidRPr="00EB34B6">
        <w:rPr>
          <w:rFonts w:hint="eastAsia"/>
        </w:rPr>
        <w:t>20</w:t>
      </w:r>
      <w:r w:rsidRPr="00EB34B6">
        <w:rPr>
          <w:rFonts w:hint="eastAsia"/>
        </w:rPr>
        <w:t>）</w:t>
      </w:r>
      <w:r w:rsidRPr="00EB34B6">
        <w:rPr>
          <w:rFonts w:hint="eastAsia"/>
        </w:rPr>
        <w:t xml:space="preserve">Fracture Surface of Solidification Crack in Shielded Metal-Arc Welding of </w:t>
      </w:r>
      <w:r w:rsidR="00D91F01">
        <w:br/>
      </w:r>
      <w:r w:rsidRPr="00EB34B6">
        <w:rPr>
          <w:rFonts w:hint="eastAsia"/>
        </w:rPr>
        <w:t xml:space="preserve">Austenitic Stainless Steel Pipe and </w:t>
      </w:r>
      <w:r w:rsidR="00AF116A" w:rsidRPr="004C3F4D">
        <w:rPr>
          <w:rFonts w:hint="eastAsia"/>
        </w:rPr>
        <w:t>2</w:t>
      </w:r>
      <w:r w:rsidR="00AF116A" w:rsidRPr="00B876D2">
        <w:rPr>
          <w:rFonts w:hint="eastAsia"/>
          <w:spacing w:val="-80"/>
          <w:position w:val="5"/>
          <w:sz w:val="14"/>
          <w:szCs w:val="14"/>
        </w:rPr>
        <w:t>1</w:t>
      </w:r>
      <w:r w:rsidR="00AF116A" w:rsidRPr="00B876D2">
        <w:rPr>
          <w:rFonts w:asciiTheme="minorEastAsia" w:eastAsiaTheme="minorEastAsia" w:hAnsiTheme="minorEastAsia" w:hint="eastAsia"/>
          <w:spacing w:val="-40"/>
        </w:rPr>
        <w:t>／</w:t>
      </w:r>
      <w:r w:rsidR="00AF116A" w:rsidRPr="00B876D2">
        <w:rPr>
          <w:rFonts w:hint="eastAsia"/>
          <w:sz w:val="14"/>
          <w:szCs w:val="14"/>
        </w:rPr>
        <w:t>4</w:t>
      </w:r>
      <w:r w:rsidRPr="00EB34B6">
        <w:rPr>
          <w:rFonts w:hint="eastAsia"/>
        </w:rPr>
        <w:t xml:space="preserve">Cr-1Mo </w:t>
      </w:r>
      <w:proofErr w:type="spellStart"/>
      <w:r w:rsidRPr="00EB34B6">
        <w:rPr>
          <w:rFonts w:hint="eastAsia"/>
        </w:rPr>
        <w:t>Steei</w:t>
      </w:r>
      <w:proofErr w:type="spellEnd"/>
      <w:r w:rsidRPr="00EB34B6">
        <w:rPr>
          <w:rFonts w:hint="eastAsia"/>
        </w:rPr>
        <w:t xml:space="preserve"> Pipe with Inconel Electrode</w:t>
      </w:r>
    </w:p>
    <w:p w:rsidR="00EB34B6" w:rsidRPr="00EB34B6" w:rsidRDefault="00EB34B6" w:rsidP="00D91F01">
      <w:pPr>
        <w:pStyle w:val="-3"/>
        <w:spacing w:before="360"/>
      </w:pPr>
      <w:r w:rsidRPr="00EB34B6">
        <w:rPr>
          <w:rFonts w:hint="eastAsia"/>
        </w:rPr>
        <w:t>材　料（</w:t>
      </w:r>
      <w:r w:rsidRPr="00EB34B6">
        <w:rPr>
          <w:rFonts w:hint="eastAsia"/>
        </w:rPr>
        <w:t>Material</w:t>
      </w:r>
      <w:r w:rsidRPr="00EB34B6">
        <w:rPr>
          <w:rFonts w:hint="eastAsia"/>
        </w:rPr>
        <w:t>）</w:t>
      </w:r>
    </w:p>
    <w:p w:rsidR="00EB34B6" w:rsidRPr="00EB34B6" w:rsidRDefault="00EB34B6" w:rsidP="00EB34B6">
      <w:pPr>
        <w:pStyle w:val="a9"/>
        <w:ind w:left="630"/>
      </w:pPr>
      <w:r w:rsidRPr="00EB34B6">
        <w:rPr>
          <w:rFonts w:hint="eastAsia"/>
        </w:rPr>
        <w:t>母　　材（</w:t>
      </w:r>
      <w:r w:rsidRPr="00EB34B6">
        <w:rPr>
          <w:rFonts w:hint="eastAsia"/>
        </w:rPr>
        <w:t>Base metal</w:t>
      </w:r>
      <w:r w:rsidRPr="00EB34B6">
        <w:rPr>
          <w:rFonts w:hint="eastAsia"/>
        </w:rPr>
        <w:t>）：①配管用ステンレス鋼鋼管</w:t>
      </w:r>
      <w:r w:rsidRPr="00EB34B6">
        <w:rPr>
          <w:rFonts w:hint="eastAsia"/>
        </w:rPr>
        <w:t>SUS304TP</w:t>
      </w:r>
      <w:r w:rsidRPr="00EB34B6">
        <w:rPr>
          <w:rFonts w:hint="eastAsia"/>
        </w:rPr>
        <w:t>（板厚</w:t>
      </w:r>
      <w:r w:rsidRPr="00EB34B6">
        <w:rPr>
          <w:rFonts w:hint="eastAsia"/>
        </w:rPr>
        <w:t>12mm</w:t>
      </w:r>
      <w:r w:rsidR="006038F3">
        <w:rPr>
          <w:rFonts w:hint="eastAsia"/>
        </w:rPr>
        <w:t>，</w:t>
      </w:r>
      <w:r w:rsidRPr="00EB34B6">
        <w:rPr>
          <w:rFonts w:hint="eastAsia"/>
        </w:rPr>
        <w:t>外径</w:t>
      </w:r>
      <w:r w:rsidRPr="00EB34B6">
        <w:rPr>
          <w:rFonts w:hint="eastAsia"/>
        </w:rPr>
        <w:t>95</w:t>
      </w:r>
    </w:p>
    <w:p w:rsidR="00EB34B6" w:rsidRPr="00EB34B6" w:rsidRDefault="00EB34B6" w:rsidP="00D91F01">
      <w:pPr>
        <w:pStyle w:val="a9"/>
        <w:ind w:leftChars="1392" w:left="2923"/>
      </w:pPr>
      <w:r w:rsidRPr="00EB34B6">
        <w:rPr>
          <w:rFonts w:hint="eastAsia"/>
        </w:rPr>
        <w:t>mm</w:t>
      </w:r>
      <w:r w:rsidRPr="00EB34B6">
        <w:rPr>
          <w:rFonts w:hint="eastAsia"/>
        </w:rPr>
        <w:t>）．</w:t>
      </w:r>
    </w:p>
    <w:p w:rsidR="00EB34B6" w:rsidRPr="00EB34B6" w:rsidRDefault="00EB34B6" w:rsidP="00D91F01">
      <w:pPr>
        <w:pStyle w:val="a9"/>
        <w:ind w:leftChars="1392" w:left="2923"/>
      </w:pPr>
      <w:r w:rsidRPr="00EB34B6">
        <w:rPr>
          <w:rFonts w:hint="eastAsia"/>
        </w:rPr>
        <w:t>②配管用合金鋼鋼管</w:t>
      </w:r>
      <w:r w:rsidRPr="00EB34B6">
        <w:rPr>
          <w:rFonts w:hint="eastAsia"/>
        </w:rPr>
        <w:t>STPA24</w:t>
      </w:r>
      <w:r w:rsidRPr="00EB34B6">
        <w:rPr>
          <w:rFonts w:hint="eastAsia"/>
        </w:rPr>
        <w:t>（板厚</w:t>
      </w:r>
      <w:r w:rsidRPr="00EB34B6">
        <w:rPr>
          <w:rFonts w:hint="eastAsia"/>
        </w:rPr>
        <w:t>12</w:t>
      </w:r>
      <w:r w:rsidR="001652B4">
        <w:rPr>
          <w:rFonts w:hint="eastAsia"/>
        </w:rPr>
        <w:t>mm</w:t>
      </w:r>
      <w:r w:rsidRPr="00EB34B6">
        <w:rPr>
          <w:rFonts w:hint="eastAsia"/>
        </w:rPr>
        <w:t>，外径</w:t>
      </w:r>
      <w:r w:rsidRPr="00EB34B6">
        <w:rPr>
          <w:rFonts w:hint="eastAsia"/>
        </w:rPr>
        <w:t>95</w:t>
      </w:r>
      <w:r w:rsidR="001652B4">
        <w:rPr>
          <w:rFonts w:hint="eastAsia"/>
        </w:rPr>
        <w:t>mm</w:t>
      </w:r>
      <w:r w:rsidRPr="00EB34B6">
        <w:rPr>
          <w:rFonts w:hint="eastAsia"/>
        </w:rPr>
        <w:t>）．</w:t>
      </w:r>
    </w:p>
    <w:p w:rsidR="00EB34B6" w:rsidRPr="00EB34B6" w:rsidRDefault="00EB34B6" w:rsidP="00EB34B6">
      <w:pPr>
        <w:pStyle w:val="a9"/>
        <w:ind w:left="630"/>
      </w:pPr>
      <w:r w:rsidRPr="00EB34B6">
        <w:rPr>
          <w:rFonts w:hint="eastAsia"/>
        </w:rPr>
        <w:t>溶接材料（</w:t>
      </w:r>
      <w:r w:rsidRPr="00EB34B6">
        <w:rPr>
          <w:rFonts w:hint="eastAsia"/>
        </w:rPr>
        <w:t>Welding material</w:t>
      </w:r>
      <w:r w:rsidRPr="00EB34B6">
        <w:rPr>
          <w:rFonts w:hint="eastAsia"/>
        </w:rPr>
        <w:t>）</w:t>
      </w:r>
      <w:r w:rsidR="006038F3">
        <w:rPr>
          <w:rFonts w:hint="eastAsia"/>
        </w:rPr>
        <w:t>：</w:t>
      </w:r>
      <w:r w:rsidRPr="00EB34B6">
        <w:rPr>
          <w:rFonts w:hint="eastAsia"/>
        </w:rPr>
        <w:t>ニッケル合金被覆アーク溶接棒</w:t>
      </w:r>
      <w:r w:rsidRPr="00EB34B6">
        <w:rPr>
          <w:rFonts w:hint="eastAsia"/>
        </w:rPr>
        <w:t>DNiCrFe-3</w:t>
      </w:r>
      <w:r w:rsidRPr="00EB34B6">
        <w:rPr>
          <w:rFonts w:hint="eastAsia"/>
        </w:rPr>
        <w:t>（径</w:t>
      </w:r>
      <w:r w:rsidRPr="00EB34B6">
        <w:rPr>
          <w:rFonts w:hint="eastAsia"/>
        </w:rPr>
        <w:t>5.0mm</w:t>
      </w:r>
      <w:r w:rsidRPr="00EB34B6">
        <w:rPr>
          <w:rFonts w:hint="eastAsia"/>
        </w:rPr>
        <w:t>）．</w:t>
      </w:r>
    </w:p>
    <w:p w:rsidR="00EB34B6" w:rsidRPr="00EB34B6" w:rsidRDefault="00EB34B6" w:rsidP="00D91F01">
      <w:pPr>
        <w:pStyle w:val="ac"/>
      </w:pPr>
      <w:r w:rsidRPr="00EB34B6">
        <w:rPr>
          <w:rFonts w:hint="eastAsia"/>
        </w:rPr>
        <w:t>化学組成（重量％）（</w:t>
      </w:r>
      <w:r w:rsidRPr="00EB34B6">
        <w:rPr>
          <w:rFonts w:hint="eastAsia"/>
        </w:rPr>
        <w:t>Chemical composition</w:t>
      </w:r>
      <w:r w:rsidRPr="00EB34B6">
        <w:rPr>
          <w:rFonts w:hint="eastAsia"/>
        </w:rPr>
        <w:t>）（</w:t>
      </w:r>
      <w:r w:rsidRPr="00EB34B6">
        <w:rPr>
          <w:rFonts w:hint="eastAsia"/>
        </w:rPr>
        <w:t>wt.</w:t>
      </w:r>
      <w:r w:rsidRPr="00EB34B6">
        <w:rPr>
          <w:rFonts w:hint="eastAsia"/>
        </w:rPr>
        <w:t>％）</w:t>
      </w:r>
    </w:p>
    <w:tbl>
      <w:tblPr>
        <w:tblStyle w:val="a8"/>
        <w:tblW w:w="8048" w:type="dxa"/>
        <w:jc w:val="right"/>
        <w:tblLayout w:type="fixed"/>
        <w:tblCellMar>
          <w:left w:w="0" w:type="dxa"/>
          <w:right w:w="0" w:type="dxa"/>
        </w:tblCellMar>
        <w:tblLook w:val="04A0" w:firstRow="1" w:lastRow="0" w:firstColumn="1" w:lastColumn="0" w:noHBand="0" w:noVBand="1"/>
      </w:tblPr>
      <w:tblGrid>
        <w:gridCol w:w="1701"/>
        <w:gridCol w:w="510"/>
        <w:gridCol w:w="510"/>
        <w:gridCol w:w="510"/>
        <w:gridCol w:w="510"/>
        <w:gridCol w:w="510"/>
        <w:gridCol w:w="510"/>
        <w:gridCol w:w="510"/>
        <w:gridCol w:w="510"/>
        <w:gridCol w:w="510"/>
        <w:gridCol w:w="510"/>
        <w:gridCol w:w="510"/>
        <w:gridCol w:w="737"/>
      </w:tblGrid>
      <w:tr w:rsidR="00D91F01" w:rsidRPr="00822E5A" w:rsidTr="00D91F01">
        <w:trPr>
          <w:trHeight w:val="283"/>
          <w:jc w:val="right"/>
        </w:trPr>
        <w:tc>
          <w:tcPr>
            <w:tcW w:w="1701" w:type="dxa"/>
            <w:tcBorders>
              <w:top w:val="single" w:sz="2" w:space="0" w:color="auto"/>
              <w:left w:val="nil"/>
              <w:bottom w:val="single" w:sz="2" w:space="0" w:color="auto"/>
              <w:right w:val="single" w:sz="2" w:space="0" w:color="auto"/>
            </w:tcBorders>
            <w:vAlign w:val="center"/>
          </w:tcPr>
          <w:p w:rsidR="00D91F01" w:rsidRPr="00D91F01" w:rsidRDefault="00D91F01" w:rsidP="00D91F01">
            <w:pPr>
              <w:pStyle w:val="ad"/>
            </w:pPr>
            <w:bookmarkStart w:id="1" w:name="_Hlk515192181"/>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rPr>
                <w:rStyle w:val="-MSP"/>
              </w:rPr>
            </w:pPr>
            <w:r w:rsidRPr="00D91F01">
              <w:rPr>
                <w:rStyle w:val="-MSP"/>
                <w:rFonts w:hint="eastAsia"/>
              </w:rPr>
              <w:t>C</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rPr>
                <w:rStyle w:val="-MSP"/>
              </w:rPr>
            </w:pPr>
            <w:r w:rsidRPr="00D91F01">
              <w:rPr>
                <w:rStyle w:val="-MSP"/>
                <w:rFonts w:hint="eastAsia"/>
              </w:rPr>
              <w:t>Si</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rPr>
                <w:rStyle w:val="-MSP"/>
              </w:rPr>
            </w:pPr>
            <w:r w:rsidRPr="00D91F01">
              <w:rPr>
                <w:rStyle w:val="-MSP"/>
                <w:rFonts w:hint="eastAsia"/>
              </w:rPr>
              <w:t>Mn</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rPr>
                <w:rStyle w:val="-MSP"/>
              </w:rPr>
            </w:pPr>
            <w:r w:rsidRPr="00D91F01">
              <w:rPr>
                <w:rStyle w:val="-MSP"/>
                <w:rFonts w:hint="eastAsia"/>
              </w:rPr>
              <w:t>P</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rPr>
                <w:rStyle w:val="-MSP"/>
              </w:rPr>
            </w:pPr>
            <w:r w:rsidRPr="00D91F01">
              <w:rPr>
                <w:rStyle w:val="-MSP"/>
                <w:rFonts w:hint="eastAsia"/>
              </w:rPr>
              <w:t>S</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rPr>
                <w:rStyle w:val="-MSP"/>
              </w:rPr>
            </w:pPr>
            <w:r w:rsidRPr="00D91F01">
              <w:rPr>
                <w:rStyle w:val="-MSP"/>
                <w:rFonts w:hint="eastAsia"/>
              </w:rPr>
              <w:t>Cr</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rPr>
                <w:rStyle w:val="-MSP"/>
              </w:rPr>
            </w:pPr>
            <w:r w:rsidRPr="00D91F01">
              <w:rPr>
                <w:rStyle w:val="-MSP"/>
                <w:rFonts w:hint="eastAsia"/>
              </w:rPr>
              <w:t>Ni</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rPr>
                <w:rStyle w:val="-MSP"/>
              </w:rPr>
            </w:pPr>
            <w:r w:rsidRPr="00D91F01">
              <w:rPr>
                <w:rStyle w:val="-MSP"/>
                <w:rFonts w:hint="eastAsia"/>
              </w:rPr>
              <w:t>Mo</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rPr>
                <w:rStyle w:val="-MSP"/>
              </w:rPr>
            </w:pPr>
            <w:r w:rsidRPr="00D91F01">
              <w:rPr>
                <w:rStyle w:val="-MSP"/>
                <w:rFonts w:hint="eastAsia"/>
              </w:rPr>
              <w:t>Fe</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rPr>
                <w:rStyle w:val="-MSP"/>
              </w:rPr>
            </w:pPr>
            <w:proofErr w:type="spellStart"/>
            <w:r w:rsidRPr="00D91F01">
              <w:rPr>
                <w:rStyle w:val="-MSP"/>
                <w:rFonts w:hint="eastAsia"/>
              </w:rPr>
              <w:t>Ti</w:t>
            </w:r>
            <w:proofErr w:type="spellEnd"/>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rPr>
                <w:rStyle w:val="-MSP"/>
                <w:w w:val="90"/>
              </w:rPr>
            </w:pPr>
            <w:proofErr w:type="spellStart"/>
            <w:r w:rsidRPr="00D91F01">
              <w:rPr>
                <w:rStyle w:val="-MSP"/>
                <w:rFonts w:hint="eastAsia"/>
                <w:w w:val="90"/>
              </w:rPr>
              <w:t>Nb+Ta</w:t>
            </w:r>
            <w:proofErr w:type="spellEnd"/>
          </w:p>
        </w:tc>
        <w:tc>
          <w:tcPr>
            <w:tcW w:w="737"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備考</w:t>
            </w:r>
          </w:p>
        </w:tc>
      </w:tr>
      <w:tr w:rsidR="00D91F01" w:rsidRPr="00822E5A" w:rsidTr="00D91F01">
        <w:trPr>
          <w:trHeight w:val="283"/>
          <w:jc w:val="right"/>
        </w:trPr>
        <w:tc>
          <w:tcPr>
            <w:tcW w:w="1701" w:type="dxa"/>
            <w:tcBorders>
              <w:top w:val="single" w:sz="2" w:space="0" w:color="auto"/>
              <w:left w:val="nil"/>
              <w:bottom w:val="single" w:sz="2" w:space="0" w:color="auto"/>
              <w:right w:val="single" w:sz="2" w:space="0" w:color="auto"/>
            </w:tcBorders>
            <w:vAlign w:val="center"/>
          </w:tcPr>
          <w:p w:rsidR="00D91F01" w:rsidRPr="00D91F01" w:rsidRDefault="00D91F01" w:rsidP="00D91F01">
            <w:pPr>
              <w:pStyle w:val="ad"/>
            </w:pPr>
            <w:r w:rsidRPr="00D91F01">
              <w:rPr>
                <w:rFonts w:hint="eastAsia"/>
              </w:rPr>
              <w:t>①母　　　　　材</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0.04</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0.51</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1.65</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0.025</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0.001</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18.6</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9.6</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737"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rPr>
                <w:sz w:val="14"/>
                <w:szCs w:val="14"/>
              </w:rPr>
            </w:pPr>
            <w:r>
              <w:rPr>
                <w:rFonts w:hint="eastAsia"/>
                <w:sz w:val="14"/>
                <w:szCs w:val="14"/>
              </w:rPr>
              <w:t>(</w:t>
            </w:r>
            <w:r w:rsidRPr="00D91F01">
              <w:rPr>
                <w:rFonts w:hint="eastAsia"/>
                <w:sz w:val="14"/>
                <w:szCs w:val="14"/>
              </w:rPr>
              <w:t>SUS304TP</w:t>
            </w:r>
            <w:r>
              <w:rPr>
                <w:rFonts w:hint="eastAsia"/>
                <w:sz w:val="14"/>
                <w:szCs w:val="14"/>
              </w:rPr>
              <w:t>)</w:t>
            </w:r>
          </w:p>
        </w:tc>
      </w:tr>
      <w:tr w:rsidR="00D91F01" w:rsidRPr="00822E5A" w:rsidTr="00D91F01">
        <w:trPr>
          <w:trHeight w:val="283"/>
          <w:jc w:val="right"/>
        </w:trPr>
        <w:tc>
          <w:tcPr>
            <w:tcW w:w="1701" w:type="dxa"/>
            <w:tcBorders>
              <w:top w:val="single" w:sz="2" w:space="0" w:color="auto"/>
              <w:left w:val="nil"/>
              <w:bottom w:val="single" w:sz="2" w:space="0" w:color="auto"/>
              <w:right w:val="single" w:sz="2" w:space="0" w:color="auto"/>
            </w:tcBorders>
            <w:vAlign w:val="center"/>
          </w:tcPr>
          <w:p w:rsidR="00D91F01" w:rsidRPr="00D91F01" w:rsidRDefault="00D91F01" w:rsidP="00D91F01">
            <w:pPr>
              <w:pStyle w:val="ad"/>
            </w:pPr>
            <w:r w:rsidRPr="00D91F01">
              <w:rPr>
                <w:rFonts w:hint="eastAsia"/>
              </w:rPr>
              <w:t>②母　　　　　材</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0.10</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0.39</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0.45</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0.025</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0.008</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2.20</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0.95</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737"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rPr>
                <w:sz w:val="14"/>
                <w:szCs w:val="14"/>
              </w:rPr>
            </w:pPr>
            <w:r>
              <w:rPr>
                <w:rFonts w:hint="eastAsia"/>
                <w:sz w:val="14"/>
                <w:szCs w:val="14"/>
              </w:rPr>
              <w:t>(</w:t>
            </w:r>
            <w:r w:rsidRPr="00D91F01">
              <w:rPr>
                <w:rFonts w:hint="eastAsia"/>
                <w:sz w:val="14"/>
                <w:szCs w:val="14"/>
              </w:rPr>
              <w:t>STPA24</w:t>
            </w:r>
            <w:r>
              <w:rPr>
                <w:rFonts w:hint="eastAsia"/>
                <w:sz w:val="14"/>
                <w:szCs w:val="14"/>
              </w:rPr>
              <w:t>)</w:t>
            </w:r>
          </w:p>
        </w:tc>
      </w:tr>
      <w:tr w:rsidR="00D91F01" w:rsidRPr="00822E5A" w:rsidTr="00D91F01">
        <w:trPr>
          <w:trHeight w:val="283"/>
          <w:jc w:val="right"/>
        </w:trPr>
        <w:tc>
          <w:tcPr>
            <w:tcW w:w="1701" w:type="dxa"/>
            <w:tcBorders>
              <w:top w:val="single" w:sz="2" w:space="0" w:color="auto"/>
              <w:left w:val="nil"/>
              <w:bottom w:val="single" w:sz="2" w:space="0" w:color="auto"/>
              <w:right w:val="single" w:sz="2" w:space="0" w:color="auto"/>
            </w:tcBorders>
            <w:vAlign w:val="center"/>
          </w:tcPr>
          <w:p w:rsidR="00D91F01" w:rsidRPr="00D91F01" w:rsidRDefault="00D91F01" w:rsidP="00D91F01">
            <w:pPr>
              <w:pStyle w:val="ad"/>
            </w:pPr>
            <w:r w:rsidRPr="00D91F01">
              <w:rPr>
                <w:rFonts w:hint="eastAsia"/>
              </w:rPr>
              <w:t>溶着金属</w:t>
            </w:r>
            <w:r>
              <w:rPr>
                <w:rFonts w:hint="eastAsia"/>
              </w:rPr>
              <w:t>(</w:t>
            </w:r>
            <w:r w:rsidRPr="00D91F01">
              <w:rPr>
                <w:rFonts w:hint="eastAsia"/>
              </w:rPr>
              <w:t>分析例</w:t>
            </w:r>
            <w:r>
              <w:rPr>
                <w:rFonts w:hint="eastAsia"/>
              </w:rPr>
              <w:t>)</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0.023</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0.87</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7.99</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0.006</w:t>
            </w:r>
          </w:p>
        </w:tc>
        <w:tc>
          <w:tcPr>
            <w:tcW w:w="510" w:type="dxa"/>
            <w:tcBorders>
              <w:top w:val="single" w:sz="2" w:space="0" w:color="auto"/>
              <w:left w:val="single" w:sz="2" w:space="0" w:color="auto"/>
              <w:bottom w:val="single" w:sz="2" w:space="0" w:color="auto"/>
              <w:right w:val="single" w:sz="2" w:space="0" w:color="auto"/>
            </w:tcBorders>
            <w:vAlign w:val="center"/>
          </w:tcPr>
          <w:p w:rsidR="00D91F01" w:rsidRPr="00D91F01" w:rsidRDefault="00D91F01" w:rsidP="00D91F01">
            <w:pPr>
              <w:pStyle w:val="ad"/>
            </w:pPr>
            <w:r w:rsidRPr="00D91F01">
              <w:rPr>
                <w:rFonts w:hint="eastAsia"/>
              </w:rPr>
              <w:t>13.80</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7.03</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0.36</w:t>
            </w:r>
          </w:p>
        </w:tc>
        <w:tc>
          <w:tcPr>
            <w:tcW w:w="510"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1.65</w:t>
            </w:r>
          </w:p>
        </w:tc>
        <w:tc>
          <w:tcPr>
            <w:tcW w:w="737" w:type="dxa"/>
            <w:tcBorders>
              <w:top w:val="single" w:sz="2" w:space="0" w:color="auto"/>
              <w:left w:val="single" w:sz="2" w:space="0" w:color="auto"/>
              <w:bottom w:val="single" w:sz="2" w:space="0" w:color="auto"/>
              <w:right w:val="nil"/>
            </w:tcBorders>
            <w:vAlign w:val="center"/>
          </w:tcPr>
          <w:p w:rsidR="00D91F01" w:rsidRPr="00D91F01" w:rsidRDefault="00D91F01" w:rsidP="00D91F01">
            <w:pPr>
              <w:pStyle w:val="ad"/>
            </w:pPr>
            <w:r w:rsidRPr="00D91F01">
              <w:rPr>
                <w:rFonts w:hint="eastAsia"/>
              </w:rPr>
              <w:t>―</w:t>
            </w:r>
          </w:p>
        </w:tc>
      </w:tr>
    </w:tbl>
    <w:bookmarkEnd w:id="1"/>
    <w:p w:rsidR="00EB34B6" w:rsidRPr="00EB34B6" w:rsidRDefault="00EB34B6" w:rsidP="00D91F01">
      <w:pPr>
        <w:pStyle w:val="ac"/>
      </w:pPr>
      <w:r w:rsidRPr="00EB34B6">
        <w:rPr>
          <w:rFonts w:hint="eastAsia"/>
        </w:rPr>
        <w:t>機械的性質（</w:t>
      </w:r>
      <w:r w:rsidRPr="00EB34B6">
        <w:rPr>
          <w:rFonts w:hint="eastAsia"/>
        </w:rPr>
        <w:t>Mechanical property</w:t>
      </w:r>
      <w:r w:rsidRPr="00EB34B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2B21B6" w:rsidRPr="007F2D6E" w:rsidTr="00D06677">
        <w:trPr>
          <w:trHeight w:val="510"/>
          <w:jc w:val="right"/>
        </w:trPr>
        <w:tc>
          <w:tcPr>
            <w:tcW w:w="1724" w:type="dxa"/>
            <w:tcBorders>
              <w:top w:val="single" w:sz="2" w:space="0" w:color="auto"/>
              <w:left w:val="nil"/>
              <w:bottom w:val="single" w:sz="2" w:space="0" w:color="auto"/>
              <w:right w:val="single" w:sz="2" w:space="0" w:color="auto"/>
            </w:tcBorders>
            <w:vAlign w:val="center"/>
          </w:tcPr>
          <w:p w:rsidR="002B21B6" w:rsidRPr="007F2D6E" w:rsidRDefault="002B21B6" w:rsidP="00D06677">
            <w:pPr>
              <w:pStyle w:val="ad"/>
            </w:pPr>
            <w:bookmarkStart w:id="2" w:name="_Hlk515192339"/>
          </w:p>
        </w:tc>
        <w:tc>
          <w:tcPr>
            <w:tcW w:w="1130" w:type="dxa"/>
            <w:tcBorders>
              <w:top w:val="single" w:sz="2" w:space="0" w:color="auto"/>
              <w:left w:val="single" w:sz="2" w:space="0" w:color="auto"/>
              <w:bottom w:val="single" w:sz="2" w:space="0" w:color="auto"/>
              <w:right w:val="single" w:sz="2" w:space="0" w:color="auto"/>
            </w:tcBorders>
            <w:vAlign w:val="center"/>
          </w:tcPr>
          <w:p w:rsidR="002B21B6" w:rsidRPr="007F2D6E" w:rsidRDefault="002B21B6" w:rsidP="00D06677">
            <w:pPr>
              <w:pStyle w:val="ad"/>
            </w:pPr>
            <w:r w:rsidRPr="007F2D6E">
              <w:rPr>
                <w:rFonts w:hint="eastAsia"/>
              </w:rPr>
              <w:t>引張強さ</w:t>
            </w:r>
            <w:r>
              <w:rPr>
                <w:rFonts w:hint="eastAsia"/>
              </w:rPr>
              <w:t>（</w:t>
            </w:r>
            <w:proofErr w:type="spellStart"/>
            <w:r w:rsidR="001652B4">
              <w:rPr>
                <w:rFonts w:hint="eastAsia"/>
              </w:rPr>
              <w:t>kgf</w:t>
            </w:r>
            <w:proofErr w:type="spellEnd"/>
            <w:r w:rsidR="001652B4">
              <w:rPr>
                <w:rFonts w:hint="eastAsia"/>
              </w:rPr>
              <w:t>/</w:t>
            </w:r>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2B21B6" w:rsidRPr="007F2D6E" w:rsidRDefault="002B21B6" w:rsidP="00D06677">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001652B4">
              <w:rPr>
                <w:rFonts w:hint="eastAsia"/>
              </w:rPr>
              <w:t>kgf</w:t>
            </w:r>
            <w:proofErr w:type="spellEnd"/>
            <w:r w:rsidR="001652B4">
              <w:rPr>
                <w:rFonts w:hint="eastAsia"/>
              </w:rPr>
              <w:t>/</w:t>
            </w:r>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2B21B6" w:rsidRPr="007F2D6E" w:rsidRDefault="002B21B6" w:rsidP="00D06677">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2B21B6" w:rsidRPr="007F2D6E" w:rsidRDefault="002B21B6" w:rsidP="00D06677">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2B21B6" w:rsidRPr="00D11FDD" w:rsidTr="002B21B6">
        <w:trPr>
          <w:trHeight w:val="283"/>
          <w:jc w:val="right"/>
        </w:trPr>
        <w:tc>
          <w:tcPr>
            <w:tcW w:w="1724" w:type="dxa"/>
            <w:tcBorders>
              <w:top w:val="single" w:sz="2" w:space="0" w:color="auto"/>
              <w:left w:val="nil"/>
              <w:bottom w:val="single" w:sz="2" w:space="0" w:color="auto"/>
              <w:right w:val="single" w:sz="2" w:space="0" w:color="auto"/>
            </w:tcBorders>
            <w:vAlign w:val="center"/>
          </w:tcPr>
          <w:p w:rsidR="002B21B6" w:rsidRPr="002B21B6" w:rsidRDefault="002B21B6" w:rsidP="002B21B6">
            <w:pPr>
              <w:pStyle w:val="ad"/>
            </w:pPr>
            <w:r w:rsidRPr="002B21B6">
              <w:rPr>
                <w:rFonts w:hint="eastAsia"/>
              </w:rPr>
              <w:t>①母　　　　　材</w:t>
            </w:r>
          </w:p>
        </w:tc>
        <w:tc>
          <w:tcPr>
            <w:tcW w:w="1130"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62</w:t>
            </w:r>
          </w:p>
        </w:tc>
        <w:tc>
          <w:tcPr>
            <w:tcW w:w="2016"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30</w:t>
            </w:r>
          </w:p>
        </w:tc>
        <w:tc>
          <w:tcPr>
            <w:tcW w:w="733"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59</w:t>
            </w:r>
          </w:p>
        </w:tc>
        <w:tc>
          <w:tcPr>
            <w:tcW w:w="2448" w:type="dxa"/>
            <w:tcBorders>
              <w:top w:val="single" w:sz="2" w:space="0" w:color="auto"/>
              <w:left w:val="single" w:sz="2" w:space="0" w:color="auto"/>
              <w:bottom w:val="single" w:sz="2" w:space="0" w:color="auto"/>
              <w:right w:val="nil"/>
            </w:tcBorders>
            <w:vAlign w:val="center"/>
          </w:tcPr>
          <w:p w:rsidR="002B21B6" w:rsidRPr="002B21B6" w:rsidRDefault="002B21B6" w:rsidP="002B21B6">
            <w:pPr>
              <w:pStyle w:val="ad"/>
            </w:pPr>
            <w:r>
              <w:rPr>
                <w:rFonts w:hint="eastAsia"/>
              </w:rPr>
              <w:t xml:space="preserve">　</w:t>
            </w:r>
            <w:r w:rsidRPr="002B21B6">
              <w:rPr>
                <w:rFonts w:hint="eastAsia"/>
              </w:rPr>
              <w:t>―　at　―</w:t>
            </w:r>
            <w:r w:rsidR="00AF116A">
              <w:rPr>
                <w:rFonts w:hint="eastAsia"/>
              </w:rPr>
              <w:t xml:space="preserve">　</w:t>
            </w:r>
            <w:r w:rsidRPr="002B21B6">
              <w:rPr>
                <w:rFonts w:hint="eastAsia"/>
              </w:rPr>
              <w:t>℃</w:t>
            </w:r>
          </w:p>
        </w:tc>
      </w:tr>
      <w:tr w:rsidR="002B21B6" w:rsidRPr="00D11FDD" w:rsidTr="002B21B6">
        <w:trPr>
          <w:trHeight w:val="283"/>
          <w:jc w:val="right"/>
        </w:trPr>
        <w:tc>
          <w:tcPr>
            <w:tcW w:w="1724" w:type="dxa"/>
            <w:tcBorders>
              <w:top w:val="single" w:sz="2" w:space="0" w:color="auto"/>
              <w:left w:val="nil"/>
              <w:bottom w:val="single" w:sz="2" w:space="0" w:color="auto"/>
              <w:right w:val="single" w:sz="2" w:space="0" w:color="auto"/>
            </w:tcBorders>
            <w:vAlign w:val="center"/>
          </w:tcPr>
          <w:p w:rsidR="002B21B6" w:rsidRPr="002B21B6" w:rsidRDefault="002B21B6" w:rsidP="002B21B6">
            <w:pPr>
              <w:pStyle w:val="ad"/>
            </w:pPr>
            <w:r w:rsidRPr="002B21B6">
              <w:rPr>
                <w:rFonts w:hint="eastAsia"/>
              </w:rPr>
              <w:t>②母　　　　　材</w:t>
            </w:r>
          </w:p>
        </w:tc>
        <w:tc>
          <w:tcPr>
            <w:tcW w:w="1130"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51</w:t>
            </w:r>
          </w:p>
        </w:tc>
        <w:tc>
          <w:tcPr>
            <w:tcW w:w="2016"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36</w:t>
            </w:r>
          </w:p>
        </w:tc>
        <w:tc>
          <w:tcPr>
            <w:tcW w:w="733"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34</w:t>
            </w:r>
          </w:p>
        </w:tc>
        <w:tc>
          <w:tcPr>
            <w:tcW w:w="2448" w:type="dxa"/>
            <w:tcBorders>
              <w:top w:val="single" w:sz="2" w:space="0" w:color="auto"/>
              <w:left w:val="single" w:sz="2" w:space="0" w:color="auto"/>
              <w:bottom w:val="single" w:sz="2" w:space="0" w:color="auto"/>
              <w:right w:val="nil"/>
            </w:tcBorders>
            <w:vAlign w:val="center"/>
          </w:tcPr>
          <w:p w:rsidR="002B21B6" w:rsidRPr="002B21B6" w:rsidRDefault="002B21B6" w:rsidP="002B21B6">
            <w:pPr>
              <w:pStyle w:val="ad"/>
            </w:pPr>
            <w:r w:rsidRPr="002B21B6">
              <w:rPr>
                <w:rFonts w:hint="eastAsia"/>
              </w:rPr>
              <w:t xml:space="preserve">18.0　at　</w:t>
            </w:r>
            <w:r>
              <w:rPr>
                <w:rFonts w:hint="eastAsia"/>
              </w:rPr>
              <w:t xml:space="preserve"> </w:t>
            </w:r>
            <w:r w:rsidRPr="002B21B6">
              <w:rPr>
                <w:rFonts w:hint="eastAsia"/>
              </w:rPr>
              <w:t>0</w:t>
            </w:r>
            <w:r w:rsidR="00AF116A">
              <w:rPr>
                <w:rFonts w:hint="eastAsia"/>
              </w:rPr>
              <w:t xml:space="preserve">　</w:t>
            </w:r>
            <w:r w:rsidRPr="002B21B6">
              <w:rPr>
                <w:rFonts w:hint="eastAsia"/>
              </w:rPr>
              <w:t>℃</w:t>
            </w:r>
          </w:p>
        </w:tc>
      </w:tr>
      <w:tr w:rsidR="002B21B6" w:rsidRPr="00D11FDD" w:rsidTr="002B21B6">
        <w:trPr>
          <w:trHeight w:val="283"/>
          <w:jc w:val="right"/>
        </w:trPr>
        <w:tc>
          <w:tcPr>
            <w:tcW w:w="1724" w:type="dxa"/>
            <w:tcBorders>
              <w:top w:val="single" w:sz="2" w:space="0" w:color="auto"/>
              <w:left w:val="nil"/>
              <w:bottom w:val="single" w:sz="2" w:space="0" w:color="auto"/>
              <w:right w:val="single" w:sz="2" w:space="0" w:color="auto"/>
            </w:tcBorders>
            <w:vAlign w:val="center"/>
          </w:tcPr>
          <w:p w:rsidR="002B21B6" w:rsidRPr="002B21B6" w:rsidRDefault="002B21B6" w:rsidP="002B21B6">
            <w:pPr>
              <w:pStyle w:val="ad"/>
            </w:pPr>
            <w:r w:rsidRPr="002B21B6">
              <w:rPr>
                <w:rFonts w:hint="eastAsia"/>
              </w:rPr>
              <w:t>溶着金属</w:t>
            </w:r>
            <w:r>
              <w:rPr>
                <w:rFonts w:hint="eastAsia"/>
              </w:rPr>
              <w:t>(</w:t>
            </w:r>
            <w:r w:rsidRPr="002B21B6">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65</w:t>
            </w:r>
          </w:p>
        </w:tc>
        <w:tc>
          <w:tcPr>
            <w:tcW w:w="2016"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40</w:t>
            </w:r>
          </w:p>
        </w:tc>
        <w:tc>
          <w:tcPr>
            <w:tcW w:w="2448" w:type="dxa"/>
            <w:tcBorders>
              <w:top w:val="single" w:sz="2" w:space="0" w:color="auto"/>
              <w:left w:val="single" w:sz="2" w:space="0" w:color="auto"/>
              <w:bottom w:val="single" w:sz="2" w:space="0" w:color="auto"/>
              <w:right w:val="nil"/>
            </w:tcBorders>
            <w:vAlign w:val="center"/>
          </w:tcPr>
          <w:p w:rsidR="002B21B6" w:rsidRPr="002B21B6" w:rsidRDefault="002B21B6" w:rsidP="002B21B6">
            <w:pPr>
              <w:pStyle w:val="ad"/>
            </w:pPr>
            <w:r>
              <w:rPr>
                <w:rFonts w:hint="eastAsia"/>
              </w:rPr>
              <w:t xml:space="preserve">　</w:t>
            </w:r>
            <w:r w:rsidRPr="002B21B6">
              <w:rPr>
                <w:rFonts w:hint="eastAsia"/>
              </w:rPr>
              <w:t>―　at　―</w:t>
            </w:r>
            <w:r w:rsidR="00AF116A">
              <w:rPr>
                <w:rFonts w:hint="eastAsia"/>
              </w:rPr>
              <w:t xml:space="preserve">　</w:t>
            </w:r>
            <w:r w:rsidRPr="002B21B6">
              <w:rPr>
                <w:rFonts w:hint="eastAsia"/>
              </w:rPr>
              <w:t>℃</w:t>
            </w:r>
          </w:p>
        </w:tc>
      </w:tr>
    </w:tbl>
    <w:bookmarkEnd w:id="2"/>
    <w:p w:rsidR="00EB34B6" w:rsidRPr="00EB34B6" w:rsidRDefault="00EB34B6" w:rsidP="00D91F01">
      <w:pPr>
        <w:pStyle w:val="-3"/>
        <w:spacing w:before="360"/>
      </w:pPr>
      <w:r w:rsidRPr="00EB34B6">
        <w:rPr>
          <w:rFonts w:hint="eastAsia"/>
        </w:rPr>
        <w:t>溶　接（</w:t>
      </w:r>
      <w:r w:rsidRPr="00EB34B6">
        <w:rPr>
          <w:rFonts w:hint="eastAsia"/>
        </w:rPr>
        <w:t>Welding</w:t>
      </w:r>
      <w:r w:rsidRPr="00EB34B6">
        <w:rPr>
          <w:rFonts w:hint="eastAsia"/>
        </w:rPr>
        <w:t>）</w:t>
      </w:r>
    </w:p>
    <w:p w:rsidR="00D91F01" w:rsidRDefault="00EB34B6" w:rsidP="00EB34B6">
      <w:pPr>
        <w:pStyle w:val="a9"/>
        <w:ind w:left="630"/>
      </w:pPr>
      <w:r w:rsidRPr="00EB34B6">
        <w:rPr>
          <w:rFonts w:hint="eastAsia"/>
        </w:rPr>
        <w:t>溶接方法（</w:t>
      </w:r>
      <w:r w:rsidRPr="00EB34B6">
        <w:rPr>
          <w:rFonts w:hint="eastAsia"/>
        </w:rPr>
        <w:t>Welding method</w:t>
      </w:r>
      <w:r w:rsidRPr="00EB34B6">
        <w:rPr>
          <w:rFonts w:hint="eastAsia"/>
        </w:rPr>
        <w:t>）：被覆アーク溶接（</w:t>
      </w:r>
      <w:r w:rsidRPr="00EB34B6">
        <w:rPr>
          <w:rFonts w:hint="eastAsia"/>
        </w:rPr>
        <w:t>Shielded metal-arc welding</w:t>
      </w:r>
      <w:r w:rsidRPr="00EB34B6">
        <w:rPr>
          <w:rFonts w:hint="eastAsia"/>
        </w:rPr>
        <w:t>）</w:t>
      </w:r>
    </w:p>
    <w:p w:rsidR="00EB34B6" w:rsidRPr="00EB34B6" w:rsidRDefault="00EB34B6" w:rsidP="00D91F01">
      <w:pPr>
        <w:pStyle w:val="ac"/>
      </w:pPr>
      <w:r w:rsidRPr="00EB34B6">
        <w:rPr>
          <w:rFonts w:hint="eastAsia"/>
        </w:rPr>
        <w:t>溶接条件（</w:t>
      </w:r>
      <w:r w:rsidRPr="00EB34B6">
        <w:rPr>
          <w:rFonts w:hint="eastAsia"/>
        </w:rPr>
        <w:t>Welding condition</w:t>
      </w:r>
      <w:r w:rsidRPr="00EB34B6">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2B21B6" w:rsidRPr="00822E5A" w:rsidTr="00D06677">
        <w:trPr>
          <w:trHeight w:val="510"/>
          <w:jc w:val="right"/>
        </w:trPr>
        <w:tc>
          <w:tcPr>
            <w:tcW w:w="1587" w:type="dxa"/>
            <w:tcBorders>
              <w:top w:val="single" w:sz="2" w:space="0" w:color="auto"/>
              <w:left w:val="nil"/>
              <w:bottom w:val="single" w:sz="2" w:space="0" w:color="auto"/>
              <w:right w:val="single" w:sz="2" w:space="0" w:color="auto"/>
            </w:tcBorders>
            <w:vAlign w:val="center"/>
          </w:tcPr>
          <w:p w:rsidR="002B21B6" w:rsidRPr="0013429F" w:rsidRDefault="002B21B6" w:rsidP="00D06677">
            <w:pPr>
              <w:pStyle w:val="ad"/>
            </w:pPr>
            <w:bookmarkStart w:id="3" w:name="_Hlk514593587"/>
            <w:r w:rsidRPr="0013429F">
              <w:rPr>
                <w:rFonts w:hint="eastAsia"/>
              </w:rPr>
              <w:t>開　先　形　状</w:t>
            </w:r>
          </w:p>
        </w:tc>
        <w:tc>
          <w:tcPr>
            <w:tcW w:w="1293" w:type="dxa"/>
            <w:tcBorders>
              <w:top w:val="single" w:sz="2" w:space="0" w:color="auto"/>
              <w:left w:val="single" w:sz="2" w:space="0" w:color="auto"/>
              <w:bottom w:val="single" w:sz="2" w:space="0" w:color="auto"/>
              <w:right w:val="single" w:sz="2" w:space="0" w:color="auto"/>
            </w:tcBorders>
            <w:vAlign w:val="center"/>
          </w:tcPr>
          <w:p w:rsidR="002B21B6" w:rsidRPr="00BC16A1" w:rsidRDefault="002B21B6" w:rsidP="00D06677">
            <w:pPr>
              <w:pStyle w:val="ad"/>
            </w:pPr>
            <w:r w:rsidRPr="002B21B6">
              <w:rPr>
                <w:rFonts w:hint="eastAsia"/>
                <w:spacing w:val="30"/>
                <w:kern w:val="0"/>
                <w:fitText w:val="900" w:id="1708880640"/>
              </w:rPr>
              <w:t>溶接棒</w:t>
            </w:r>
            <w:r w:rsidRPr="002B21B6">
              <w:rPr>
                <w:rFonts w:hint="eastAsia"/>
                <w:kern w:val="0"/>
                <w:fitText w:val="900" w:id="1708880640"/>
              </w:rPr>
              <w:t>の</w:t>
            </w:r>
          </w:p>
          <w:p w:rsidR="002B21B6" w:rsidRPr="00B2596F" w:rsidRDefault="002B21B6" w:rsidP="00D06677">
            <w:pPr>
              <w:pStyle w:val="ad"/>
            </w:pPr>
            <w:r w:rsidRPr="002B21B6">
              <w:rPr>
                <w:rFonts w:hint="eastAsia"/>
                <w:spacing w:val="30"/>
                <w:kern w:val="0"/>
                <w:fitText w:val="900" w:id="1708880641"/>
              </w:rPr>
              <w:t>乾燥条</w:t>
            </w:r>
            <w:r w:rsidRPr="002B21B6">
              <w:rPr>
                <w:rFonts w:hint="eastAsia"/>
                <w:kern w:val="0"/>
                <w:fitText w:val="900" w:id="1708880641"/>
              </w:rPr>
              <w:t>件</w:t>
            </w:r>
          </w:p>
        </w:tc>
        <w:tc>
          <w:tcPr>
            <w:tcW w:w="1293" w:type="dxa"/>
            <w:tcBorders>
              <w:top w:val="single" w:sz="2" w:space="0" w:color="auto"/>
              <w:left w:val="single" w:sz="2" w:space="0" w:color="auto"/>
              <w:bottom w:val="single" w:sz="2" w:space="0" w:color="auto"/>
              <w:right w:val="single" w:sz="2" w:space="0" w:color="auto"/>
            </w:tcBorders>
            <w:vAlign w:val="center"/>
          </w:tcPr>
          <w:p w:rsidR="002B21B6" w:rsidRPr="00B2596F" w:rsidRDefault="002B21B6" w:rsidP="00D06677">
            <w:pPr>
              <w:pStyle w:val="ad"/>
            </w:pPr>
            <w:r w:rsidRPr="00D31ED7">
              <w:rPr>
                <w:rFonts w:hint="eastAsia"/>
              </w:rPr>
              <w:t>予熱・層間</w:t>
            </w:r>
            <w:r>
              <w:br/>
            </w:r>
            <w:r w:rsidRPr="00D31ED7">
              <w:rPr>
                <w:rFonts w:hint="eastAsia"/>
              </w:rPr>
              <w:t>温度（℃）</w:t>
            </w:r>
          </w:p>
        </w:tc>
        <w:tc>
          <w:tcPr>
            <w:tcW w:w="1293" w:type="dxa"/>
            <w:tcBorders>
              <w:top w:val="single" w:sz="2" w:space="0" w:color="auto"/>
              <w:left w:val="single" w:sz="2" w:space="0" w:color="auto"/>
              <w:bottom w:val="single" w:sz="2" w:space="0" w:color="auto"/>
              <w:right w:val="single" w:sz="2" w:space="0" w:color="auto"/>
            </w:tcBorders>
            <w:vAlign w:val="center"/>
          </w:tcPr>
          <w:p w:rsidR="002B21B6" w:rsidRPr="00B2596F" w:rsidRDefault="002B21B6" w:rsidP="00D06677">
            <w:pPr>
              <w:pStyle w:val="ad"/>
            </w:pPr>
            <w:r w:rsidRPr="002B21B6">
              <w:rPr>
                <w:rFonts w:hint="eastAsia"/>
                <w:spacing w:val="30"/>
                <w:kern w:val="0"/>
                <w:fitText w:val="900" w:id="1708880896"/>
              </w:rPr>
              <w:t>溶接電</w:t>
            </w:r>
            <w:r w:rsidRPr="002B21B6">
              <w:rPr>
                <w:rFonts w:hint="eastAsia"/>
                <w:kern w:val="0"/>
                <w:fitText w:val="900" w:id="1708880896"/>
              </w:rPr>
              <w:t>流</w:t>
            </w:r>
            <w:r>
              <w:br/>
            </w:r>
            <w:r w:rsidRPr="00B2596F">
              <w:rPr>
                <w:rFonts w:hint="eastAsia"/>
              </w:rPr>
              <w:t>（</w:t>
            </w:r>
            <w:r w:rsidRPr="00B2596F">
              <w:rPr>
                <w:rStyle w:val="-MSP"/>
                <w:rFonts w:hint="eastAsia"/>
              </w:rPr>
              <w:t>A</w:t>
            </w:r>
            <w:r w:rsidRPr="00B2596F">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2B21B6" w:rsidRPr="00B2596F" w:rsidRDefault="002B21B6" w:rsidP="00D06677">
            <w:pPr>
              <w:pStyle w:val="ad"/>
            </w:pPr>
            <w:r w:rsidRPr="002B21B6">
              <w:rPr>
                <w:rFonts w:hint="eastAsia"/>
                <w:spacing w:val="30"/>
                <w:kern w:val="0"/>
                <w:fitText w:val="900" w:id="1708880897"/>
              </w:rPr>
              <w:t>溶接速</w:t>
            </w:r>
            <w:r w:rsidRPr="002B21B6">
              <w:rPr>
                <w:rFonts w:hint="eastAsia"/>
                <w:kern w:val="0"/>
                <w:fitText w:val="900" w:id="1708880897"/>
              </w:rPr>
              <w:t>度</w:t>
            </w:r>
            <w:r>
              <w:br/>
            </w:r>
            <w:r w:rsidRPr="00B2596F">
              <w:rPr>
                <w:rFonts w:hint="eastAsia"/>
              </w:rPr>
              <w:t>（mm/min）</w:t>
            </w:r>
          </w:p>
        </w:tc>
        <w:tc>
          <w:tcPr>
            <w:tcW w:w="1293" w:type="dxa"/>
            <w:tcBorders>
              <w:top w:val="single" w:sz="2" w:space="0" w:color="auto"/>
              <w:left w:val="single" w:sz="2" w:space="0" w:color="auto"/>
              <w:bottom w:val="single" w:sz="2" w:space="0" w:color="auto"/>
              <w:right w:val="nil"/>
            </w:tcBorders>
            <w:vAlign w:val="center"/>
          </w:tcPr>
          <w:p w:rsidR="002B21B6" w:rsidRPr="00B2596F" w:rsidRDefault="002B21B6" w:rsidP="00D06677">
            <w:pPr>
              <w:pStyle w:val="ad"/>
            </w:pPr>
            <w:r w:rsidRPr="002B21B6">
              <w:rPr>
                <w:rFonts w:hint="eastAsia"/>
                <w:spacing w:val="30"/>
                <w:kern w:val="0"/>
                <w:fitText w:val="900" w:id="1708880898"/>
              </w:rPr>
              <w:t>積層方</w:t>
            </w:r>
            <w:r w:rsidRPr="002B21B6">
              <w:rPr>
                <w:rFonts w:hint="eastAsia"/>
                <w:kern w:val="0"/>
                <w:fitText w:val="900" w:id="1708880898"/>
              </w:rPr>
              <w:t>法</w:t>
            </w:r>
          </w:p>
        </w:tc>
      </w:tr>
      <w:tr w:rsidR="002B21B6" w:rsidRPr="00822E5A" w:rsidTr="002B21B6">
        <w:trPr>
          <w:trHeight w:val="283"/>
          <w:jc w:val="right"/>
        </w:trPr>
        <w:tc>
          <w:tcPr>
            <w:tcW w:w="1587" w:type="dxa"/>
            <w:tcBorders>
              <w:top w:val="single" w:sz="2" w:space="0" w:color="auto"/>
              <w:left w:val="nil"/>
              <w:bottom w:val="single" w:sz="2" w:space="0" w:color="auto"/>
              <w:right w:val="single" w:sz="2" w:space="0" w:color="auto"/>
            </w:tcBorders>
            <w:vAlign w:val="center"/>
          </w:tcPr>
          <w:p w:rsidR="002B21B6" w:rsidRPr="002B21B6" w:rsidRDefault="002B21B6" w:rsidP="002B21B6">
            <w:pPr>
              <w:pStyle w:val="ad"/>
            </w:pPr>
            <w:r w:rsidRPr="002B21B6">
              <w:rPr>
                <w:rStyle w:val="-MSP"/>
                <w:rFonts w:hint="eastAsia"/>
              </w:rPr>
              <w:t>U</w:t>
            </w:r>
            <w:r w:rsidRPr="002B21B6">
              <w:rPr>
                <w:rFonts w:hint="eastAsia"/>
              </w:rPr>
              <w:t xml:space="preserve">　　　形</w:t>
            </w:r>
          </w:p>
        </w:tc>
        <w:tc>
          <w:tcPr>
            <w:tcW w:w="1293"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250℃×1hr</w:t>
            </w:r>
          </w:p>
        </w:tc>
        <w:tc>
          <w:tcPr>
            <w:tcW w:w="1293"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250</w:t>
            </w:r>
          </w:p>
        </w:tc>
        <w:tc>
          <w:tcPr>
            <w:tcW w:w="1293"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170～200</w:t>
            </w:r>
          </w:p>
        </w:tc>
        <w:tc>
          <w:tcPr>
            <w:tcW w:w="1293" w:type="dxa"/>
            <w:tcBorders>
              <w:top w:val="single" w:sz="2" w:space="0" w:color="auto"/>
              <w:left w:val="single" w:sz="2" w:space="0" w:color="auto"/>
              <w:bottom w:val="single" w:sz="2" w:space="0" w:color="auto"/>
              <w:right w:val="single" w:sz="2" w:space="0" w:color="auto"/>
            </w:tcBorders>
            <w:vAlign w:val="center"/>
          </w:tcPr>
          <w:p w:rsidR="002B21B6" w:rsidRPr="002B21B6" w:rsidRDefault="002B21B6" w:rsidP="002B21B6">
            <w:pPr>
              <w:pStyle w:val="ad"/>
            </w:pPr>
            <w:r w:rsidRPr="002B21B6">
              <w:rPr>
                <w:rFonts w:hint="eastAsia"/>
              </w:rPr>
              <w:t>100</w:t>
            </w:r>
          </w:p>
        </w:tc>
        <w:tc>
          <w:tcPr>
            <w:tcW w:w="1293" w:type="dxa"/>
            <w:tcBorders>
              <w:top w:val="single" w:sz="2" w:space="0" w:color="auto"/>
              <w:left w:val="single" w:sz="2" w:space="0" w:color="auto"/>
              <w:bottom w:val="single" w:sz="2" w:space="0" w:color="auto"/>
              <w:right w:val="nil"/>
            </w:tcBorders>
            <w:vAlign w:val="center"/>
          </w:tcPr>
          <w:p w:rsidR="002B21B6" w:rsidRPr="002B21B6" w:rsidRDefault="002B21B6" w:rsidP="002B21B6">
            <w:pPr>
              <w:pStyle w:val="ad"/>
            </w:pPr>
            <w:r w:rsidRPr="002B21B6">
              <w:rPr>
                <w:rFonts w:hint="eastAsia"/>
              </w:rPr>
              <w:t>4層11パス</w:t>
            </w:r>
          </w:p>
        </w:tc>
      </w:tr>
    </w:tbl>
    <w:bookmarkEnd w:id="3"/>
    <w:p w:rsidR="00EB34B6" w:rsidRPr="00EB34B6" w:rsidRDefault="00EB34B6" w:rsidP="00D91F01">
      <w:pPr>
        <w:pStyle w:val="-3"/>
        <w:spacing w:before="360"/>
      </w:pPr>
      <w:r w:rsidRPr="00EB34B6">
        <w:rPr>
          <w:rFonts w:hint="eastAsia"/>
        </w:rPr>
        <w:t>試　験（</w:t>
      </w:r>
      <w:r w:rsidRPr="00EB34B6">
        <w:rPr>
          <w:rFonts w:hint="eastAsia"/>
        </w:rPr>
        <w:t>Test</w:t>
      </w:r>
      <w:r w:rsidRPr="00EB34B6">
        <w:rPr>
          <w:rFonts w:hint="eastAsia"/>
        </w:rPr>
        <w:t>）</w:t>
      </w:r>
    </w:p>
    <w:p w:rsidR="00EB34B6" w:rsidRPr="00EB34B6" w:rsidRDefault="00EB34B6" w:rsidP="00EB34B6">
      <w:pPr>
        <w:pStyle w:val="a9"/>
        <w:ind w:left="630"/>
      </w:pPr>
      <w:r w:rsidRPr="00EB34B6">
        <w:rPr>
          <w:rFonts w:hint="eastAsia"/>
        </w:rPr>
        <w:t>試験片形状（</w:t>
      </w:r>
      <w:r w:rsidRPr="00EB34B6">
        <w:rPr>
          <w:rFonts w:hint="eastAsia"/>
        </w:rPr>
        <w:t>Specimen configuration</w:t>
      </w:r>
      <w:r w:rsidRPr="00EB34B6">
        <w:rPr>
          <w:rFonts w:hint="eastAsia"/>
        </w:rPr>
        <w:t>）：</w:t>
      </w:r>
      <w:r w:rsidRPr="00EB34B6">
        <w:rPr>
          <w:rFonts w:hint="eastAsia"/>
        </w:rPr>
        <w:t>Fig.1</w:t>
      </w:r>
      <w:r w:rsidRPr="00EB34B6">
        <w:rPr>
          <w:rFonts w:hint="eastAsia"/>
        </w:rPr>
        <w:t>参照</w:t>
      </w:r>
    </w:p>
    <w:p w:rsidR="00EB34B6" w:rsidRPr="00EB34B6" w:rsidRDefault="00EB34B6" w:rsidP="00D91F01">
      <w:pPr>
        <w:pStyle w:val="-3"/>
        <w:spacing w:before="360"/>
      </w:pPr>
      <w:r w:rsidRPr="00EB34B6">
        <w:rPr>
          <w:rFonts w:hint="eastAsia"/>
        </w:rPr>
        <w:t>破面の解説（</w:t>
      </w:r>
      <w:r w:rsidRPr="00EB34B6">
        <w:rPr>
          <w:rFonts w:hint="eastAsia"/>
        </w:rPr>
        <w:t>Fracture Surface Analysis</w:t>
      </w:r>
      <w:r w:rsidRPr="00EB34B6">
        <w:rPr>
          <w:rFonts w:hint="eastAsia"/>
        </w:rPr>
        <w:t>）</w:t>
      </w:r>
    </w:p>
    <w:p w:rsidR="0045072F" w:rsidRDefault="00EB34B6" w:rsidP="00B1527F">
      <w:pPr>
        <w:pStyle w:val="-4"/>
        <w:ind w:left="420"/>
      </w:pPr>
      <w:r w:rsidRPr="00EB34B6">
        <w:rPr>
          <w:rFonts w:hint="eastAsia"/>
        </w:rPr>
        <w:t xml:space="preserve">　</w:t>
      </w:r>
      <w:r w:rsidRPr="002B21B6">
        <w:rPr>
          <w:rStyle w:val="-MSP0"/>
          <w:rFonts w:hint="eastAsia"/>
        </w:rPr>
        <w:t>Fig.1</w:t>
      </w:r>
      <w:r w:rsidRPr="00EB34B6">
        <w:rPr>
          <w:rFonts w:hint="eastAsia"/>
        </w:rPr>
        <w:t>は</w:t>
      </w:r>
      <w:r w:rsidRPr="00EB34B6">
        <w:rPr>
          <w:rFonts w:hint="eastAsia"/>
        </w:rPr>
        <w:t>SUS304</w:t>
      </w:r>
      <w:r w:rsidRPr="00EB34B6">
        <w:rPr>
          <w:rFonts w:hint="eastAsia"/>
        </w:rPr>
        <w:t>ステンレス鋼管と</w:t>
      </w:r>
      <w:r w:rsidRPr="00EB34B6">
        <w:rPr>
          <w:rFonts w:hint="eastAsia"/>
        </w:rPr>
        <w:t>STPA24</w:t>
      </w:r>
      <w:r w:rsidRPr="00EB34B6">
        <w:rPr>
          <w:rFonts w:hint="eastAsia"/>
        </w:rPr>
        <w:t>低合金鋼管の</w:t>
      </w:r>
      <w:r w:rsidRPr="00EB34B6">
        <w:rPr>
          <w:rFonts w:hint="eastAsia"/>
        </w:rPr>
        <w:t>Ni</w:t>
      </w:r>
      <w:r w:rsidRPr="00EB34B6">
        <w:rPr>
          <w:rFonts w:hint="eastAsia"/>
        </w:rPr>
        <w:t>基合金インコネル被覆アーク溶接棒による溶接金属において発生した凝固割れのマクロ破面である．溶接には比較的高い電流条件を用い，高温割れを発生させ易くした</w:t>
      </w:r>
      <w:r w:rsidR="00CC559E">
        <w:rPr>
          <w:rFonts w:hint="eastAsia"/>
        </w:rPr>
        <w:t>．</w:t>
      </w:r>
      <w:r w:rsidR="00CC559E" w:rsidRPr="002B21B6">
        <w:rPr>
          <w:rStyle w:val="-MSP0"/>
          <w:rFonts w:hint="eastAsia"/>
        </w:rPr>
        <w:t>Fig</w:t>
      </w:r>
      <w:r w:rsidRPr="002B21B6">
        <w:rPr>
          <w:rStyle w:val="-MSP0"/>
          <w:rFonts w:hint="eastAsia"/>
        </w:rPr>
        <w:t>.2</w:t>
      </w:r>
      <w:r w:rsidRPr="00EB34B6">
        <w:rPr>
          <w:rFonts w:hint="eastAsia"/>
        </w:rPr>
        <w:t>はマクロ破面をスケッチしたもので，</w:t>
      </w:r>
      <w:r w:rsidRPr="00EB34B6">
        <w:rPr>
          <w:rFonts w:hint="eastAsia"/>
        </w:rPr>
        <w:t>A</w:t>
      </w:r>
      <w:r w:rsidRPr="00EB34B6">
        <w:rPr>
          <w:rFonts w:hint="eastAsia"/>
        </w:rPr>
        <w:t>部に凝固割れが認められ，その周囲は強制破面である．</w:t>
      </w:r>
      <w:r w:rsidRPr="00EB34B6">
        <w:rPr>
          <w:rFonts w:hint="eastAsia"/>
        </w:rPr>
        <w:t>A</w:t>
      </w:r>
      <w:r w:rsidRPr="00EB34B6">
        <w:rPr>
          <w:rFonts w:hint="eastAsia"/>
        </w:rPr>
        <w:t>部をさらに高倍率で拡大したミクロ破面が</w:t>
      </w:r>
      <w:r w:rsidRPr="002B21B6">
        <w:rPr>
          <w:rStyle w:val="-MSP0"/>
          <w:rFonts w:hint="eastAsia"/>
        </w:rPr>
        <w:t>Fig.3</w:t>
      </w:r>
      <w:r w:rsidRPr="00EB34B6">
        <w:rPr>
          <w:rFonts w:hint="eastAsia"/>
        </w:rPr>
        <w:t>と</w:t>
      </w:r>
      <w:r w:rsidRPr="002B21B6">
        <w:rPr>
          <w:rStyle w:val="-MSP0"/>
          <w:rFonts w:hint="eastAsia"/>
        </w:rPr>
        <w:t>4</w:t>
      </w:r>
      <w:r w:rsidRPr="00EB34B6">
        <w:rPr>
          <w:rFonts w:hint="eastAsia"/>
        </w:rPr>
        <w:t>である．ミクロ破面は</w:t>
      </w:r>
      <w:r w:rsidRPr="00EB34B6">
        <w:rPr>
          <w:rFonts w:hint="eastAsia"/>
        </w:rPr>
        <w:t>Fig.4</w:t>
      </w:r>
      <w:r w:rsidRPr="00EB34B6">
        <w:rPr>
          <w:rFonts w:hint="eastAsia"/>
        </w:rPr>
        <w:t>のように高温割れ特有のなめらかな表面を示し，セル状樹枝状晶の突起が見られる．また破面には角ばった形状の晶出物も見られる．</w:t>
      </w:r>
      <w:r w:rsidR="0045072F">
        <w:br w:type="page"/>
      </w:r>
    </w:p>
    <w:p w:rsidR="002B21B6" w:rsidRDefault="0004552A" w:rsidP="002B21B6">
      <w:pPr>
        <w:pStyle w:val="a9"/>
        <w:ind w:left="630"/>
      </w:pPr>
      <w:r>
        <w:rPr>
          <w:noProof/>
        </w:rPr>
        <w:lastRenderedPageBreak/>
        <w:drawing>
          <wp:anchor distT="0" distB="0" distL="114300" distR="114300" simplePos="0" relativeHeight="251614208" behindDoc="0" locked="0" layoutInCell="1" allowOverlap="1">
            <wp:simplePos x="0" y="0"/>
            <wp:positionH relativeFrom="column">
              <wp:posOffset>24765</wp:posOffset>
            </wp:positionH>
            <wp:positionV relativeFrom="page">
              <wp:posOffset>1009650</wp:posOffset>
            </wp:positionV>
            <wp:extent cx="2276475" cy="1764665"/>
            <wp:effectExtent l="0" t="0" r="9525" b="698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6475" cy="1764665"/>
                    </a:xfrm>
                    <a:prstGeom prst="rect">
                      <a:avLst/>
                    </a:prstGeom>
                  </pic:spPr>
                </pic:pic>
              </a:graphicData>
            </a:graphic>
          </wp:anchor>
        </w:drawing>
      </w:r>
      <w:r>
        <w:rPr>
          <w:noProof/>
        </w:rPr>
        <w:drawing>
          <wp:anchor distT="0" distB="0" distL="114300" distR="114300" simplePos="0" relativeHeight="251615232" behindDoc="0" locked="0" layoutInCell="1" allowOverlap="1">
            <wp:simplePos x="0" y="0"/>
            <wp:positionH relativeFrom="column">
              <wp:posOffset>3237865</wp:posOffset>
            </wp:positionH>
            <wp:positionV relativeFrom="page">
              <wp:posOffset>1117600</wp:posOffset>
            </wp:positionV>
            <wp:extent cx="2131695" cy="1554480"/>
            <wp:effectExtent l="0" t="0" r="1905"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1695" cy="1554480"/>
                    </a:xfrm>
                    <a:prstGeom prst="rect">
                      <a:avLst/>
                    </a:prstGeom>
                  </pic:spPr>
                </pic:pic>
              </a:graphicData>
            </a:graphic>
          </wp:anchor>
        </w:drawing>
      </w:r>
    </w:p>
    <w:p w:rsidR="002B21B6" w:rsidRDefault="002B21B6" w:rsidP="002B21B6">
      <w:pPr>
        <w:pStyle w:val="a9"/>
        <w:ind w:left="630"/>
      </w:pPr>
    </w:p>
    <w:p w:rsidR="0045072F" w:rsidRDefault="0045072F" w:rsidP="00EB34B6">
      <w:pPr>
        <w:pStyle w:val="Fig"/>
      </w:pPr>
    </w:p>
    <w:p w:rsidR="0095750F" w:rsidRDefault="0095750F" w:rsidP="00EB34B6">
      <w:pPr>
        <w:pStyle w:val="Fig"/>
      </w:pPr>
    </w:p>
    <w:p w:rsidR="0045072F" w:rsidRDefault="0004552A"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21376" behindDoc="0" locked="0" layoutInCell="1" allowOverlap="1">
                <wp:simplePos x="0" y="0"/>
                <wp:positionH relativeFrom="column">
                  <wp:posOffset>1231265</wp:posOffset>
                </wp:positionH>
                <wp:positionV relativeFrom="page">
                  <wp:posOffset>8534400</wp:posOffset>
                </wp:positionV>
                <wp:extent cx="2933700" cy="437515"/>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37515"/>
                        </a:xfrm>
                        <a:prstGeom prst="rect">
                          <a:avLst/>
                        </a:prstGeom>
                        <a:noFill/>
                        <a:ln w="9525">
                          <a:noFill/>
                          <a:miter lim="800000"/>
                          <a:headEnd/>
                          <a:tailEnd/>
                        </a:ln>
                      </wps:spPr>
                      <wps:txbx>
                        <w:txbxContent>
                          <w:p w:rsidR="00AF116A" w:rsidRPr="005D3F65" w:rsidRDefault="00AF116A" w:rsidP="0004552A">
                            <w:pPr>
                              <w:pStyle w:val="Fig"/>
                            </w:pPr>
                            <w:r w:rsidRPr="0004552A">
                              <w:rPr>
                                <w:rStyle w:val="FigMSP"/>
                                <w:rFonts w:hint="eastAsia"/>
                              </w:rPr>
                              <w:t>Fig.4</w:t>
                            </w:r>
                            <w:r w:rsidRPr="00EB34B6">
                              <w:rPr>
                                <w:rFonts w:hint="eastAsia"/>
                              </w:rPr>
                              <w:t xml:space="preserve">　</w:t>
                            </w:r>
                            <w:r w:rsidRPr="00EB34B6">
                              <w:rPr>
                                <w:rFonts w:hint="eastAsia"/>
                              </w:rPr>
                              <w:t>Fig.3</w:t>
                            </w:r>
                            <w:r w:rsidRPr="00EB34B6">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30" type="#_x0000_t202" style="position:absolute;margin-left:96.95pt;margin-top:672pt;width:231pt;height:34.45pt;z-index:251621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1VLQIAAAUEAAAOAAAAZHJzL2Uyb0RvYy54bWysU9uO0zAQfUfiHyy/06Ttdi9R09WySxHS&#10;cpEWPsB1nMbC9hjbu8ny2EqIj+AXEM98T36EsdOWCt4QebBsT+bMnDPH88tOK/IgnJdgSjoe5ZQI&#10;w6GSZl3SD++Xz84p8YGZiikwoqSPwtPLxdMn89YWYgINqEo4giDGF60taROCLbLM80Zo5kdghcFg&#10;DU6zgEe3zirHWkTXKpvk+WnWgqusAy68x9ubIUgXCb+uBQ9v69qLQFRJsbeQVpfWVVyzxZwVa8ds&#10;I/muDfYPXWgmDRY9QN2wwMi9k39BackdeKjDiIPOoK4lF4kDshnnf7C5a5gViQuK4+1BJv//YPmb&#10;h3eOyKqk01NKDNM4o377pd987zc/++1X0m+/9dttv/mBZzKJerXWF5h2ZzExdM+hw7kn7t7eAv/o&#10;iYHrhpm1uHIO2kawCvsdx8zsKHXA8RFk1b6GCuuy+wAJqKudjmKiPATRcW6Ph1mJLhCOl5OL6fQs&#10;xxDH2Mn0bDaepRKs2Gdb58NLAZrETUkdeiGhs4dbH2I3rNj/EosZWEqlkh+UIW1JL2aTWUo4imgZ&#10;0K5K6pKe5/EbDBRJvjBVSg5MqmGPBZTZsY5EB8qhW3VJ8JO9mCuoHlEGB4M78TXhpgH3mZIWnVlS&#10;/+meOUGJemVQymjjtBnnsQdK3P56NVynzihhhiNIScN+ex2S8SNZb69Q7KVMOsSpDD3smkWvJXl2&#10;7yKa+fic/vr9ehe/AAAA//8DAFBLAwQUAAYACAAAACEA1+ygYuIAAAANAQAADwAAAGRycy9kb3du&#10;cmV2LnhtbExPTUvDQBC9C/6HZQQvYjdN09rEbEopiAdBSGvB4ya7ZoPZ2TS7bZN/73jS27wP3ryX&#10;b0bbsYsefOtQwHwWAdNYO9ViI+Dj8PK4BuaDRCU7h1rApD1situbXGbKXbHUl31oGIWgz6QAE0Kf&#10;ce5ro630M9drJO3LDVYGgkPD1SCvFG47HkfRilvZIn0wstc7o+vv/dkKeH992h3iNZfH6nT8fHgr&#10;J5OUkxD3d+P2GVjQY/gzw299qg4FdarcGZVnHeF0kZKVjkWS0CqyrJZLoiqiknmcAi9y/n9F8QMA&#10;AP//AwBQSwECLQAUAAYACAAAACEAtoM4kv4AAADhAQAAEwAAAAAAAAAAAAAAAAAAAAAAW0NvbnRl&#10;bnRfVHlwZXNdLnhtbFBLAQItABQABgAIAAAAIQA4/SH/1gAAAJQBAAALAAAAAAAAAAAAAAAAAC8B&#10;AABfcmVscy8ucmVsc1BLAQItABQABgAIAAAAIQCFpn1VLQIAAAUEAAAOAAAAAAAAAAAAAAAAAC4C&#10;AABkcnMvZTJvRG9jLnhtbFBLAQItABQABgAIAAAAIQDX7KBi4gAAAA0BAAAPAAAAAAAAAAAAAAAA&#10;AIcEAABkcnMvZG93bnJldi54bWxQSwUGAAAAAAQABADzAAAAlgUAAAAA&#10;" filled="f" stroked="f">
                <v:textbox style="mso-fit-shape-to-text:t" inset="0,3mm,0,5mm">
                  <w:txbxContent>
                    <w:p w:rsidR="00AF116A" w:rsidRPr="005D3F65" w:rsidRDefault="00AF116A" w:rsidP="0004552A">
                      <w:pPr>
                        <w:pStyle w:val="Fig"/>
                      </w:pPr>
                      <w:r w:rsidRPr="0004552A">
                        <w:rPr>
                          <w:rStyle w:val="FigMSP"/>
                          <w:rFonts w:hint="eastAsia"/>
                        </w:rPr>
                        <w:t>Fig.4</w:t>
                      </w:r>
                      <w:r w:rsidRPr="00EB34B6">
                        <w:rPr>
                          <w:rFonts w:hint="eastAsia"/>
                        </w:rPr>
                        <w:t xml:space="preserve">　</w:t>
                      </w:r>
                      <w:r w:rsidRPr="00EB34B6">
                        <w:rPr>
                          <w:rFonts w:hint="eastAsia"/>
                        </w:rPr>
                        <w:t>Fig.3</w:t>
                      </w:r>
                      <w:r w:rsidRPr="00EB34B6">
                        <w:rPr>
                          <w:rFonts w:hint="eastAsia"/>
                        </w:rPr>
                        <w:t>の中央部の拡大</w:t>
                      </w:r>
                    </w:p>
                  </w:txbxContent>
                </v:textbox>
                <w10:wrap anchory="page"/>
              </v:shape>
            </w:pict>
          </mc:Fallback>
        </mc:AlternateContent>
      </w:r>
      <w:r>
        <w:rPr>
          <w:noProof/>
        </w:rPr>
        <w:drawing>
          <wp:anchor distT="0" distB="0" distL="114300" distR="114300" simplePos="0" relativeHeight="251619328" behindDoc="0" locked="0" layoutInCell="1" allowOverlap="1">
            <wp:simplePos x="0" y="0"/>
            <wp:positionH relativeFrom="column">
              <wp:posOffset>1231265</wp:posOffset>
            </wp:positionH>
            <wp:positionV relativeFrom="page">
              <wp:posOffset>6337300</wp:posOffset>
            </wp:positionV>
            <wp:extent cx="2934970" cy="21971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4970" cy="2197100"/>
                    </a:xfrm>
                    <a:prstGeom prst="rect">
                      <a:avLst/>
                    </a:prstGeom>
                  </pic:spPr>
                </pic:pic>
              </a:graphicData>
            </a:graphic>
          </wp:anchor>
        </w:drawing>
      </w:r>
      <w:r>
        <w:rPr>
          <w:noProof/>
        </w:rPr>
        <mc:AlternateContent>
          <mc:Choice Requires="wps">
            <w:drawing>
              <wp:anchor distT="0" distB="0" distL="114300" distR="114300" simplePos="0" relativeHeight="251616256" behindDoc="0" locked="0" layoutInCell="1" allowOverlap="1">
                <wp:simplePos x="0" y="0"/>
                <wp:positionH relativeFrom="column">
                  <wp:posOffset>24765</wp:posOffset>
                </wp:positionH>
                <wp:positionV relativeFrom="page">
                  <wp:posOffset>2914650</wp:posOffset>
                </wp:positionV>
                <wp:extent cx="2276475" cy="438150"/>
                <wp:effectExtent l="0" t="0" r="9525"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38150"/>
                        </a:xfrm>
                        <a:prstGeom prst="rect">
                          <a:avLst/>
                        </a:prstGeom>
                        <a:noFill/>
                        <a:ln w="9525">
                          <a:noFill/>
                          <a:miter lim="800000"/>
                          <a:headEnd/>
                          <a:tailEnd/>
                        </a:ln>
                      </wps:spPr>
                      <wps:txbx>
                        <w:txbxContent>
                          <w:p w:rsidR="00AF116A" w:rsidRPr="005D3F65" w:rsidRDefault="00AF116A" w:rsidP="0004552A">
                            <w:pPr>
                              <w:pStyle w:val="Fig"/>
                            </w:pPr>
                            <w:r w:rsidRPr="0004552A">
                              <w:rPr>
                                <w:rStyle w:val="FigMSP"/>
                                <w:rFonts w:hint="eastAsia"/>
                              </w:rPr>
                              <w:t>Fig.1</w:t>
                            </w:r>
                            <w:r w:rsidRPr="00EB34B6">
                              <w:rPr>
                                <w:rFonts w:hint="eastAsia"/>
                              </w:rPr>
                              <w:t xml:space="preserve">　マクロ破面</w:t>
                            </w:r>
                          </w:p>
                        </w:txbxContent>
                      </wps:txbx>
                      <wps:bodyPr rot="0" vert="horz" wrap="square" lIns="0" tIns="108000" rIns="0" bIns="180000" anchor="t" anchorCtr="0">
                        <a:noAutofit/>
                      </wps:bodyPr>
                    </wps:wsp>
                  </a:graphicData>
                </a:graphic>
              </wp:anchor>
            </w:drawing>
          </mc:Choice>
          <mc:Fallback>
            <w:pict>
              <v:shape id="_x0000_s1031" type="#_x0000_t202" style="position:absolute;margin-left:1.95pt;margin-top:229.5pt;width:179.25pt;height:34.5pt;z-index:251616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ghLAIAAAUEAAAOAAAAZHJzL2Uyb0RvYy54bWysU8GO0zAQvSPxD5bvNGm63S1R09WyyyKk&#10;XUBa+ADXcRoLx2Nst8lybCXER/ALiDPfkx9h7LSlghsiB2tsZ97Me/M8v+waRTbCOgm6oONRSonQ&#10;HEqpVwX98P722YwS55kumQItCvooHL1cPH0yb00uMqhBlcISBNEub01Ba+9NniSO16JhbgRGaLys&#10;wDbM49auktKyFtEblWRpep60YEtjgQvn8PRmuKSLiF9Vgvu3VeWEJ6qg2JuPq43rMqzJYs7ylWWm&#10;lnzfBvuHLhomNRY9Qt0wz8jayr+gGsktOKj8iEOTQFVJLiIHZDNO/2DzUDMjIhcUx5mjTO7/wfI3&#10;m3eWyLKgkwklmjU4o373pd9+77c/+91X0u++9btdv/2Be5IFvVrjckx7MJjouxfQ4dwjd2fugH90&#10;RMN1zfRKXFkLbS1Yif2OQ2ZykjrguACybO+hxLps7SECdZVtgpgoD0F0nNvjcVai84TjYZZdnJ9d&#10;TCnheHc2mY2ncZgJyw/Zxjr/SkBDQlBQi16I6Gxz53zohuWHX0IxDbdSqegHpUlb0OfTbBoTTm4a&#10;6dGuSjYFnaXhGwwUSL7UZUz2TKohxgJK71kHogNl3y27KPj0IOYSykeUwcLgTnxNGNRgP1PSojML&#10;6j6tmRWUqNcapQw2jsE4DT1QYg/Hy+E4dkYJ0xxBCuoP4bWPxh/IXqHYlYw6hKkMPeybRa9Fefbv&#10;Ipj5dB//+v16F78AAAD//wMAUEsDBBQABgAIAAAAIQC5YGlH4gAAAAkBAAAPAAAAZHJzL2Rvd25y&#10;ZXYueG1sTI9BS8NAFITvgv9heYIXsZumTUhiNkWEKIVeWgv1uE2eSTD7NmS3bfTX+3rS4zDDzDf5&#10;ajK9OOPoOksK5rMABFJl644aBfv38jEB4bymWveWUME3OlgVtze5zmp7oS2ed74RXEIu0wpa74dM&#10;Sle1aLSb2QGJvU87Gu1Zjo2sR33hctPLMAhiaXRHvNDqAV9arL52J6Ngk2IyL7evP6ErN/HDsD6s&#10;P6I3pe7vpucnEB4n/xeGKz6jQ8FMR3ui2olewSLloIJllPIl9hdxuARxVBCFSQCyyOX/B8UvAAAA&#10;//8DAFBLAQItABQABgAIAAAAIQC2gziS/gAAAOEBAAATAAAAAAAAAAAAAAAAAAAAAABbQ29udGVu&#10;dF9UeXBlc10ueG1sUEsBAi0AFAAGAAgAAAAhADj9If/WAAAAlAEAAAsAAAAAAAAAAAAAAAAALwEA&#10;AF9yZWxzLy5yZWxzUEsBAi0AFAAGAAgAAAAhAGs1qCEsAgAABQQAAA4AAAAAAAAAAAAAAAAALgIA&#10;AGRycy9lMm9Eb2MueG1sUEsBAi0AFAAGAAgAAAAhALlgaUfiAAAACQEAAA8AAAAAAAAAAAAAAAAA&#10;hgQAAGRycy9kb3ducmV2LnhtbFBLBQYAAAAABAAEAPMAAACVBQAAAAA=&#10;" filled="f" stroked="f">
                <v:textbox inset="0,3mm,0,5mm">
                  <w:txbxContent>
                    <w:p w:rsidR="00AF116A" w:rsidRPr="005D3F65" w:rsidRDefault="00AF116A" w:rsidP="0004552A">
                      <w:pPr>
                        <w:pStyle w:val="Fig"/>
                      </w:pPr>
                      <w:r w:rsidRPr="0004552A">
                        <w:rPr>
                          <w:rStyle w:val="FigMSP"/>
                          <w:rFonts w:hint="eastAsia"/>
                        </w:rPr>
                        <w:t>Fig.1</w:t>
                      </w:r>
                      <w:r w:rsidRPr="00EB34B6">
                        <w:rPr>
                          <w:rFonts w:hint="eastAsia"/>
                        </w:rPr>
                        <w:t xml:space="preserve">　マクロ破面</w:t>
                      </w:r>
                    </w:p>
                  </w:txbxContent>
                </v:textbox>
                <w10:wrap anchory="page"/>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3237865</wp:posOffset>
                </wp:positionH>
                <wp:positionV relativeFrom="page">
                  <wp:posOffset>2914650</wp:posOffset>
                </wp:positionV>
                <wp:extent cx="2131695" cy="437515"/>
                <wp:effectExtent l="0" t="0" r="1905"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437515"/>
                        </a:xfrm>
                        <a:prstGeom prst="rect">
                          <a:avLst/>
                        </a:prstGeom>
                        <a:noFill/>
                        <a:ln w="9525">
                          <a:noFill/>
                          <a:miter lim="800000"/>
                          <a:headEnd/>
                          <a:tailEnd/>
                        </a:ln>
                      </wps:spPr>
                      <wps:txbx>
                        <w:txbxContent>
                          <w:p w:rsidR="00AF116A" w:rsidRPr="0004552A" w:rsidRDefault="00AF116A" w:rsidP="0004552A">
                            <w:pPr>
                              <w:pStyle w:val="Fig"/>
                            </w:pPr>
                            <w:r w:rsidRPr="0004552A">
                              <w:rPr>
                                <w:rStyle w:val="FigMSP"/>
                                <w:rFonts w:hint="eastAsia"/>
                              </w:rPr>
                              <w:t>Fig.2</w:t>
                            </w:r>
                            <w:r w:rsidRPr="00EB34B6">
                              <w:rPr>
                                <w:rFonts w:hint="eastAsia"/>
                              </w:rPr>
                              <w:t xml:space="preserve">　</w:t>
                            </w:r>
                            <w:r w:rsidRPr="00EB34B6">
                              <w:rPr>
                                <w:rFonts w:hint="eastAsia"/>
                              </w:rPr>
                              <w:t>Fig.1</w:t>
                            </w:r>
                            <w:r w:rsidRPr="00EB34B6">
                              <w:rPr>
                                <w:rFonts w:hint="eastAsia"/>
                              </w:rPr>
                              <w:t>のスケッチ</w:t>
                            </w:r>
                          </w:p>
                        </w:txbxContent>
                      </wps:txbx>
                      <wps:bodyPr rot="0" vert="horz" wrap="square" lIns="0" tIns="108000" rIns="0" bIns="180000" anchor="t" anchorCtr="0">
                        <a:spAutoFit/>
                      </wps:bodyPr>
                    </wps:wsp>
                  </a:graphicData>
                </a:graphic>
              </wp:anchor>
            </w:drawing>
          </mc:Choice>
          <mc:Fallback>
            <w:pict>
              <v:shape id="_x0000_s1032" type="#_x0000_t202" style="position:absolute;margin-left:254.95pt;margin-top:229.5pt;width:167.85pt;height:34.45pt;z-index:251617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YhLQIAAAUEAAAOAAAAZHJzL2Uyb0RvYy54bWysU8GO0zAQvSPxD5bvNE27LbtR09WySxHS&#10;LiAtfIDrOI2F4zG226QcWwnxEfwC4sz35EcYO22p4IbIwRrbmTfz3jzPrttakY2wToLOaToYUiI0&#10;h0LqVU4/vF88u6TEeaYLpkCLnG6Fo9fzp09mjcnECCpQhbAEQbTLGpPTynuTJYnjlaiZG4ARGi9L&#10;sDXzuLWrpLCsQfRaJaPhcJo0YAtjgQvn8PSuv6TziF+Wgvu3ZemEJyqn2JuPq43rMqzJfMaylWWm&#10;kvzQBvuHLmomNRY9Qd0xz8jayr+gasktOCj9gEOdQFlKLiIHZJMO/2DzWDEjIhcUx5mTTO7/wfI3&#10;m3eWyCKn4wtKNKtxRt3+S7f73u1+dvuvpNt/6/b7bvcD92QU9GqMyzDt0WCib19Ai3OP3J25B/7R&#10;EQ23FdMrcWMtNJVgBfabhszkLLXHcQFk2TxAgXXZ2kMEaktbBzFRHoLoOLftaVai9YTj4Sgdp9Or&#10;CSUc7y7GzyfpJJZg2THbWOdfCahJCHJq0QsRnW3unQ/dsOz4SyimYSGVin5QmjQ5vZqMJjHh7KaW&#10;Hu2qZJ3Ty2H4egMFki91EZM9k6qPsYDSB9aBaE/Zt8s2Cj49irmEYosyWOjdia8JgwrsZ0oadGZO&#10;3ac1s4IS9VqjlMHGMUiHoQdK7PF42R/HzihhmiNITv0xvPXR+IGsMzco9kJGHcJU+h4OzaLXojyH&#10;dxHMfL6Pf/1+vfNfAAAA//8DAFBLAwQUAAYACAAAACEASSJO6eIAAAALAQAADwAAAGRycy9kb3du&#10;cmV2LnhtbEyPQUvEMBCF74L/IYzgRdzU0u62tekiC+JBELrrgsdpE5tik9Qmu9v+e8eTHof38eZ7&#10;5XY2AzuryffOCnhYRcCUbZ3sbSfg/fB8nwHzAa3EwVklYFEettX1VYmFdBdbq/M+dIxKrC9QgA5h&#10;LDj3rVYG/cqNylL26SaDgc6p43LCC5WbgcdRtOYGe0sfNI5qp1X7tT8ZAW8vm90hzjgem+/jx91r&#10;veikXoS4vZmfHoEFNYc/GH71SR0qcmrcyUrPBgFplOeECkjSnEYRkSXpGlhDUbzJgVcl/7+h+gEA&#10;AP//AwBQSwECLQAUAAYACAAAACEAtoM4kv4AAADhAQAAEwAAAAAAAAAAAAAAAAAAAAAAW0NvbnRl&#10;bnRfVHlwZXNdLnhtbFBLAQItABQABgAIAAAAIQA4/SH/1gAAAJQBAAALAAAAAAAAAAAAAAAAAC8B&#10;AABfcmVscy8ucmVsc1BLAQItABQABgAIAAAAIQAE5ZYhLQIAAAUEAAAOAAAAAAAAAAAAAAAAAC4C&#10;AABkcnMvZTJvRG9jLnhtbFBLAQItABQABgAIAAAAIQBJIk7p4gAAAAsBAAAPAAAAAAAAAAAAAAAA&#10;AIcEAABkcnMvZG93bnJldi54bWxQSwUGAAAAAAQABADzAAAAlgUAAAAA&#10;" filled="f" stroked="f">
                <v:textbox style="mso-fit-shape-to-text:t" inset="0,3mm,0,5mm">
                  <w:txbxContent>
                    <w:p w:rsidR="00AF116A" w:rsidRPr="0004552A" w:rsidRDefault="00AF116A" w:rsidP="0004552A">
                      <w:pPr>
                        <w:pStyle w:val="Fig"/>
                      </w:pPr>
                      <w:r w:rsidRPr="0004552A">
                        <w:rPr>
                          <w:rStyle w:val="FigMSP"/>
                          <w:rFonts w:hint="eastAsia"/>
                        </w:rPr>
                        <w:t>Fig.2</w:t>
                      </w:r>
                      <w:r w:rsidRPr="00EB34B6">
                        <w:rPr>
                          <w:rFonts w:hint="eastAsia"/>
                        </w:rPr>
                        <w:t xml:space="preserve">　</w:t>
                      </w:r>
                      <w:r w:rsidRPr="00EB34B6">
                        <w:rPr>
                          <w:rFonts w:hint="eastAsia"/>
                        </w:rPr>
                        <w:t>Fig.1</w:t>
                      </w:r>
                      <w:r w:rsidRPr="00EB34B6">
                        <w:rPr>
                          <w:rFonts w:hint="eastAsia"/>
                        </w:rPr>
                        <w:t>のスケッチ</w:t>
                      </w:r>
                    </w:p>
                  </w:txbxContent>
                </v:textbox>
                <w10:wrap anchory="page"/>
              </v:shape>
            </w:pict>
          </mc:Fallback>
        </mc:AlternateContent>
      </w:r>
      <w:r>
        <w:rPr>
          <w:noProof/>
        </w:rPr>
        <w:drawing>
          <wp:anchor distT="0" distB="0" distL="114300" distR="114300" simplePos="0" relativeHeight="251618304" behindDoc="0" locked="0" layoutInCell="1" allowOverlap="1">
            <wp:simplePos x="0" y="0"/>
            <wp:positionH relativeFrom="column">
              <wp:posOffset>1256665</wp:posOffset>
            </wp:positionH>
            <wp:positionV relativeFrom="page">
              <wp:posOffset>3625850</wp:posOffset>
            </wp:positionV>
            <wp:extent cx="2882900" cy="220027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2900" cy="2200275"/>
                    </a:xfrm>
                    <a:prstGeom prst="rect">
                      <a:avLst/>
                    </a:prstGeom>
                  </pic:spPr>
                </pic:pic>
              </a:graphicData>
            </a:graphic>
          </wp:anchor>
        </w:drawing>
      </w:r>
      <w:r>
        <w:rPr>
          <w:noProof/>
        </w:rPr>
        <mc:AlternateContent>
          <mc:Choice Requires="wps">
            <w:drawing>
              <wp:anchor distT="0" distB="0" distL="114300" distR="114300" simplePos="0" relativeHeight="251620352" behindDoc="0" locked="0" layoutInCell="1" allowOverlap="1">
                <wp:simplePos x="0" y="0"/>
                <wp:positionH relativeFrom="column">
                  <wp:posOffset>1256665</wp:posOffset>
                </wp:positionH>
                <wp:positionV relativeFrom="page">
                  <wp:posOffset>5829300</wp:posOffset>
                </wp:positionV>
                <wp:extent cx="2884170" cy="437515"/>
                <wp:effectExtent l="0" t="0" r="1143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437515"/>
                        </a:xfrm>
                        <a:prstGeom prst="rect">
                          <a:avLst/>
                        </a:prstGeom>
                        <a:noFill/>
                        <a:ln w="9525">
                          <a:noFill/>
                          <a:miter lim="800000"/>
                          <a:headEnd/>
                          <a:tailEnd/>
                        </a:ln>
                      </wps:spPr>
                      <wps:txbx>
                        <w:txbxContent>
                          <w:p w:rsidR="00AF116A" w:rsidRPr="0004552A" w:rsidRDefault="00AF116A" w:rsidP="0004552A">
                            <w:pPr>
                              <w:pStyle w:val="Fig"/>
                            </w:pPr>
                            <w:r w:rsidRPr="0004552A">
                              <w:rPr>
                                <w:rStyle w:val="FigMSP"/>
                                <w:rFonts w:hint="eastAsia"/>
                              </w:rPr>
                              <w:t>Fig.3</w:t>
                            </w:r>
                            <w:r w:rsidRPr="00EB34B6">
                              <w:rPr>
                                <w:rFonts w:hint="eastAsia"/>
                              </w:rPr>
                              <w:t xml:space="preserve">　</w:t>
                            </w:r>
                            <w:r w:rsidRPr="00EB34B6">
                              <w:rPr>
                                <w:rFonts w:hint="eastAsia"/>
                              </w:rPr>
                              <w:t>Fig.2</w:t>
                            </w:r>
                            <w:r w:rsidRPr="00EB34B6">
                              <w:rPr>
                                <w:rFonts w:hint="eastAsia"/>
                              </w:rPr>
                              <w:t>の</w:t>
                            </w:r>
                            <w:r w:rsidRPr="00EB34B6">
                              <w:rPr>
                                <w:rFonts w:hint="eastAsia"/>
                              </w:rPr>
                              <w:t>A</w:t>
                            </w:r>
                            <w:r w:rsidRPr="00EB34B6">
                              <w:rPr>
                                <w:rFonts w:hint="eastAsia"/>
                              </w:rPr>
                              <w:t>部のミクロ破面</w:t>
                            </w:r>
                          </w:p>
                        </w:txbxContent>
                      </wps:txbx>
                      <wps:bodyPr rot="0" vert="horz" wrap="square" lIns="0" tIns="108000" rIns="0" bIns="180000" anchor="t" anchorCtr="0">
                        <a:spAutoFit/>
                      </wps:bodyPr>
                    </wps:wsp>
                  </a:graphicData>
                </a:graphic>
              </wp:anchor>
            </w:drawing>
          </mc:Choice>
          <mc:Fallback>
            <w:pict>
              <v:shape id="_x0000_s1033" type="#_x0000_t202" style="position:absolute;margin-left:98.95pt;margin-top:459pt;width:227.1pt;height:34.45pt;z-index:251620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vULAIAAAUEAAAOAAAAZHJzL2Uyb0RvYy54bWysU82O0zAQviPxDpbvNEl3y5ao6WrZpQhp&#10;+ZEWHsB1nMbC8RjbbVKOrYR4CF4BceZ58iKMnbZUcEPkYNmezDfzffN5dt01imyEdRJ0QbNRSonQ&#10;HEqpVwX98H7xZEqJ80yXTIEWBd0KR6/njx/NWpOLMdSgSmEJgmiXt6agtfcmTxLHa9EwNwIjNAYr&#10;sA3zeLSrpLSsRfRGJeM0fZq0YEtjgQvn8PZuCNJ5xK8qwf3bqnLCE1VQ7M3H1cZ1GdZkPmP5yjJT&#10;S35og/1DFw2TGoueoO6YZ2Rt5V9QjeQWHFR+xKFJoKokF5EDssnSP9g81MyIyAXFceYkk/t/sPzN&#10;5p0lsizoxYQSzRqcUb//0u++97uf/f4r6fff+v2+3/3AMxkHvVrjckx7MJjou+fQ4dwjd2fugX90&#10;RMNtzfRK3FgLbS1Yif1mITM5Sx1wXABZtq+hxLps7SECdZVtgpgoD0F0nNv2NCvRecLxcjydXmZX&#10;GOIYu7y4mmSTWILlx2xjnX8poCFhU1CLXojobHPvfOiG5cdfQjENC6lU9IPSpC3os8l4EhPOIo30&#10;aFclm4JO0/ANBgokX+gyJnsm1bDHAkofWAeiA2XfLbso+NVRzCWUW5TBwuBOfE24qcF+pqRFZxbU&#10;fVozKyhRrzRKGWwcN1kaeqDEHq+Xw3XsjBKmOYIU1B+3tz4aP5B15gbFXsioQ5jK0MOhWfRalOfw&#10;LoKZz8/xr9+vd/4LAAD//wMAUEsDBBQABgAIAAAAIQCrXAdQ4gAAAAsBAAAPAAAAZHJzL2Rvd25y&#10;ZXYueG1sTI9BS8QwEIXvgv8hjOBF3LRFu21tusiCeBCE7rrgMW3Gptgktcnutv/e8bQe35uPN++V&#10;m9kM7IST750VEK8iYGhbp3rbCfjYv9xnwHyQVsnBWRSwoIdNdX1VykK5s63xtAsdoxDrCylAhzAW&#10;nPtWo5F+5Ua0dPtyk5GB5NRxNckzhZuBJ1GUciN7Sx+0HHGrsf3eHY2A99f1dp9kXB6an8Pn3Vu9&#10;6Id6EeL2Zn5+AhZwDhcY/upTdaioU+OOVnk2kM7XOaEC8jijUUSkj0kMrCEnS3PgVcn/b6h+AQAA&#10;//8DAFBLAQItABQABgAIAAAAIQC2gziS/gAAAOEBAAATAAAAAAAAAAAAAAAAAAAAAABbQ29udGVu&#10;dF9UeXBlc10ueG1sUEsBAi0AFAAGAAgAAAAhADj9If/WAAAAlAEAAAsAAAAAAAAAAAAAAAAALwEA&#10;AF9yZWxzLy5yZWxzUEsBAi0AFAAGAAgAAAAhAE52S9QsAgAABQQAAA4AAAAAAAAAAAAAAAAALgIA&#10;AGRycy9lMm9Eb2MueG1sUEsBAi0AFAAGAAgAAAAhAKtcB1DiAAAACwEAAA8AAAAAAAAAAAAAAAAA&#10;hgQAAGRycy9kb3ducmV2LnhtbFBLBQYAAAAABAAEAPMAAACVBQAAAAA=&#10;" filled="f" stroked="f">
                <v:textbox style="mso-fit-shape-to-text:t" inset="0,3mm,0,5mm">
                  <w:txbxContent>
                    <w:p w:rsidR="00AF116A" w:rsidRPr="0004552A" w:rsidRDefault="00AF116A" w:rsidP="0004552A">
                      <w:pPr>
                        <w:pStyle w:val="Fig"/>
                      </w:pPr>
                      <w:r w:rsidRPr="0004552A">
                        <w:rPr>
                          <w:rStyle w:val="FigMSP"/>
                          <w:rFonts w:hint="eastAsia"/>
                        </w:rPr>
                        <w:t>Fig.3</w:t>
                      </w:r>
                      <w:r w:rsidRPr="00EB34B6">
                        <w:rPr>
                          <w:rFonts w:hint="eastAsia"/>
                        </w:rPr>
                        <w:t xml:space="preserve">　</w:t>
                      </w:r>
                      <w:r w:rsidRPr="00EB34B6">
                        <w:rPr>
                          <w:rFonts w:hint="eastAsia"/>
                        </w:rPr>
                        <w:t>Fig.2</w:t>
                      </w:r>
                      <w:r w:rsidRPr="00EB34B6">
                        <w:rPr>
                          <w:rFonts w:hint="eastAsia"/>
                        </w:rPr>
                        <w:t>の</w:t>
                      </w:r>
                      <w:r w:rsidRPr="00EB34B6">
                        <w:rPr>
                          <w:rFonts w:hint="eastAsia"/>
                        </w:rPr>
                        <w:t>A</w:t>
                      </w:r>
                      <w:r w:rsidRPr="00EB34B6">
                        <w:rPr>
                          <w:rFonts w:hint="eastAsia"/>
                        </w:rPr>
                        <w:t>部のミクロ破面</w:t>
                      </w:r>
                    </w:p>
                  </w:txbxContent>
                </v:textbox>
                <w10:wrap anchory="page"/>
              </v:shape>
            </w:pict>
          </mc:Fallback>
        </mc:AlternateContent>
      </w:r>
      <w:r w:rsidR="0045072F">
        <w:br w:type="page"/>
      </w:r>
    </w:p>
    <w:p w:rsidR="00EB34B6" w:rsidRPr="00EB34B6" w:rsidRDefault="00EB34B6" w:rsidP="00442B65">
      <w:pPr>
        <w:pStyle w:val="-"/>
      </w:pPr>
      <w:r w:rsidRPr="00EB34B6">
        <w:rPr>
          <w:rFonts w:hint="eastAsia"/>
        </w:rPr>
        <w:lastRenderedPageBreak/>
        <w:t>（</w:t>
      </w:r>
      <w:r w:rsidRPr="00EB34B6">
        <w:rPr>
          <w:rFonts w:hint="eastAsia"/>
        </w:rPr>
        <w:t>21</w:t>
      </w:r>
      <w:r w:rsidRPr="00EB34B6">
        <w:rPr>
          <w:rFonts w:hint="eastAsia"/>
        </w:rPr>
        <w:t>）インコネル系ワイヤによるステンレスクラッド材の</w:t>
      </w:r>
      <w:r w:rsidR="00442B65">
        <w:br/>
      </w:r>
      <w:r w:rsidRPr="00EB34B6">
        <w:rPr>
          <w:rFonts w:hint="eastAsia"/>
        </w:rPr>
        <w:t>TIG</w:t>
      </w:r>
      <w:r w:rsidRPr="00EB34B6">
        <w:rPr>
          <w:rFonts w:hint="eastAsia"/>
        </w:rPr>
        <w:t>溶接時に発生した凝固割れの破面</w:t>
      </w:r>
    </w:p>
    <w:p w:rsidR="00EB34B6" w:rsidRPr="00EB34B6" w:rsidRDefault="00EB34B6" w:rsidP="00442B65">
      <w:pPr>
        <w:pStyle w:val="-1"/>
      </w:pPr>
      <w:r w:rsidRPr="00EB34B6">
        <w:rPr>
          <w:rFonts w:hint="eastAsia"/>
        </w:rPr>
        <w:t>（</w:t>
      </w:r>
      <w:r w:rsidRPr="00EB34B6">
        <w:rPr>
          <w:rFonts w:hint="eastAsia"/>
        </w:rPr>
        <w:t>21</w:t>
      </w:r>
      <w:r w:rsidRPr="00EB34B6">
        <w:rPr>
          <w:rFonts w:hint="eastAsia"/>
        </w:rPr>
        <w:t>）</w:t>
      </w:r>
      <w:r w:rsidRPr="00EB34B6">
        <w:rPr>
          <w:rFonts w:hint="eastAsia"/>
        </w:rPr>
        <w:t xml:space="preserve">Fracture Surface of Solidification Crack in TIG Arc Welding </w:t>
      </w:r>
      <w:r w:rsidR="00442B65">
        <w:br/>
      </w:r>
      <w:r w:rsidRPr="00EB34B6">
        <w:rPr>
          <w:rFonts w:hint="eastAsia"/>
        </w:rPr>
        <w:t>of Stainless-Clad Steel with Inconel Wire</w:t>
      </w:r>
    </w:p>
    <w:p w:rsidR="00EB34B6" w:rsidRPr="00EB34B6" w:rsidRDefault="00EB34B6" w:rsidP="00442B65">
      <w:pPr>
        <w:pStyle w:val="-3"/>
        <w:spacing w:before="360"/>
      </w:pPr>
      <w:r w:rsidRPr="00EB34B6">
        <w:rPr>
          <w:rFonts w:hint="eastAsia"/>
        </w:rPr>
        <w:t>材　料（</w:t>
      </w:r>
      <w:r w:rsidRPr="00EB34B6">
        <w:rPr>
          <w:rFonts w:hint="eastAsia"/>
        </w:rPr>
        <w:t>Material</w:t>
      </w:r>
      <w:r w:rsidRPr="00EB34B6">
        <w:rPr>
          <w:rFonts w:hint="eastAsia"/>
        </w:rPr>
        <w:t>）</w:t>
      </w:r>
    </w:p>
    <w:p w:rsidR="00EB34B6" w:rsidRPr="00EB34B6" w:rsidRDefault="00EB34B6" w:rsidP="00EB34B6">
      <w:pPr>
        <w:pStyle w:val="a9"/>
        <w:ind w:left="630"/>
      </w:pPr>
      <w:r w:rsidRPr="00EB34B6">
        <w:rPr>
          <w:rFonts w:hint="eastAsia"/>
        </w:rPr>
        <w:t>母　　材（</w:t>
      </w:r>
      <w:r w:rsidRPr="00EB34B6">
        <w:rPr>
          <w:rFonts w:hint="eastAsia"/>
        </w:rPr>
        <w:t>Base metal</w:t>
      </w:r>
      <w:r w:rsidRPr="00EB34B6">
        <w:rPr>
          <w:rFonts w:hint="eastAsia"/>
        </w:rPr>
        <w:t>）：ステンレスクラッド材（母材炭素鋼＋オーステナイト系</w:t>
      </w:r>
    </w:p>
    <w:p w:rsidR="00EB34B6" w:rsidRPr="00EB34B6" w:rsidRDefault="00EB34B6" w:rsidP="00442B65">
      <w:pPr>
        <w:pStyle w:val="a9"/>
        <w:ind w:leftChars="1400" w:left="2940"/>
      </w:pPr>
      <w:r w:rsidRPr="00EB34B6">
        <w:rPr>
          <w:rFonts w:hint="eastAsia"/>
        </w:rPr>
        <w:t>ステンレス鋼</w:t>
      </w:r>
      <w:r w:rsidRPr="00EB34B6">
        <w:rPr>
          <w:rFonts w:hint="eastAsia"/>
        </w:rPr>
        <w:t>SUS304</w:t>
      </w:r>
      <w:r w:rsidRPr="00EB34B6">
        <w:rPr>
          <w:rFonts w:hint="eastAsia"/>
        </w:rPr>
        <w:t>）（板厚</w:t>
      </w:r>
      <w:r w:rsidRPr="00EB34B6">
        <w:rPr>
          <w:rFonts w:hint="eastAsia"/>
        </w:rPr>
        <w:t>35mm</w:t>
      </w:r>
      <w:r w:rsidRPr="00EB34B6">
        <w:rPr>
          <w:rFonts w:hint="eastAsia"/>
        </w:rPr>
        <w:t>）．</w:t>
      </w:r>
    </w:p>
    <w:p w:rsidR="00EB34B6" w:rsidRPr="00EB34B6" w:rsidRDefault="00EB34B6" w:rsidP="00EB34B6">
      <w:pPr>
        <w:pStyle w:val="a9"/>
        <w:ind w:left="630"/>
      </w:pPr>
      <w:r w:rsidRPr="00EB34B6">
        <w:rPr>
          <w:rFonts w:hint="eastAsia"/>
        </w:rPr>
        <w:t>溶接材料（</w:t>
      </w:r>
      <w:r w:rsidRPr="00EB34B6">
        <w:rPr>
          <w:rFonts w:hint="eastAsia"/>
        </w:rPr>
        <w:t>Welding material</w:t>
      </w:r>
      <w:r w:rsidRPr="00EB34B6">
        <w:rPr>
          <w:rFonts w:hint="eastAsia"/>
        </w:rPr>
        <w:t>）：インコネル系</w:t>
      </w:r>
      <w:r w:rsidR="00AF116A">
        <w:rPr>
          <w:rFonts w:hint="eastAsia"/>
        </w:rPr>
        <w:t>フィ</w:t>
      </w:r>
      <w:r w:rsidRPr="00EB34B6">
        <w:rPr>
          <w:rFonts w:hint="eastAsia"/>
        </w:rPr>
        <w:t xml:space="preserve">ラーワイヤ　</w:t>
      </w:r>
      <w:r w:rsidRPr="00EB34B6">
        <w:rPr>
          <w:rFonts w:hint="eastAsia"/>
        </w:rPr>
        <w:t>AWS ERNiCr-3</w:t>
      </w:r>
      <w:r w:rsidRPr="00EB34B6">
        <w:rPr>
          <w:rFonts w:hint="eastAsia"/>
        </w:rPr>
        <w:t>相当</w:t>
      </w:r>
    </w:p>
    <w:p w:rsidR="00EB34B6" w:rsidRPr="00EB34B6" w:rsidRDefault="00EB34B6" w:rsidP="00442B65">
      <w:pPr>
        <w:pStyle w:val="ac"/>
      </w:pPr>
      <w:r w:rsidRPr="00EB34B6">
        <w:rPr>
          <w:rFonts w:hint="eastAsia"/>
        </w:rPr>
        <w:t>化学組成（重量％）（</w:t>
      </w:r>
      <w:r w:rsidRPr="00EB34B6">
        <w:rPr>
          <w:rFonts w:hint="eastAsia"/>
        </w:rPr>
        <w:t>Chemical composition</w:t>
      </w:r>
      <w:r w:rsidRPr="00EB34B6">
        <w:rPr>
          <w:rFonts w:hint="eastAsia"/>
        </w:rPr>
        <w:t>）（</w:t>
      </w:r>
      <w:r w:rsidRPr="00EB34B6">
        <w:rPr>
          <w:rFonts w:hint="eastAsia"/>
        </w:rPr>
        <w:t>wt.</w:t>
      </w:r>
      <w:r w:rsidRPr="00EB34B6">
        <w:rPr>
          <w:rFonts w:hint="eastAsia"/>
        </w:rPr>
        <w:t>％）</w:t>
      </w:r>
    </w:p>
    <w:tbl>
      <w:tblPr>
        <w:tblStyle w:val="a8"/>
        <w:tblW w:w="8054" w:type="dxa"/>
        <w:jc w:val="right"/>
        <w:tblLayout w:type="fixed"/>
        <w:tblCellMar>
          <w:left w:w="0" w:type="dxa"/>
          <w:right w:w="0" w:type="dxa"/>
        </w:tblCellMar>
        <w:tblLook w:val="04A0" w:firstRow="1" w:lastRow="0" w:firstColumn="1" w:lastColumn="0" w:noHBand="0" w:noVBand="1"/>
      </w:tblPr>
      <w:tblGrid>
        <w:gridCol w:w="1814"/>
        <w:gridCol w:w="624"/>
        <w:gridCol w:w="624"/>
        <w:gridCol w:w="624"/>
        <w:gridCol w:w="624"/>
        <w:gridCol w:w="624"/>
        <w:gridCol w:w="624"/>
        <w:gridCol w:w="624"/>
        <w:gridCol w:w="624"/>
        <w:gridCol w:w="624"/>
        <w:gridCol w:w="624"/>
      </w:tblGrid>
      <w:tr w:rsidR="00442B65" w:rsidRPr="00822E5A" w:rsidTr="00442B65">
        <w:trPr>
          <w:trHeight w:val="283"/>
          <w:jc w:val="right"/>
        </w:trPr>
        <w:tc>
          <w:tcPr>
            <w:tcW w:w="1814" w:type="dxa"/>
            <w:tcBorders>
              <w:top w:val="single" w:sz="2" w:space="0" w:color="auto"/>
              <w:left w:val="nil"/>
              <w:bottom w:val="single" w:sz="2" w:space="0" w:color="auto"/>
              <w:right w:val="single" w:sz="2" w:space="0" w:color="auto"/>
            </w:tcBorders>
            <w:vAlign w:val="center"/>
          </w:tcPr>
          <w:p w:rsidR="00442B65" w:rsidRPr="00442B65" w:rsidRDefault="00442B65" w:rsidP="00442B65">
            <w:pPr>
              <w:pStyle w:val="ad"/>
              <w:rPr>
                <w:rStyle w:val="-MSP"/>
              </w:rPr>
            </w:pPr>
            <w:bookmarkStart w:id="4" w:name="_Hlk515194846"/>
          </w:p>
        </w:tc>
        <w:tc>
          <w:tcPr>
            <w:tcW w:w="624" w:type="dxa"/>
            <w:tcBorders>
              <w:top w:val="single" w:sz="2" w:space="0" w:color="auto"/>
              <w:left w:val="single" w:sz="2" w:space="0" w:color="auto"/>
              <w:bottom w:val="single" w:sz="2" w:space="0" w:color="auto"/>
              <w:right w:val="single" w:sz="2" w:space="0" w:color="auto"/>
            </w:tcBorders>
            <w:vAlign w:val="center"/>
          </w:tcPr>
          <w:p w:rsidR="00442B65" w:rsidRPr="00442B65" w:rsidRDefault="00442B65" w:rsidP="00442B65">
            <w:pPr>
              <w:pStyle w:val="ad"/>
              <w:rPr>
                <w:rStyle w:val="-MSP"/>
              </w:rPr>
            </w:pPr>
            <w:r w:rsidRPr="00442B65">
              <w:rPr>
                <w:rStyle w:val="-MSP"/>
              </w:rPr>
              <w:t>C</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442B65" w:rsidRDefault="00442B65" w:rsidP="00442B65">
            <w:pPr>
              <w:pStyle w:val="ad"/>
              <w:rPr>
                <w:rStyle w:val="-MSP"/>
              </w:rPr>
            </w:pPr>
            <w:r w:rsidRPr="00442B65">
              <w:rPr>
                <w:rStyle w:val="-MSP"/>
              </w:rPr>
              <w:t>Si</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442B65" w:rsidRDefault="00442B65" w:rsidP="00442B65">
            <w:pPr>
              <w:pStyle w:val="ad"/>
              <w:rPr>
                <w:rStyle w:val="-MSP"/>
              </w:rPr>
            </w:pPr>
            <w:r w:rsidRPr="00442B65">
              <w:rPr>
                <w:rStyle w:val="-MSP"/>
              </w:rPr>
              <w:t>Mn</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442B65" w:rsidRDefault="00442B65" w:rsidP="00442B65">
            <w:pPr>
              <w:pStyle w:val="ad"/>
              <w:rPr>
                <w:rStyle w:val="-MSP"/>
              </w:rPr>
            </w:pPr>
            <w:r w:rsidRPr="00442B65">
              <w:rPr>
                <w:rStyle w:val="-MSP"/>
              </w:rPr>
              <w:t>P</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442B65" w:rsidRDefault="00442B65" w:rsidP="00442B65">
            <w:pPr>
              <w:pStyle w:val="ad"/>
              <w:rPr>
                <w:rStyle w:val="-MSP"/>
              </w:rPr>
            </w:pPr>
            <w:r w:rsidRPr="00442B65">
              <w:rPr>
                <w:rStyle w:val="-MSP"/>
              </w:rPr>
              <w:t>S</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442B65" w:rsidRDefault="00442B65" w:rsidP="00442B65">
            <w:pPr>
              <w:pStyle w:val="ad"/>
              <w:rPr>
                <w:rStyle w:val="-MSP"/>
              </w:rPr>
            </w:pPr>
            <w:r w:rsidRPr="00442B65">
              <w:rPr>
                <w:rStyle w:val="-MSP"/>
              </w:rPr>
              <w:t>Ni</w:t>
            </w:r>
          </w:p>
        </w:tc>
        <w:tc>
          <w:tcPr>
            <w:tcW w:w="624" w:type="dxa"/>
            <w:tcBorders>
              <w:top w:val="single" w:sz="2" w:space="0" w:color="auto"/>
              <w:left w:val="single" w:sz="2" w:space="0" w:color="auto"/>
              <w:bottom w:val="single" w:sz="2" w:space="0" w:color="auto"/>
              <w:right w:val="nil"/>
            </w:tcBorders>
            <w:vAlign w:val="center"/>
          </w:tcPr>
          <w:p w:rsidR="00442B65" w:rsidRPr="00442B65" w:rsidRDefault="00442B65" w:rsidP="00442B65">
            <w:pPr>
              <w:pStyle w:val="ad"/>
              <w:rPr>
                <w:rStyle w:val="-MSP"/>
              </w:rPr>
            </w:pPr>
            <w:r w:rsidRPr="00442B65">
              <w:rPr>
                <w:rStyle w:val="-MSP"/>
              </w:rPr>
              <w:t>Cr</w:t>
            </w:r>
          </w:p>
        </w:tc>
        <w:tc>
          <w:tcPr>
            <w:tcW w:w="624" w:type="dxa"/>
            <w:tcBorders>
              <w:top w:val="single" w:sz="2" w:space="0" w:color="auto"/>
              <w:left w:val="single" w:sz="2" w:space="0" w:color="auto"/>
              <w:bottom w:val="single" w:sz="2" w:space="0" w:color="auto"/>
              <w:right w:val="nil"/>
            </w:tcBorders>
            <w:vAlign w:val="center"/>
          </w:tcPr>
          <w:p w:rsidR="00442B65" w:rsidRPr="00442B65" w:rsidRDefault="00442B65" w:rsidP="00442B65">
            <w:pPr>
              <w:pStyle w:val="ad"/>
              <w:rPr>
                <w:rStyle w:val="-MSP"/>
              </w:rPr>
            </w:pPr>
            <w:r w:rsidRPr="00442B65">
              <w:rPr>
                <w:rStyle w:val="-MSP"/>
              </w:rPr>
              <w:t>Fe</w:t>
            </w:r>
          </w:p>
        </w:tc>
        <w:tc>
          <w:tcPr>
            <w:tcW w:w="624" w:type="dxa"/>
            <w:tcBorders>
              <w:top w:val="single" w:sz="2" w:space="0" w:color="auto"/>
              <w:left w:val="single" w:sz="2" w:space="0" w:color="auto"/>
              <w:bottom w:val="single" w:sz="2" w:space="0" w:color="auto"/>
              <w:right w:val="nil"/>
            </w:tcBorders>
            <w:vAlign w:val="center"/>
          </w:tcPr>
          <w:p w:rsidR="00442B65" w:rsidRPr="00442B65" w:rsidRDefault="00442B65" w:rsidP="00442B65">
            <w:pPr>
              <w:pStyle w:val="ad"/>
              <w:rPr>
                <w:rStyle w:val="-MSP"/>
              </w:rPr>
            </w:pPr>
            <w:proofErr w:type="spellStart"/>
            <w:r w:rsidRPr="00442B65">
              <w:rPr>
                <w:rStyle w:val="-MSP"/>
              </w:rPr>
              <w:t>Nb</w:t>
            </w:r>
            <w:proofErr w:type="spellEnd"/>
          </w:p>
        </w:tc>
        <w:tc>
          <w:tcPr>
            <w:tcW w:w="624" w:type="dxa"/>
            <w:tcBorders>
              <w:top w:val="single" w:sz="2" w:space="0" w:color="auto"/>
              <w:left w:val="single" w:sz="2" w:space="0" w:color="auto"/>
              <w:bottom w:val="single" w:sz="2" w:space="0" w:color="auto"/>
              <w:right w:val="nil"/>
            </w:tcBorders>
            <w:vAlign w:val="center"/>
          </w:tcPr>
          <w:p w:rsidR="00442B65" w:rsidRPr="00442B65" w:rsidRDefault="00442B65" w:rsidP="00442B65">
            <w:pPr>
              <w:pStyle w:val="ad"/>
              <w:rPr>
                <w:rStyle w:val="-MSP"/>
              </w:rPr>
            </w:pPr>
            <w:proofErr w:type="spellStart"/>
            <w:r>
              <w:rPr>
                <w:rStyle w:val="-MSP"/>
                <w:rFonts w:hint="eastAsia"/>
              </w:rPr>
              <w:t>T</w:t>
            </w:r>
            <w:r>
              <w:rPr>
                <w:rStyle w:val="-MSP"/>
              </w:rPr>
              <w:t>i</w:t>
            </w:r>
            <w:proofErr w:type="spellEnd"/>
          </w:p>
        </w:tc>
      </w:tr>
      <w:tr w:rsidR="00442B65" w:rsidRPr="00822E5A" w:rsidTr="00442B65">
        <w:trPr>
          <w:trHeight w:val="283"/>
          <w:jc w:val="right"/>
        </w:trPr>
        <w:tc>
          <w:tcPr>
            <w:tcW w:w="1814" w:type="dxa"/>
            <w:tcBorders>
              <w:top w:val="single" w:sz="2" w:space="0" w:color="auto"/>
              <w:left w:val="nil"/>
              <w:bottom w:val="single" w:sz="2" w:space="0" w:color="auto"/>
              <w:right w:val="single" w:sz="2" w:space="0" w:color="auto"/>
            </w:tcBorders>
            <w:vAlign w:val="center"/>
          </w:tcPr>
          <w:p w:rsidR="00442B65" w:rsidRPr="00C54519" w:rsidRDefault="00442B65" w:rsidP="00442B65">
            <w:pPr>
              <w:pStyle w:val="ad"/>
              <w:ind w:leftChars="46" w:left="97"/>
              <w:jc w:val="both"/>
            </w:pPr>
            <w:r w:rsidRPr="00C54519">
              <w:rPr>
                <w:rFonts w:hint="eastAsia"/>
              </w:rPr>
              <w:t>クラッド材</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0.048</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0.64</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1.46</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0.019</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0.006</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9.96</w:t>
            </w:r>
          </w:p>
        </w:tc>
        <w:tc>
          <w:tcPr>
            <w:tcW w:w="624" w:type="dxa"/>
            <w:tcBorders>
              <w:top w:val="single" w:sz="2" w:space="0" w:color="auto"/>
              <w:left w:val="single" w:sz="2" w:space="0" w:color="auto"/>
              <w:bottom w:val="single" w:sz="2" w:space="0" w:color="auto"/>
              <w:right w:val="nil"/>
            </w:tcBorders>
            <w:vAlign w:val="center"/>
          </w:tcPr>
          <w:p w:rsidR="00442B65" w:rsidRPr="00C54519" w:rsidRDefault="00442B65" w:rsidP="00442B65">
            <w:pPr>
              <w:pStyle w:val="ad"/>
            </w:pPr>
            <w:r w:rsidRPr="00C54519">
              <w:rPr>
                <w:rFonts w:hint="eastAsia"/>
              </w:rPr>
              <w:t>19.15</w:t>
            </w:r>
          </w:p>
        </w:tc>
        <w:tc>
          <w:tcPr>
            <w:tcW w:w="624" w:type="dxa"/>
            <w:tcBorders>
              <w:top w:val="single" w:sz="2" w:space="0" w:color="auto"/>
              <w:left w:val="single" w:sz="2" w:space="0" w:color="auto"/>
              <w:bottom w:val="single" w:sz="2" w:space="0" w:color="auto"/>
              <w:right w:val="nil"/>
            </w:tcBorders>
            <w:vAlign w:val="center"/>
          </w:tcPr>
          <w:p w:rsidR="00442B65" w:rsidRPr="00C54519" w:rsidRDefault="00442B65" w:rsidP="00442B65">
            <w:pPr>
              <w:pStyle w:val="ad"/>
            </w:pPr>
            <w:r w:rsidRPr="00C54519">
              <w:rPr>
                <w:rFonts w:hint="eastAsia"/>
              </w:rPr>
              <w:t>―</w:t>
            </w:r>
          </w:p>
        </w:tc>
        <w:tc>
          <w:tcPr>
            <w:tcW w:w="624" w:type="dxa"/>
            <w:tcBorders>
              <w:top w:val="single" w:sz="2" w:space="0" w:color="auto"/>
              <w:left w:val="single" w:sz="2" w:space="0" w:color="auto"/>
              <w:bottom w:val="single" w:sz="2" w:space="0" w:color="auto"/>
              <w:right w:val="nil"/>
            </w:tcBorders>
            <w:vAlign w:val="center"/>
          </w:tcPr>
          <w:p w:rsidR="00442B65" w:rsidRPr="00C54519" w:rsidRDefault="00442B65" w:rsidP="00442B65">
            <w:pPr>
              <w:pStyle w:val="ad"/>
            </w:pPr>
            <w:r w:rsidRPr="00C54519">
              <w:rPr>
                <w:rFonts w:hint="eastAsia"/>
              </w:rPr>
              <w:t>―</w:t>
            </w:r>
          </w:p>
        </w:tc>
        <w:tc>
          <w:tcPr>
            <w:tcW w:w="624" w:type="dxa"/>
            <w:tcBorders>
              <w:top w:val="single" w:sz="2" w:space="0" w:color="auto"/>
              <w:left w:val="single" w:sz="2" w:space="0" w:color="auto"/>
              <w:bottom w:val="single" w:sz="2" w:space="0" w:color="auto"/>
              <w:right w:val="nil"/>
            </w:tcBorders>
            <w:vAlign w:val="center"/>
          </w:tcPr>
          <w:p w:rsidR="00442B65" w:rsidRPr="00C54519" w:rsidRDefault="00442B65" w:rsidP="00442B65">
            <w:pPr>
              <w:pStyle w:val="ad"/>
            </w:pPr>
            <w:r w:rsidRPr="00C54519">
              <w:rPr>
                <w:rFonts w:hint="eastAsia"/>
              </w:rPr>
              <w:t>―</w:t>
            </w:r>
          </w:p>
        </w:tc>
      </w:tr>
      <w:tr w:rsidR="00442B65" w:rsidRPr="00822E5A" w:rsidTr="00442B65">
        <w:trPr>
          <w:trHeight w:val="283"/>
          <w:jc w:val="right"/>
        </w:trPr>
        <w:tc>
          <w:tcPr>
            <w:tcW w:w="1814" w:type="dxa"/>
            <w:tcBorders>
              <w:top w:val="single" w:sz="2" w:space="0" w:color="auto"/>
              <w:left w:val="nil"/>
              <w:bottom w:val="single" w:sz="2" w:space="0" w:color="auto"/>
              <w:right w:val="single" w:sz="2" w:space="0" w:color="auto"/>
            </w:tcBorders>
            <w:vAlign w:val="center"/>
          </w:tcPr>
          <w:p w:rsidR="00442B65" w:rsidRPr="00C54519" w:rsidRDefault="00442B65" w:rsidP="00442B65">
            <w:pPr>
              <w:pStyle w:val="ad"/>
            </w:pPr>
            <w:r w:rsidRPr="00442B65">
              <w:rPr>
                <w:rFonts w:hint="eastAsia"/>
                <w:spacing w:val="30"/>
                <w:kern w:val="0"/>
                <w:fitText w:val="900" w:id="1708891392"/>
              </w:rPr>
              <w:t>溶着金</w:t>
            </w:r>
            <w:r w:rsidRPr="00442B65">
              <w:rPr>
                <w:rFonts w:hint="eastAsia"/>
                <w:kern w:val="0"/>
                <w:fitText w:val="900" w:id="1708891392"/>
              </w:rPr>
              <w:t>属</w:t>
            </w:r>
            <w:r>
              <w:rPr>
                <w:rFonts w:hint="eastAsia"/>
              </w:rPr>
              <w:t>(</w:t>
            </w:r>
            <w:r w:rsidRPr="00C54519">
              <w:rPr>
                <w:rFonts w:hint="eastAsia"/>
              </w:rPr>
              <w:t>分析例</w:t>
            </w:r>
            <w:r>
              <w:t>)</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0.03</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0.11</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3.05</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w:t>
            </w:r>
          </w:p>
        </w:tc>
        <w:tc>
          <w:tcPr>
            <w:tcW w:w="624" w:type="dxa"/>
            <w:tcBorders>
              <w:top w:val="single" w:sz="2" w:space="0" w:color="auto"/>
              <w:left w:val="single" w:sz="2" w:space="0" w:color="auto"/>
              <w:bottom w:val="single" w:sz="2" w:space="0" w:color="auto"/>
              <w:right w:val="single" w:sz="2" w:space="0" w:color="auto"/>
            </w:tcBorders>
            <w:vAlign w:val="center"/>
          </w:tcPr>
          <w:p w:rsidR="00442B65" w:rsidRPr="00C54519" w:rsidRDefault="00442B65" w:rsidP="00442B65">
            <w:pPr>
              <w:pStyle w:val="ad"/>
            </w:pPr>
            <w:r w:rsidRPr="00C54519">
              <w:rPr>
                <w:rFonts w:hint="eastAsia"/>
              </w:rPr>
              <w:t>72.7</w:t>
            </w:r>
          </w:p>
        </w:tc>
        <w:tc>
          <w:tcPr>
            <w:tcW w:w="624" w:type="dxa"/>
            <w:tcBorders>
              <w:top w:val="single" w:sz="2" w:space="0" w:color="auto"/>
              <w:left w:val="single" w:sz="2" w:space="0" w:color="auto"/>
              <w:bottom w:val="single" w:sz="2" w:space="0" w:color="auto"/>
              <w:right w:val="nil"/>
            </w:tcBorders>
            <w:vAlign w:val="center"/>
          </w:tcPr>
          <w:p w:rsidR="00442B65" w:rsidRPr="00C54519" w:rsidRDefault="00442B65" w:rsidP="00442B65">
            <w:pPr>
              <w:pStyle w:val="ad"/>
            </w:pPr>
            <w:r w:rsidRPr="00C54519">
              <w:rPr>
                <w:rFonts w:hint="eastAsia"/>
              </w:rPr>
              <w:t>19.7</w:t>
            </w:r>
          </w:p>
        </w:tc>
        <w:tc>
          <w:tcPr>
            <w:tcW w:w="624" w:type="dxa"/>
            <w:tcBorders>
              <w:top w:val="single" w:sz="2" w:space="0" w:color="auto"/>
              <w:left w:val="single" w:sz="2" w:space="0" w:color="auto"/>
              <w:bottom w:val="single" w:sz="2" w:space="0" w:color="auto"/>
              <w:right w:val="nil"/>
            </w:tcBorders>
            <w:vAlign w:val="center"/>
          </w:tcPr>
          <w:p w:rsidR="00442B65" w:rsidRPr="00C54519" w:rsidRDefault="00442B65" w:rsidP="00442B65">
            <w:pPr>
              <w:pStyle w:val="ad"/>
            </w:pPr>
            <w:r w:rsidRPr="00C54519">
              <w:rPr>
                <w:rFonts w:hint="eastAsia"/>
              </w:rPr>
              <w:t>1.50</w:t>
            </w:r>
          </w:p>
        </w:tc>
        <w:tc>
          <w:tcPr>
            <w:tcW w:w="624" w:type="dxa"/>
            <w:tcBorders>
              <w:top w:val="single" w:sz="2" w:space="0" w:color="auto"/>
              <w:left w:val="single" w:sz="2" w:space="0" w:color="auto"/>
              <w:bottom w:val="single" w:sz="2" w:space="0" w:color="auto"/>
              <w:right w:val="nil"/>
            </w:tcBorders>
            <w:vAlign w:val="center"/>
          </w:tcPr>
          <w:p w:rsidR="00442B65" w:rsidRPr="00C54519" w:rsidRDefault="00442B65" w:rsidP="00442B65">
            <w:pPr>
              <w:pStyle w:val="ad"/>
            </w:pPr>
            <w:r w:rsidRPr="00C54519">
              <w:rPr>
                <w:rFonts w:hint="eastAsia"/>
              </w:rPr>
              <w:t>2.68</w:t>
            </w:r>
          </w:p>
        </w:tc>
        <w:tc>
          <w:tcPr>
            <w:tcW w:w="624" w:type="dxa"/>
            <w:tcBorders>
              <w:top w:val="single" w:sz="2" w:space="0" w:color="auto"/>
              <w:left w:val="single" w:sz="2" w:space="0" w:color="auto"/>
              <w:bottom w:val="single" w:sz="2" w:space="0" w:color="auto"/>
              <w:right w:val="nil"/>
            </w:tcBorders>
            <w:vAlign w:val="center"/>
          </w:tcPr>
          <w:p w:rsidR="00442B65" w:rsidRPr="00C54519" w:rsidRDefault="00442B65" w:rsidP="00442B65">
            <w:pPr>
              <w:pStyle w:val="ad"/>
            </w:pPr>
            <w:r>
              <w:rPr>
                <w:rFonts w:hint="eastAsia"/>
              </w:rPr>
              <w:t>0</w:t>
            </w:r>
            <w:r>
              <w:t>.35</w:t>
            </w:r>
          </w:p>
        </w:tc>
      </w:tr>
    </w:tbl>
    <w:bookmarkEnd w:id="4"/>
    <w:p w:rsidR="00EB34B6" w:rsidRPr="00EB34B6" w:rsidRDefault="00EB34B6" w:rsidP="00442B65">
      <w:pPr>
        <w:pStyle w:val="-3"/>
        <w:spacing w:before="360"/>
      </w:pPr>
      <w:r w:rsidRPr="00EB34B6">
        <w:rPr>
          <w:rFonts w:hint="eastAsia"/>
        </w:rPr>
        <w:t>溶　接（</w:t>
      </w:r>
      <w:r w:rsidRPr="00EB34B6">
        <w:rPr>
          <w:rFonts w:hint="eastAsia"/>
        </w:rPr>
        <w:t>Welding</w:t>
      </w:r>
      <w:r w:rsidRPr="00EB34B6">
        <w:rPr>
          <w:rFonts w:hint="eastAsia"/>
        </w:rPr>
        <w:t>）</w:t>
      </w:r>
    </w:p>
    <w:p w:rsidR="00EB34B6" w:rsidRPr="00EB34B6" w:rsidRDefault="00EB34B6" w:rsidP="00EB34B6">
      <w:pPr>
        <w:pStyle w:val="a9"/>
        <w:ind w:left="630"/>
      </w:pPr>
      <w:r w:rsidRPr="00EB34B6">
        <w:rPr>
          <w:rFonts w:hint="eastAsia"/>
        </w:rPr>
        <w:t>溶接方法（</w:t>
      </w:r>
      <w:r w:rsidRPr="00EB34B6">
        <w:rPr>
          <w:rFonts w:hint="eastAsia"/>
        </w:rPr>
        <w:t>Welding method</w:t>
      </w:r>
      <w:r w:rsidRPr="00EB34B6">
        <w:rPr>
          <w:rFonts w:hint="eastAsia"/>
        </w:rPr>
        <w:t>）：</w:t>
      </w:r>
      <w:r w:rsidRPr="00EB34B6">
        <w:rPr>
          <w:rFonts w:hint="eastAsia"/>
        </w:rPr>
        <w:t>TIG</w:t>
      </w:r>
      <w:r w:rsidRPr="00EB34B6">
        <w:rPr>
          <w:rFonts w:hint="eastAsia"/>
        </w:rPr>
        <w:t>溶接（</w:t>
      </w:r>
      <w:r w:rsidRPr="00EB34B6">
        <w:rPr>
          <w:rFonts w:hint="eastAsia"/>
        </w:rPr>
        <w:t>TIG arc welding</w:t>
      </w:r>
      <w:r w:rsidRPr="00EB34B6">
        <w:rPr>
          <w:rFonts w:hint="eastAsia"/>
        </w:rPr>
        <w:t>）</w:t>
      </w:r>
    </w:p>
    <w:p w:rsidR="00EB34B6" w:rsidRPr="00EB34B6" w:rsidRDefault="00EB34B6" w:rsidP="00442B65">
      <w:pPr>
        <w:pStyle w:val="ac"/>
      </w:pPr>
      <w:r w:rsidRPr="00EB34B6">
        <w:rPr>
          <w:rFonts w:hint="eastAsia"/>
        </w:rPr>
        <w:t>溶接条件（</w:t>
      </w:r>
      <w:r w:rsidRPr="00EB34B6">
        <w:rPr>
          <w:rFonts w:hint="eastAsia"/>
        </w:rPr>
        <w:t>Welding condition</w:t>
      </w:r>
      <w:r w:rsidRPr="00EB34B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442B65" w:rsidRPr="00822E5A" w:rsidTr="00D06677">
        <w:trPr>
          <w:trHeight w:val="510"/>
          <w:jc w:val="right"/>
        </w:trPr>
        <w:tc>
          <w:tcPr>
            <w:tcW w:w="1595" w:type="dxa"/>
            <w:tcBorders>
              <w:top w:val="single" w:sz="2" w:space="0" w:color="auto"/>
              <w:left w:val="nil"/>
              <w:bottom w:val="single" w:sz="2" w:space="0" w:color="auto"/>
              <w:right w:val="single" w:sz="2" w:space="0" w:color="auto"/>
            </w:tcBorders>
            <w:vAlign w:val="center"/>
          </w:tcPr>
          <w:p w:rsidR="00442B65" w:rsidRPr="000E5849" w:rsidRDefault="00442B65" w:rsidP="00D06677">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442B65" w:rsidRDefault="00442B65" w:rsidP="00D06677">
            <w:pPr>
              <w:pStyle w:val="ad"/>
            </w:pPr>
            <w:r w:rsidRPr="00442B65">
              <w:rPr>
                <w:rFonts w:hint="eastAsia"/>
                <w:spacing w:val="30"/>
                <w:kern w:val="0"/>
                <w:fitText w:val="900" w:id="1708892416"/>
              </w:rPr>
              <w:t>予熱温</w:t>
            </w:r>
            <w:r w:rsidRPr="00442B65">
              <w:rPr>
                <w:rFonts w:hint="eastAsia"/>
                <w:kern w:val="0"/>
                <w:fitText w:val="900" w:id="1708892416"/>
              </w:rPr>
              <w:t>度</w:t>
            </w:r>
          </w:p>
          <w:p w:rsidR="00442B65" w:rsidRPr="000E5849" w:rsidRDefault="00442B65" w:rsidP="00D06677">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442B65" w:rsidRDefault="00442B65" w:rsidP="00D06677">
            <w:pPr>
              <w:pStyle w:val="ad"/>
            </w:pPr>
            <w:r w:rsidRPr="000E5849">
              <w:rPr>
                <w:rFonts w:hint="eastAsia"/>
              </w:rPr>
              <w:t>アーク電圧</w:t>
            </w:r>
          </w:p>
          <w:p w:rsidR="00442B65" w:rsidRPr="000E5849" w:rsidRDefault="00442B65" w:rsidP="00D06677">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442B65" w:rsidRDefault="00442B65" w:rsidP="00D06677">
            <w:pPr>
              <w:pStyle w:val="ad"/>
            </w:pPr>
            <w:r w:rsidRPr="00442B65">
              <w:rPr>
                <w:rFonts w:hint="eastAsia"/>
                <w:spacing w:val="30"/>
                <w:kern w:val="0"/>
                <w:fitText w:val="900" w:id="1708892417"/>
              </w:rPr>
              <w:t>溶接電</w:t>
            </w:r>
            <w:r w:rsidRPr="00442B65">
              <w:rPr>
                <w:rFonts w:hint="eastAsia"/>
                <w:kern w:val="0"/>
                <w:fitText w:val="900" w:id="1708892417"/>
              </w:rPr>
              <w:t>流</w:t>
            </w:r>
          </w:p>
          <w:p w:rsidR="00442B65" w:rsidRPr="000E5849" w:rsidRDefault="00442B65" w:rsidP="00D06677">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442B65" w:rsidRDefault="00442B65" w:rsidP="00D06677">
            <w:pPr>
              <w:pStyle w:val="ad"/>
            </w:pPr>
            <w:r w:rsidRPr="00442B65">
              <w:rPr>
                <w:rFonts w:hint="eastAsia"/>
                <w:spacing w:val="30"/>
                <w:kern w:val="0"/>
                <w:fitText w:val="900" w:id="1708892418"/>
              </w:rPr>
              <w:t>溶接速</w:t>
            </w:r>
            <w:r w:rsidRPr="00442B65">
              <w:rPr>
                <w:rFonts w:hint="eastAsia"/>
                <w:kern w:val="0"/>
                <w:fitText w:val="900" w:id="1708892418"/>
              </w:rPr>
              <w:t>度</w:t>
            </w:r>
          </w:p>
          <w:p w:rsidR="00442B65" w:rsidRPr="000E5849" w:rsidRDefault="00442B65" w:rsidP="00D06677">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442B65" w:rsidRPr="000E5849" w:rsidRDefault="00442B65" w:rsidP="00D06677">
            <w:pPr>
              <w:pStyle w:val="ad"/>
            </w:pPr>
            <w:r w:rsidRPr="00442B65">
              <w:rPr>
                <w:rFonts w:hint="eastAsia"/>
                <w:spacing w:val="30"/>
                <w:kern w:val="0"/>
                <w:fitText w:val="900" w:id="1708892419"/>
              </w:rPr>
              <w:t>積層方</w:t>
            </w:r>
            <w:r w:rsidRPr="00442B65">
              <w:rPr>
                <w:rFonts w:hint="eastAsia"/>
                <w:kern w:val="0"/>
                <w:fitText w:val="900" w:id="1708892419"/>
              </w:rPr>
              <w:t>法</w:t>
            </w:r>
          </w:p>
        </w:tc>
      </w:tr>
      <w:tr w:rsidR="00F32BEF" w:rsidRPr="00822E5A" w:rsidTr="00F32BEF">
        <w:trPr>
          <w:trHeight w:val="283"/>
          <w:jc w:val="right"/>
        </w:trPr>
        <w:tc>
          <w:tcPr>
            <w:tcW w:w="1595" w:type="dxa"/>
            <w:tcBorders>
              <w:top w:val="single" w:sz="2" w:space="0" w:color="auto"/>
              <w:left w:val="nil"/>
              <w:bottom w:val="single" w:sz="2" w:space="0" w:color="auto"/>
              <w:right w:val="single" w:sz="2" w:space="0" w:color="auto"/>
            </w:tcBorders>
            <w:vAlign w:val="center"/>
          </w:tcPr>
          <w:p w:rsidR="00F32BEF" w:rsidRPr="004F1234" w:rsidRDefault="00F32BEF" w:rsidP="00F32BEF">
            <w:pPr>
              <w:pStyle w:val="ad"/>
            </w:pPr>
            <w:r w:rsidRPr="00F32BEF">
              <w:rPr>
                <w:rStyle w:val="-MSP"/>
                <w:rFonts w:hint="eastAsia"/>
              </w:rPr>
              <w:t>V</w:t>
            </w:r>
            <w:r w:rsidRPr="004F1234">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F32BEF" w:rsidRPr="004F1234" w:rsidRDefault="00F32BEF" w:rsidP="00F32BEF">
            <w:pPr>
              <w:pStyle w:val="ad"/>
            </w:pPr>
            <w:r w:rsidRPr="004F1234">
              <w:rPr>
                <w:rFonts w:hint="eastAsia"/>
              </w:rPr>
              <w:t>100</w:t>
            </w:r>
          </w:p>
        </w:tc>
        <w:tc>
          <w:tcPr>
            <w:tcW w:w="1296" w:type="dxa"/>
            <w:tcBorders>
              <w:top w:val="single" w:sz="2" w:space="0" w:color="auto"/>
              <w:left w:val="single" w:sz="2" w:space="0" w:color="auto"/>
              <w:bottom w:val="single" w:sz="2" w:space="0" w:color="auto"/>
              <w:right w:val="single" w:sz="2" w:space="0" w:color="auto"/>
            </w:tcBorders>
            <w:vAlign w:val="center"/>
          </w:tcPr>
          <w:p w:rsidR="00F32BEF" w:rsidRPr="004F1234" w:rsidRDefault="00F32BEF" w:rsidP="00F32BEF">
            <w:pPr>
              <w:pStyle w:val="ad"/>
            </w:pPr>
            <w:r w:rsidRPr="004F1234">
              <w:rPr>
                <w:rFonts w:hint="eastAsia"/>
              </w:rPr>
              <w:t>14～15</w:t>
            </w:r>
          </w:p>
        </w:tc>
        <w:tc>
          <w:tcPr>
            <w:tcW w:w="1296" w:type="dxa"/>
            <w:tcBorders>
              <w:top w:val="single" w:sz="2" w:space="0" w:color="auto"/>
              <w:left w:val="single" w:sz="2" w:space="0" w:color="auto"/>
              <w:bottom w:val="single" w:sz="2" w:space="0" w:color="auto"/>
              <w:right w:val="single" w:sz="2" w:space="0" w:color="auto"/>
            </w:tcBorders>
            <w:vAlign w:val="center"/>
          </w:tcPr>
          <w:p w:rsidR="00F32BEF" w:rsidRPr="004F1234" w:rsidRDefault="00F32BEF" w:rsidP="00F32BEF">
            <w:pPr>
              <w:pStyle w:val="ad"/>
            </w:pPr>
            <w:r w:rsidRPr="004F1234">
              <w:rPr>
                <w:rFonts w:hint="eastAsia"/>
              </w:rPr>
              <w:t>100～200</w:t>
            </w:r>
          </w:p>
        </w:tc>
        <w:tc>
          <w:tcPr>
            <w:tcW w:w="1296" w:type="dxa"/>
            <w:tcBorders>
              <w:top w:val="single" w:sz="2" w:space="0" w:color="auto"/>
              <w:left w:val="single" w:sz="2" w:space="0" w:color="auto"/>
              <w:bottom w:val="single" w:sz="2" w:space="0" w:color="auto"/>
              <w:right w:val="single" w:sz="2" w:space="0" w:color="auto"/>
            </w:tcBorders>
            <w:vAlign w:val="center"/>
          </w:tcPr>
          <w:p w:rsidR="00F32BEF" w:rsidRPr="004F1234" w:rsidRDefault="00F32BEF" w:rsidP="00F32BEF">
            <w:pPr>
              <w:pStyle w:val="ad"/>
            </w:pPr>
            <w:r w:rsidRPr="004F1234">
              <w:rPr>
                <w:rFonts w:hint="eastAsia"/>
              </w:rPr>
              <w:t>15～18</w:t>
            </w:r>
          </w:p>
        </w:tc>
        <w:tc>
          <w:tcPr>
            <w:tcW w:w="1272" w:type="dxa"/>
            <w:tcBorders>
              <w:top w:val="single" w:sz="2" w:space="0" w:color="auto"/>
              <w:left w:val="single" w:sz="2" w:space="0" w:color="auto"/>
              <w:bottom w:val="single" w:sz="2" w:space="0" w:color="auto"/>
              <w:right w:val="nil"/>
            </w:tcBorders>
            <w:vAlign w:val="center"/>
          </w:tcPr>
          <w:p w:rsidR="00F32BEF" w:rsidRDefault="00F32BEF" w:rsidP="00F32BEF">
            <w:pPr>
              <w:pStyle w:val="ad"/>
            </w:pPr>
            <w:r w:rsidRPr="004F1234">
              <w:rPr>
                <w:rFonts w:hint="eastAsia"/>
              </w:rPr>
              <w:t>1層1パス</w:t>
            </w:r>
          </w:p>
        </w:tc>
      </w:tr>
    </w:tbl>
    <w:p w:rsidR="00EB34B6" w:rsidRPr="00EB34B6" w:rsidRDefault="00EB34B6" w:rsidP="00442B65">
      <w:pPr>
        <w:pStyle w:val="-3"/>
        <w:spacing w:before="360"/>
      </w:pPr>
      <w:r w:rsidRPr="00EB34B6">
        <w:rPr>
          <w:rFonts w:hint="eastAsia"/>
        </w:rPr>
        <w:t>破面の解説（</w:t>
      </w:r>
      <w:r w:rsidRPr="00EB34B6">
        <w:rPr>
          <w:rFonts w:hint="eastAsia"/>
        </w:rPr>
        <w:t>Fracture Surface Analysis</w:t>
      </w:r>
      <w:r w:rsidRPr="00EB34B6">
        <w:rPr>
          <w:rFonts w:hint="eastAsia"/>
        </w:rPr>
        <w:t>）</w:t>
      </w:r>
    </w:p>
    <w:p w:rsidR="000A4598" w:rsidRPr="00EB34B6" w:rsidRDefault="00EB34B6" w:rsidP="00B1527F">
      <w:pPr>
        <w:pStyle w:val="-4"/>
        <w:ind w:left="420"/>
      </w:pPr>
      <w:r w:rsidRPr="00EB34B6">
        <w:rPr>
          <w:rFonts w:hint="eastAsia"/>
        </w:rPr>
        <w:t xml:space="preserve">　</w:t>
      </w:r>
      <w:r w:rsidRPr="00F32BEF">
        <w:rPr>
          <w:rStyle w:val="-MSP0"/>
          <w:rFonts w:hint="eastAsia"/>
        </w:rPr>
        <w:t>Fig.1</w:t>
      </w:r>
      <w:r w:rsidRPr="00EB34B6">
        <w:rPr>
          <w:rFonts w:hint="eastAsia"/>
        </w:rPr>
        <w:t>は試験片形状と割れ発生位置をスケッチしたものである．ビート中央部で割れが発生している．その一般的なミクロ破面を</w:t>
      </w:r>
      <w:r w:rsidRPr="00F32BEF">
        <w:rPr>
          <w:rStyle w:val="-MSP0"/>
          <w:rFonts w:hint="eastAsia"/>
        </w:rPr>
        <w:t>Fig.2</w:t>
      </w:r>
      <w:r w:rsidRPr="00EB34B6">
        <w:rPr>
          <w:rFonts w:hint="eastAsia"/>
        </w:rPr>
        <w:t>～</w:t>
      </w:r>
      <w:r w:rsidRPr="00F32BEF">
        <w:rPr>
          <w:rStyle w:val="-MSP0"/>
          <w:rFonts w:hint="eastAsia"/>
        </w:rPr>
        <w:t>5</w:t>
      </w:r>
      <w:r w:rsidRPr="00EB34B6">
        <w:rPr>
          <w:rFonts w:hint="eastAsia"/>
        </w:rPr>
        <w:t>に示す．セル状樹枝状晶による突起が顕著に見られる．</w:t>
      </w:r>
    </w:p>
    <w:p w:rsidR="0045072F" w:rsidRDefault="0045072F" w:rsidP="0045072F">
      <w:pPr>
        <w:widowControl/>
        <w:jc w:val="left"/>
        <w:rPr>
          <w:rFonts w:ascii="ＭＳ Ｐ明朝" w:eastAsia="ＭＳ 明朝" w:hAnsi="ＭＳ Ｐ明朝"/>
        </w:rPr>
      </w:pPr>
      <w:r>
        <w:br w:type="page"/>
      </w:r>
    </w:p>
    <w:p w:rsidR="00EB34B6" w:rsidRPr="00EB34B6" w:rsidRDefault="00EB34B6" w:rsidP="00EB34B6">
      <w:pPr>
        <w:pStyle w:val="Fig"/>
      </w:pPr>
    </w:p>
    <w:p w:rsidR="0045072F" w:rsidRDefault="0045072F" w:rsidP="00EB34B6">
      <w:pPr>
        <w:pStyle w:val="Fig"/>
      </w:pPr>
    </w:p>
    <w:p w:rsidR="0045072F" w:rsidRDefault="00CD0EF5" w:rsidP="0045072F">
      <w:pPr>
        <w:widowControl/>
        <w:jc w:val="left"/>
        <w:rPr>
          <w:rFonts w:ascii="ＭＳ Ｐ明朝" w:eastAsia="ＭＳ 明朝" w:hAnsi="ＭＳ Ｐ明朝"/>
        </w:rPr>
      </w:pPr>
      <w:r>
        <w:rPr>
          <w:noProof/>
        </w:rPr>
        <w:drawing>
          <wp:anchor distT="0" distB="0" distL="114300" distR="114300" simplePos="0" relativeHeight="251623424" behindDoc="0" locked="0" layoutInCell="1" allowOverlap="1">
            <wp:simplePos x="0" y="0"/>
            <wp:positionH relativeFrom="column">
              <wp:posOffset>1418516</wp:posOffset>
            </wp:positionH>
            <wp:positionV relativeFrom="page">
              <wp:posOffset>1626235</wp:posOffset>
            </wp:positionV>
            <wp:extent cx="2550795" cy="987425"/>
            <wp:effectExtent l="0" t="0" r="1905" b="31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0795" cy="987425"/>
                    </a:xfrm>
                    <a:prstGeom prst="rect">
                      <a:avLst/>
                    </a:prstGeom>
                  </pic:spPr>
                </pic:pic>
              </a:graphicData>
            </a:graphic>
          </wp:anchor>
        </w:drawing>
      </w:r>
      <w:r>
        <w:rPr>
          <w:noProof/>
        </w:rPr>
        <mc:AlternateContent>
          <mc:Choice Requires="wps">
            <w:drawing>
              <wp:anchor distT="0" distB="0" distL="114300" distR="114300" simplePos="0" relativeHeight="251624448" behindDoc="0" locked="0" layoutInCell="1" allowOverlap="1">
                <wp:simplePos x="0" y="0"/>
                <wp:positionH relativeFrom="column">
                  <wp:posOffset>1418516</wp:posOffset>
                </wp:positionH>
                <wp:positionV relativeFrom="page">
                  <wp:posOffset>2718435</wp:posOffset>
                </wp:positionV>
                <wp:extent cx="2550795" cy="437515"/>
                <wp:effectExtent l="0" t="0" r="1905"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437515"/>
                        </a:xfrm>
                        <a:prstGeom prst="rect">
                          <a:avLst/>
                        </a:prstGeom>
                        <a:noFill/>
                        <a:ln w="9525">
                          <a:noFill/>
                          <a:miter lim="800000"/>
                          <a:headEnd/>
                          <a:tailEnd/>
                        </a:ln>
                      </wps:spPr>
                      <wps:txbx>
                        <w:txbxContent>
                          <w:p w:rsidR="00AF116A" w:rsidRPr="00F32BEF" w:rsidRDefault="00AF116A" w:rsidP="00F32BEF">
                            <w:pPr>
                              <w:pStyle w:val="Fig"/>
                            </w:pPr>
                            <w:r w:rsidRPr="00F32BEF">
                              <w:rPr>
                                <w:rStyle w:val="FigMSP"/>
                                <w:rFonts w:hint="eastAsia"/>
                              </w:rPr>
                              <w:t>Fig.1</w:t>
                            </w:r>
                            <w:r w:rsidRPr="00EB34B6">
                              <w:rPr>
                                <w:rFonts w:hint="eastAsia"/>
                              </w:rPr>
                              <w:t xml:space="preserve">　割れの発生位置のスケッチ</w:t>
                            </w:r>
                          </w:p>
                        </w:txbxContent>
                      </wps:txbx>
                      <wps:bodyPr rot="0" vert="horz" wrap="square" lIns="0" tIns="108000" rIns="0" bIns="180000" anchor="t" anchorCtr="0">
                        <a:spAutoFit/>
                      </wps:bodyPr>
                    </wps:wsp>
                  </a:graphicData>
                </a:graphic>
              </wp:anchor>
            </w:drawing>
          </mc:Choice>
          <mc:Fallback>
            <w:pict>
              <v:shape id="_x0000_s1034" type="#_x0000_t202" style="position:absolute;margin-left:111.7pt;margin-top:214.05pt;width:200.85pt;height:34.45pt;z-index:2516244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gnLQIAAAUEAAAOAAAAZHJzL2Uyb0RvYy54bWysU82O0zAQviPxDpbvNGlp2N2o6WrZpQhp&#10;+ZEWHsB1nMbC8RjbbVKOrYR4CF4BceZ58iKMnbZUcEPkYI3tzDfzffN5dt01imyEdRJ0QcejlBKh&#10;OZRSrwr64f3iySUlzjNdMgVaFHQrHL2eP340a00uJlCDKoUlCKJd3pqC1t6bPEkcr0XD3AiM0HhZ&#10;gW2Yx61dJaVlLaI3Kpmk6bOkBVsaC1w4h6d3wyWdR/yqEty/rSonPFEFxd58XG1cl2FN5jOWrywz&#10;teSHNtg/dNEwqbHoCeqOeUbWVv4F1UhuwUHlRxyaBKpKchE5IJtx+gebh5oZEbmgOM6cZHL/D5a/&#10;2byzRJYFnU4p0azBGfX7L/3ue7/72e+/kn7/rd/v+90P3JNJ0Ks1Lse0B4OJvnsOHc49cnfmHvhH&#10;RzTc1kyvxI210NaCldjvOGQmZ6kDjgsgy/Y1lFiXrT1EoK6yTRAT5SGIjnPbnmYlOk84Hk6yLL24&#10;yijheDd9epGNs1iC5cdsY51/KaAhISioRS9EdLa5dz50w/LjL6GYhoVUKvpBadIW9CqbZDHh7KaR&#10;Hu2qZFPQyzR8g4ECyRe6jMmeSTXEWEDpA+tAdKDsu2UXBb88irmEcosyWBjcia8JgxrsZ0padGZB&#10;3ac1s4IS9UqjlMHGMRinoQdK7PF4ORzHzihhmiNIQf0xvPXR+IGsMzco9kJGHcJUhh4OzaLXojyH&#10;dxHMfL6Pf/1+vfNfAAAA//8DAFBLAwQUAAYACAAAACEAiHm6wOIAAAALAQAADwAAAGRycy9kb3du&#10;cmV2LnhtbEyPTUvEMBCG74L/IYzgRdx0Y92ttekiC+JBELrrgsdpE5tik9Qmu9v+e8eT3ubj4Z1n&#10;is1ke3bSY+i8k7BcJMC0a7zqXCvhff98mwELEZ3C3jstYdYBNuXlRYG58mdX6dMutoxCXMhRgolx&#10;yDkPjdEWw8IP2tHu048WI7Vjy9WIZwq3PRdJsuIWO0cXDA56a3TztTtaCW8v6+1eZBwP9ffh4+a1&#10;mk1azVJeX01Pj8CinuIfDL/6pA4lOdX+6FRgvQQh7lJCJaQiWwIjYiXuqahp8rBOgJcF//9D+QMA&#10;AP//AwBQSwECLQAUAAYACAAAACEAtoM4kv4AAADhAQAAEwAAAAAAAAAAAAAAAAAAAAAAW0NvbnRl&#10;bnRfVHlwZXNdLnhtbFBLAQItABQABgAIAAAAIQA4/SH/1gAAAJQBAAALAAAAAAAAAAAAAAAAAC8B&#10;AABfcmVscy8ucmVsc1BLAQItABQABgAIAAAAIQApktgnLQIAAAUEAAAOAAAAAAAAAAAAAAAAAC4C&#10;AABkcnMvZTJvRG9jLnhtbFBLAQItABQABgAIAAAAIQCIebrA4gAAAAsBAAAPAAAAAAAAAAAAAAAA&#10;AIcEAABkcnMvZG93bnJldi54bWxQSwUGAAAAAAQABADzAAAAlgUAAAAA&#10;" filled="f" stroked="f">
                <v:textbox style="mso-fit-shape-to-text:t" inset="0,3mm,0,5mm">
                  <w:txbxContent>
                    <w:p w:rsidR="00AF116A" w:rsidRPr="00F32BEF" w:rsidRDefault="00AF116A" w:rsidP="00F32BEF">
                      <w:pPr>
                        <w:pStyle w:val="Fig"/>
                      </w:pPr>
                      <w:r w:rsidRPr="00F32BEF">
                        <w:rPr>
                          <w:rStyle w:val="FigMSP"/>
                          <w:rFonts w:hint="eastAsia"/>
                        </w:rPr>
                        <w:t>Fig.1</w:t>
                      </w:r>
                      <w:r w:rsidRPr="00EB34B6">
                        <w:rPr>
                          <w:rFonts w:hint="eastAsia"/>
                        </w:rPr>
                        <w:t xml:space="preserve">　割れの発生位置のスケッチ</w:t>
                      </w:r>
                    </w:p>
                  </w:txbxContent>
                </v:textbox>
                <w10:wrap anchory="page"/>
              </v:shape>
            </w:pict>
          </mc:Fallback>
        </mc:AlternateContent>
      </w:r>
      <w:r>
        <w:rPr>
          <w:noProof/>
        </w:rPr>
        <w:drawing>
          <wp:anchor distT="0" distB="0" distL="114300" distR="114300" simplePos="0" relativeHeight="251626496" behindDoc="0" locked="0" layoutInCell="1" allowOverlap="1">
            <wp:simplePos x="0" y="0"/>
            <wp:positionH relativeFrom="column">
              <wp:posOffset>-325223</wp:posOffset>
            </wp:positionH>
            <wp:positionV relativeFrom="page">
              <wp:posOffset>3497580</wp:posOffset>
            </wp:positionV>
            <wp:extent cx="2846705" cy="21336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6705" cy="2133600"/>
                    </a:xfrm>
                    <a:prstGeom prst="rect">
                      <a:avLst/>
                    </a:prstGeom>
                  </pic:spPr>
                </pic:pic>
              </a:graphicData>
            </a:graphic>
          </wp:anchor>
        </w:drawing>
      </w:r>
      <w:r>
        <w:rPr>
          <w:noProof/>
        </w:rPr>
        <w:drawing>
          <wp:anchor distT="0" distB="0" distL="114300" distR="114300" simplePos="0" relativeHeight="251627520" behindDoc="0" locked="0" layoutInCell="1" allowOverlap="1">
            <wp:simplePos x="0" y="0"/>
            <wp:positionH relativeFrom="column">
              <wp:posOffset>2868354</wp:posOffset>
            </wp:positionH>
            <wp:positionV relativeFrom="page">
              <wp:posOffset>3504565</wp:posOffset>
            </wp:positionV>
            <wp:extent cx="2846705" cy="2127250"/>
            <wp:effectExtent l="0" t="0" r="0" b="635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6705" cy="2127250"/>
                    </a:xfrm>
                    <a:prstGeom prst="rect">
                      <a:avLst/>
                    </a:prstGeom>
                  </pic:spPr>
                </pic:pic>
              </a:graphicData>
            </a:graphic>
          </wp:anchor>
        </w:drawing>
      </w:r>
      <w:r>
        <w:rPr>
          <w:noProof/>
        </w:rPr>
        <w:drawing>
          <wp:anchor distT="0" distB="0" distL="114300" distR="114300" simplePos="0" relativeHeight="251628544" behindDoc="0" locked="0" layoutInCell="1" allowOverlap="1">
            <wp:simplePos x="0" y="0"/>
            <wp:positionH relativeFrom="column">
              <wp:posOffset>-318399</wp:posOffset>
            </wp:positionH>
            <wp:positionV relativeFrom="page">
              <wp:posOffset>6227445</wp:posOffset>
            </wp:positionV>
            <wp:extent cx="2834640" cy="2120900"/>
            <wp:effectExtent l="0" t="0" r="381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2120900"/>
                    </a:xfrm>
                    <a:prstGeom prst="rect">
                      <a:avLst/>
                    </a:prstGeom>
                  </pic:spPr>
                </pic:pic>
              </a:graphicData>
            </a:graphic>
          </wp:anchor>
        </w:drawing>
      </w:r>
      <w:r>
        <w:rPr>
          <w:noProof/>
        </w:rPr>
        <w:drawing>
          <wp:anchor distT="0" distB="0" distL="114300" distR="114300" simplePos="0" relativeHeight="251629568" behindDoc="0" locked="0" layoutInCell="1" allowOverlap="1">
            <wp:simplePos x="0" y="0"/>
            <wp:positionH relativeFrom="column">
              <wp:posOffset>2861530</wp:posOffset>
            </wp:positionH>
            <wp:positionV relativeFrom="page">
              <wp:posOffset>6220460</wp:posOffset>
            </wp:positionV>
            <wp:extent cx="2867660" cy="2130425"/>
            <wp:effectExtent l="0" t="0" r="8890" b="317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7660" cy="2130425"/>
                    </a:xfrm>
                    <a:prstGeom prst="rect">
                      <a:avLst/>
                    </a:prstGeom>
                  </pic:spPr>
                </pic:pic>
              </a:graphicData>
            </a:graphic>
          </wp:anchor>
        </w:drawing>
      </w:r>
      <w:r>
        <w:rPr>
          <w:noProof/>
        </w:rPr>
        <mc:AlternateContent>
          <mc:Choice Requires="wps">
            <w:drawing>
              <wp:anchor distT="0" distB="0" distL="114300" distR="114300" simplePos="0" relativeHeight="251630592" behindDoc="0" locked="0" layoutInCell="1" allowOverlap="1">
                <wp:simplePos x="0" y="0"/>
                <wp:positionH relativeFrom="column">
                  <wp:posOffset>-318399</wp:posOffset>
                </wp:positionH>
                <wp:positionV relativeFrom="page">
                  <wp:posOffset>5633720</wp:posOffset>
                </wp:positionV>
                <wp:extent cx="2834640" cy="437515"/>
                <wp:effectExtent l="0" t="0" r="381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37515"/>
                        </a:xfrm>
                        <a:prstGeom prst="rect">
                          <a:avLst/>
                        </a:prstGeom>
                        <a:noFill/>
                        <a:ln w="9525">
                          <a:noFill/>
                          <a:miter lim="800000"/>
                          <a:headEnd/>
                          <a:tailEnd/>
                        </a:ln>
                      </wps:spPr>
                      <wps:txbx>
                        <w:txbxContent>
                          <w:p w:rsidR="00AF116A" w:rsidRPr="00F32BEF" w:rsidRDefault="00AF116A" w:rsidP="00F32BEF">
                            <w:pPr>
                              <w:pStyle w:val="Fig"/>
                            </w:pPr>
                            <w:r w:rsidRPr="00F32BEF">
                              <w:rPr>
                                <w:rStyle w:val="FigMSP"/>
                                <w:rFonts w:hint="eastAsia"/>
                              </w:rPr>
                              <w:t>Fig.2</w:t>
                            </w:r>
                            <w:r w:rsidRPr="00EB34B6">
                              <w:rPr>
                                <w:rFonts w:hint="eastAsia"/>
                              </w:rPr>
                              <w:t xml:space="preserve">　ミクロ破面の一例</w:t>
                            </w:r>
                          </w:p>
                        </w:txbxContent>
                      </wps:txbx>
                      <wps:bodyPr rot="0" vert="horz" wrap="square" lIns="0" tIns="108000" rIns="0" bIns="180000" anchor="t" anchorCtr="0">
                        <a:spAutoFit/>
                      </wps:bodyPr>
                    </wps:wsp>
                  </a:graphicData>
                </a:graphic>
              </wp:anchor>
            </w:drawing>
          </mc:Choice>
          <mc:Fallback>
            <w:pict>
              <v:shape id="_x0000_s1035" type="#_x0000_t202" style="position:absolute;margin-left:-25.05pt;margin-top:443.6pt;width:223.2pt;height:34.45pt;z-index:2516305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eFLAIAAAUEAAAOAAAAZHJzL2Uyb0RvYy54bWysU8GO0zAQvSPxD5bvNGm3XbpR09WySxHS&#10;LiAtfIDrOI2F4zG226QcWwnxEfwC4sz35EcYO22p4IbIwbI9mTfz3jzPrttakY2wToLO6XCQUiI0&#10;h0LqVU4/vF88m1LiPNMFU6BFTrfC0ev50yezxmRiBBWoQliCINpljclp5b3JksTxStTMDcAIjcES&#10;bM08Hu0qKSxrEL1WyShNL5MGbGEscOEc3t71QTqP+GUpuH9blk54onKKvfm42rguw5rMZyxbWWYq&#10;yQ9tsH/oomZSY9ET1B3zjKyt/AuqltyCg9IPONQJlKXkInJANsP0DzaPFTMickFxnDnJ5P4fLH+z&#10;eWeJLHI6nlCiWY0z6vZfut33bvez238l3f5bt993ux94JqOgV2NchmmPBhN9+wJanHvk7sw98I+O&#10;aLitmF6JG2uhqQQrsN9hyEzOUnscF0CWzQMUWJetPUSgtrR1EBPlIYiOc9ueZiVaTzhejqYX48sx&#10;hjjGxhfPJ8NJLMGyY7axzr8SUJOwyalFL0R0trl3PnTDsuMvoZiGhVQq+kFp0uT0ajKaxISzSC09&#10;2lXJOqfTNHy9gQLJl7qIyZ5J1e+xgNIH1oFoT9m3yzYKfnUUcwnFFmWw0LsTXxNuKrCfKWnQmTl1&#10;n9bMCkrUa41SBhvHzTANPVBij9fL/jp2RgnTHEFy6o/bWx+NH8g6c4NiL2TUIUyl7+HQLHotynN4&#10;F8HM5+f41+/XO/8FAAD//wMAUEsDBBQABgAIAAAAIQDfXWP+5AAAAAsBAAAPAAAAZHJzL2Rvd25y&#10;ZXYueG1sTI9Ba4NAEIXvhf6HZQq9lGTVNMYY11ACpYdCwKSBHleduFJ31rqbRP99t6f2OLyP977J&#10;tqPu2BUH2xoSEM4DYEiVqVtqBHwcX2cJMOsk1bIzhAImtLDN7+8ymdbmRgVeD65hvoRsKgUo5/qU&#10;c1sp1NLOTY/ks7MZtHT+HBpeD/Lmy3XHoyCIuZYt+QUle9wprL4OFy1g/7baHaOEy1P5ffp8ei8m&#10;9VxMQjw+jC8bYA5H9wfDr75Xh9w7leZCtWWdgNkyCD0qIElWETBPLNbxAlgpYL2MQ+B5xv//kP8A&#10;AAD//wMAUEsBAi0AFAAGAAgAAAAhALaDOJL+AAAA4QEAABMAAAAAAAAAAAAAAAAAAAAAAFtDb250&#10;ZW50X1R5cGVzXS54bWxQSwECLQAUAAYACAAAACEAOP0h/9YAAACUAQAACwAAAAAAAAAAAAAAAAAv&#10;AQAAX3JlbHMvLnJlbHNQSwECLQAUAAYACAAAACEAWAGXhSwCAAAFBAAADgAAAAAAAAAAAAAAAAAu&#10;AgAAZHJzL2Uyb0RvYy54bWxQSwECLQAUAAYACAAAACEA311j/uQAAAALAQAADwAAAAAAAAAAAAAA&#10;AACGBAAAZHJzL2Rvd25yZXYueG1sUEsFBgAAAAAEAAQA8wAAAJcFAAAAAA==&#10;" filled="f" stroked="f">
                <v:textbox style="mso-fit-shape-to-text:t" inset="0,3mm,0,5mm">
                  <w:txbxContent>
                    <w:p w:rsidR="00AF116A" w:rsidRPr="00F32BEF" w:rsidRDefault="00AF116A" w:rsidP="00F32BEF">
                      <w:pPr>
                        <w:pStyle w:val="Fig"/>
                      </w:pPr>
                      <w:r w:rsidRPr="00F32BEF">
                        <w:rPr>
                          <w:rStyle w:val="FigMSP"/>
                          <w:rFonts w:hint="eastAsia"/>
                        </w:rPr>
                        <w:t>Fig.2</w:t>
                      </w:r>
                      <w:r w:rsidRPr="00EB34B6">
                        <w:rPr>
                          <w:rFonts w:hint="eastAsia"/>
                        </w:rPr>
                        <w:t xml:space="preserve">　ミクロ破面の一例</w:t>
                      </w:r>
                    </w:p>
                  </w:txbxContent>
                </v:textbox>
                <w10:wrap anchory="page"/>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2868354</wp:posOffset>
                </wp:positionH>
                <wp:positionV relativeFrom="page">
                  <wp:posOffset>5633720</wp:posOffset>
                </wp:positionV>
                <wp:extent cx="2846705" cy="437515"/>
                <wp:effectExtent l="0" t="0" r="10795"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37515"/>
                        </a:xfrm>
                        <a:prstGeom prst="rect">
                          <a:avLst/>
                        </a:prstGeom>
                        <a:noFill/>
                        <a:ln w="9525">
                          <a:noFill/>
                          <a:miter lim="800000"/>
                          <a:headEnd/>
                          <a:tailEnd/>
                        </a:ln>
                      </wps:spPr>
                      <wps:txbx>
                        <w:txbxContent>
                          <w:p w:rsidR="00AF116A" w:rsidRPr="00F32BEF" w:rsidRDefault="00AF116A" w:rsidP="00F32BEF">
                            <w:pPr>
                              <w:pStyle w:val="Fig"/>
                            </w:pPr>
                            <w:r w:rsidRPr="00F32BEF">
                              <w:rPr>
                                <w:rStyle w:val="FigMSP"/>
                                <w:rFonts w:hint="eastAsia"/>
                              </w:rPr>
                              <w:t>Fig.3</w:t>
                            </w:r>
                            <w:r w:rsidRPr="00EB34B6">
                              <w:rPr>
                                <w:rFonts w:hint="eastAsia"/>
                              </w:rPr>
                              <w:t xml:space="preserve">　</w:t>
                            </w:r>
                            <w:r w:rsidRPr="00EB34B6">
                              <w:rPr>
                                <w:rFonts w:hint="eastAsia"/>
                              </w:rPr>
                              <w:t>Fig.2</w:t>
                            </w:r>
                            <w:r w:rsidRPr="00EB34B6">
                              <w:rPr>
                                <w:rFonts w:hint="eastAsia"/>
                              </w:rPr>
                              <w:t>のほぼ中央部の拡大</w:t>
                            </w:r>
                          </w:p>
                        </w:txbxContent>
                      </wps:txbx>
                      <wps:bodyPr rot="0" vert="horz" wrap="square" lIns="0" tIns="108000" rIns="0" bIns="180000" anchor="t" anchorCtr="0">
                        <a:spAutoFit/>
                      </wps:bodyPr>
                    </wps:wsp>
                  </a:graphicData>
                </a:graphic>
              </wp:anchor>
            </w:drawing>
          </mc:Choice>
          <mc:Fallback>
            <w:pict>
              <v:shape id="_x0000_s1036" type="#_x0000_t202" style="position:absolute;margin-left:225.85pt;margin-top:443.6pt;width:224.15pt;height:34.45pt;z-index:251631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f7LAIAAAYEAAAOAAAAZHJzL2Uyb0RvYy54bWysU8GO0zAQvSPxD5bvNGlpuyVqulp2KULa&#10;BaSFD3Adp7FwPMZ2myzHVkJ8BL+AOPM9+RHGTtut4IbIwRqPM2/mPT/PL9taka2wToLO6XCQUiI0&#10;h0LqdU4/flg+m1HiPNMFU6BFTh+Eo5eLp0/mjcnECCpQhbAEQbTLGpPTynuTJYnjlaiZG4ARGg9L&#10;sDXzuLXrpLCsQfRaJaM0nSYN2MJY4MI5zN70h3QR8ctScP+uLJ3wROUUZ/NxtXFdhTVZzFm2tsxU&#10;kh/GYP8wRc2kxqYnqBvmGdlY+RdULbkFB6UfcKgTKEvJReSAbIbpH2zuK2ZE5ILiOHOSyf0/WP52&#10;+94SWeR0PKVEsxrvqNt/7XY/ut2vbv+NdPvv3X7f7X7inoyCXo1xGZbdGyz07Uto8d4jd2dugX9y&#10;RMN1xfRaXFkLTSVYgfMOQ2VyVtrjuACyau6gwL5s4yECtaWtg5goD0F0vLeH012J1hOOydFsPL1I&#10;J5RwPBs/v5gMJ7EFy47Vxjr/WkBNQpBTi16I6Gx763yYhmXHX0IzDUupVPSD0qTJ6YvJaBILzk5q&#10;6dGuStY5naXh6w0USL7SRSz2TKo+xgZKH1gHoj1l367aKPgwFgdJVlA8oA4Wenvic8KgAvuFkgat&#10;mVP3ecOsoES90ahl8HEMhmkYghJ7TK/6dByNEqY5guTUH8NrH50f2DpzhWovZRTicYbDtGi2qM/h&#10;YQQ3n+/jX4/Pd/EbAAD//wMAUEsDBBQABgAIAAAAIQB8KocH4wAAAAsBAAAPAAAAZHJzL2Rvd25y&#10;ZXYueG1sTI/BSsNAEIbvgu+wjOBF7CahbdKYTZGCeBCEtBZ6nGTXbDC7G7PbNnl7x5PeZpiPf76/&#10;2E6mZxc1+s5ZAfEiAqZs42RnWwEfh5fHDJgPaCX2zioBs/KwLW9vCsylu9pKXfahZRRifY4CdAhD&#10;zrlvtDLoF25Qlm6fbjQYaB1bLke8UrjpeRJFa26ws/RB46B2WjVf+7MR8P6a7g5JxvFYfx9PD2/V&#10;rJfVLMT93fT8BCyoKfzB8KtP6lCSU+3OVnrWC1iu4pRQAVmWJsCI2EQRtatpWK1j4GXB/3cofwAA&#10;AP//AwBQSwECLQAUAAYACAAAACEAtoM4kv4AAADhAQAAEwAAAAAAAAAAAAAAAAAAAAAAW0NvbnRl&#10;bnRfVHlwZXNdLnhtbFBLAQItABQABgAIAAAAIQA4/SH/1gAAAJQBAAALAAAAAAAAAAAAAAAAAC8B&#10;AABfcmVscy8ucmVsc1BLAQItABQABgAIAAAAIQBh3Rf7LAIAAAYEAAAOAAAAAAAAAAAAAAAAAC4C&#10;AABkcnMvZTJvRG9jLnhtbFBLAQItABQABgAIAAAAIQB8KocH4wAAAAsBAAAPAAAAAAAAAAAAAAAA&#10;AIYEAABkcnMvZG93bnJldi54bWxQSwUGAAAAAAQABADzAAAAlgUAAAAA&#10;" filled="f" stroked="f">
                <v:textbox style="mso-fit-shape-to-text:t" inset="0,3mm,0,5mm">
                  <w:txbxContent>
                    <w:p w:rsidR="00AF116A" w:rsidRPr="00F32BEF" w:rsidRDefault="00AF116A" w:rsidP="00F32BEF">
                      <w:pPr>
                        <w:pStyle w:val="Fig"/>
                      </w:pPr>
                      <w:r w:rsidRPr="00F32BEF">
                        <w:rPr>
                          <w:rStyle w:val="FigMSP"/>
                          <w:rFonts w:hint="eastAsia"/>
                        </w:rPr>
                        <w:t>Fig.3</w:t>
                      </w:r>
                      <w:r w:rsidRPr="00EB34B6">
                        <w:rPr>
                          <w:rFonts w:hint="eastAsia"/>
                        </w:rPr>
                        <w:t xml:space="preserve">　</w:t>
                      </w:r>
                      <w:r w:rsidRPr="00EB34B6">
                        <w:rPr>
                          <w:rFonts w:hint="eastAsia"/>
                        </w:rPr>
                        <w:t>Fig.2</w:t>
                      </w:r>
                      <w:r w:rsidRPr="00EB34B6">
                        <w:rPr>
                          <w:rFonts w:hint="eastAsia"/>
                        </w:rPr>
                        <w:t>のほぼ中央部の拡大</w:t>
                      </w:r>
                    </w:p>
                  </w:txbxContent>
                </v:textbox>
                <w10:wrap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-318399</wp:posOffset>
                </wp:positionH>
                <wp:positionV relativeFrom="page">
                  <wp:posOffset>8356600</wp:posOffset>
                </wp:positionV>
                <wp:extent cx="2834640" cy="437515"/>
                <wp:effectExtent l="0" t="0" r="381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37515"/>
                        </a:xfrm>
                        <a:prstGeom prst="rect">
                          <a:avLst/>
                        </a:prstGeom>
                        <a:noFill/>
                        <a:ln w="9525">
                          <a:noFill/>
                          <a:miter lim="800000"/>
                          <a:headEnd/>
                          <a:tailEnd/>
                        </a:ln>
                      </wps:spPr>
                      <wps:txbx>
                        <w:txbxContent>
                          <w:p w:rsidR="00AF116A" w:rsidRPr="005D3F65" w:rsidRDefault="00AF116A" w:rsidP="00F32BEF">
                            <w:pPr>
                              <w:pStyle w:val="Fig"/>
                            </w:pPr>
                            <w:r w:rsidRPr="00F32BEF">
                              <w:rPr>
                                <w:rStyle w:val="FigMSP"/>
                                <w:rFonts w:hint="eastAsia"/>
                              </w:rPr>
                              <w:t>Fig.4</w:t>
                            </w:r>
                            <w:r w:rsidRPr="00EB34B6">
                              <w:rPr>
                                <w:rFonts w:hint="eastAsia"/>
                              </w:rPr>
                              <w:t xml:space="preserve">　</w:t>
                            </w:r>
                            <w:r w:rsidRPr="00EB34B6">
                              <w:rPr>
                                <w:rFonts w:hint="eastAsia"/>
                              </w:rPr>
                              <w:t>Fig.3</w:t>
                            </w:r>
                            <w:r w:rsidRPr="00EB34B6">
                              <w:rPr>
                                <w:rFonts w:hint="eastAsia"/>
                              </w:rPr>
                              <w:t>の</w:t>
                            </w:r>
                            <w:r>
                              <w:rPr>
                                <w:rFonts w:hint="eastAsia"/>
                              </w:rPr>
                              <w:t>ほ</w:t>
                            </w:r>
                            <w:r w:rsidRPr="00EB34B6">
                              <w:rPr>
                                <w:rFonts w:hint="eastAsia"/>
                              </w:rPr>
                              <w:t>ぼ中央部の拡大</w:t>
                            </w:r>
                          </w:p>
                        </w:txbxContent>
                      </wps:txbx>
                      <wps:bodyPr rot="0" vert="horz" wrap="square" lIns="0" tIns="108000" rIns="0" bIns="180000" anchor="t" anchorCtr="0">
                        <a:spAutoFit/>
                      </wps:bodyPr>
                    </wps:wsp>
                  </a:graphicData>
                </a:graphic>
              </wp:anchor>
            </w:drawing>
          </mc:Choice>
          <mc:Fallback>
            <w:pict>
              <v:shape id="_x0000_s1037" type="#_x0000_t202" style="position:absolute;margin-left:-25.05pt;margin-top:658pt;width:223.2pt;height:34.45pt;z-index:251632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Q8LQIAAAYEAAAOAAAAZHJzL2Uyb0RvYy54bWysU82O0zAQviPxDpbvNGm33S1R09WySxHS&#10;8iMtPIDrOI2F4zG226QcWwnxELwC4szz5EUYO223ghsiB2vsyXwz3+fPs+u2VmQjrJOgczocpJQI&#10;zaGQepXTjx8Wz6aUOM90wRRokdOtcPR6/vTJrDGZGEEFqhCWIIh2WWNyWnlvsiRxvBI1cwMwQmOy&#10;BFszj1u7SgrLGkSvVTJK08ukAVsYC1w4h6d3fZLOI35ZCu7flaUTnqic4mw+rjauy7Am8xnLVpaZ&#10;SvLDGOwfpqiZ1Nj0BHXHPCNrK/+CqiW34KD0Aw51AmUpuYgckM0w/YPNQ8WMiFxQHGdOMrn/B8vf&#10;bt5bIoucjq8o0azGO+r2X7vdj273q9t/I93+e7ffd7ufuCejoFdjXIZlDwYLffsCWrz3yN2Ze+Cf&#10;HNFwWzG9EjfWQlMJVuC8w1CZnJX2OC6ALJs3UGBftvYQgdrS1kFMlIcgOt7b9nRXovWE4+FoejG+&#10;HGOKY258cTUZTmILlh2rjXX+lYCahCCnFr0Q0dnm3vkwDcuOv4RmGhZSqegHpUmT0+eT0SQWnGVq&#10;6dGuStY5nabh6w0USL7URSz2TKo+xgZKH1gHoj1l3y7bKPgwahIkWUKxRR0s9PbE54RBBfYLJQ1a&#10;M6fu85pZQYl6rVHL4OMYDNMwBCX2eLzsj+NolDDNESSn/hje+uj8wNaZG1R7IaMQjzMcpkWzRX0O&#10;DyO4+Xwf/3p8vvPfAAAA//8DAFBLAwQUAAYACAAAACEA6ksWrOQAAAANAQAADwAAAGRycy9kb3du&#10;cmV2LnhtbEyPQWuDQBCF74X+h2UKvZRkNabGWNdQAqWHQsCkgRxH3bpSd9e6m0T/fSen9jjvfbx5&#10;L9uMumMXObjWGgHhPAAmTWXr1jQCPg9vswSY82hq7KyRAibpYJPf32WY1vZqCnnZ+4ZRiHEpClDe&#10;9ynnrlJSo5vbXhryvuyg0dM5NLwe8ErhuuOLIIi5xtbQB4W93CpZfe/PWsDufbU9LBKOx/LneHr6&#10;KCa1LCYhHh/G1xdgXo7+D4ZbfaoOOXUq7dnUjnUCZs9BSCgZURjTKkKidRwBK29SslwDzzP+f0X+&#10;CwAA//8DAFBLAQItABQABgAIAAAAIQC2gziS/gAAAOEBAAATAAAAAAAAAAAAAAAAAAAAAABbQ29u&#10;dGVudF9UeXBlc10ueG1sUEsBAi0AFAAGAAgAAAAhADj9If/WAAAAlAEAAAsAAAAAAAAAAAAAAAAA&#10;LwEAAF9yZWxzLy5yZWxzUEsBAi0AFAAGAAgAAAAhACkuVDwtAgAABgQAAA4AAAAAAAAAAAAAAAAA&#10;LgIAAGRycy9lMm9Eb2MueG1sUEsBAi0AFAAGAAgAAAAhAOpLFqzkAAAADQEAAA8AAAAAAAAAAAAA&#10;AAAAhwQAAGRycy9kb3ducmV2LnhtbFBLBQYAAAAABAAEAPMAAACYBQAAAAA=&#10;" filled="f" stroked="f">
                <v:textbox style="mso-fit-shape-to-text:t" inset="0,3mm,0,5mm">
                  <w:txbxContent>
                    <w:p w:rsidR="00AF116A" w:rsidRPr="005D3F65" w:rsidRDefault="00AF116A" w:rsidP="00F32BEF">
                      <w:pPr>
                        <w:pStyle w:val="Fig"/>
                      </w:pPr>
                      <w:r w:rsidRPr="00F32BEF">
                        <w:rPr>
                          <w:rStyle w:val="FigMSP"/>
                          <w:rFonts w:hint="eastAsia"/>
                        </w:rPr>
                        <w:t>Fig.4</w:t>
                      </w:r>
                      <w:r w:rsidRPr="00EB34B6">
                        <w:rPr>
                          <w:rFonts w:hint="eastAsia"/>
                        </w:rPr>
                        <w:t xml:space="preserve">　</w:t>
                      </w:r>
                      <w:r w:rsidRPr="00EB34B6">
                        <w:rPr>
                          <w:rFonts w:hint="eastAsia"/>
                        </w:rPr>
                        <w:t>Fig.3</w:t>
                      </w:r>
                      <w:r w:rsidRPr="00EB34B6">
                        <w:rPr>
                          <w:rFonts w:hint="eastAsia"/>
                        </w:rPr>
                        <w:t>の</w:t>
                      </w:r>
                      <w:r>
                        <w:rPr>
                          <w:rFonts w:hint="eastAsia"/>
                        </w:rPr>
                        <w:t>ほ</w:t>
                      </w:r>
                      <w:r w:rsidRPr="00EB34B6">
                        <w:rPr>
                          <w:rFonts w:hint="eastAsia"/>
                        </w:rPr>
                        <w:t>ぼ中央部の拡大</w:t>
                      </w:r>
                    </w:p>
                  </w:txbxContent>
                </v:textbox>
                <w10:wrap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2861530</wp:posOffset>
                </wp:positionH>
                <wp:positionV relativeFrom="page">
                  <wp:posOffset>8356600</wp:posOffset>
                </wp:positionV>
                <wp:extent cx="2867660" cy="437515"/>
                <wp:effectExtent l="0" t="0" r="889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37515"/>
                        </a:xfrm>
                        <a:prstGeom prst="rect">
                          <a:avLst/>
                        </a:prstGeom>
                        <a:noFill/>
                        <a:ln w="9525">
                          <a:noFill/>
                          <a:miter lim="800000"/>
                          <a:headEnd/>
                          <a:tailEnd/>
                        </a:ln>
                      </wps:spPr>
                      <wps:txbx>
                        <w:txbxContent>
                          <w:p w:rsidR="00AF116A" w:rsidRPr="005D3F65" w:rsidRDefault="00AF116A" w:rsidP="00F32BEF">
                            <w:pPr>
                              <w:pStyle w:val="Fig"/>
                            </w:pPr>
                            <w:r w:rsidRPr="00F32BEF">
                              <w:rPr>
                                <w:rStyle w:val="FigMSP"/>
                                <w:rFonts w:hint="eastAsia"/>
                              </w:rPr>
                              <w:t>Fig.5</w:t>
                            </w:r>
                            <w:r w:rsidRPr="00EB34B6">
                              <w:rPr>
                                <w:rFonts w:hint="eastAsia"/>
                              </w:rPr>
                              <w:t xml:space="preserve">　</w:t>
                            </w:r>
                            <w:r w:rsidRPr="00EB34B6">
                              <w:rPr>
                                <w:rFonts w:hint="eastAsia"/>
                              </w:rPr>
                              <w:t>Fig.4</w:t>
                            </w:r>
                            <w:r w:rsidRPr="00EB34B6">
                              <w:rPr>
                                <w:rFonts w:hint="eastAsia"/>
                              </w:rPr>
                              <w:t>のほぼ中央部の拡大</w:t>
                            </w:r>
                          </w:p>
                        </w:txbxContent>
                      </wps:txbx>
                      <wps:bodyPr rot="0" vert="horz" wrap="square" lIns="0" tIns="108000" rIns="0" bIns="180000" anchor="t" anchorCtr="0">
                        <a:spAutoFit/>
                      </wps:bodyPr>
                    </wps:wsp>
                  </a:graphicData>
                </a:graphic>
              </wp:anchor>
            </w:drawing>
          </mc:Choice>
          <mc:Fallback>
            <w:pict>
              <v:shape id="_x0000_s1038" type="#_x0000_t202" style="position:absolute;margin-left:225.3pt;margin-top:658pt;width:225.8pt;height:34.45pt;z-index:2516336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9YLAIAAAYEAAAOAAAAZHJzL2Uyb0RvYy54bWysU82O0zAQviPxDpbvNEnZdkvUdLXsUoS0&#10;/EgLD+A6TmPheIztNlmOrYR4CF4BceZ58iKMnbZUcEPkYNmezDfzffN5ftU1imyFdRJ0QbNRSonQ&#10;HEqp1wX98H75ZEaJ80yXTIEWBX0Qjl4tHj+atyYXY6hBlcISBNEub01Ba+9NniSO16JhbgRGaAxW&#10;YBvm8WjXSWlZi+iNSsZpOk1asKWxwIVzeHs7BOki4leV4P5tVTnhiSoo9ubjauO6CmuymLN8bZmp&#10;JT+0wf6hi4ZJjUVPULfMM7Kx8i+oRnILDio/4tAkUFWSi8gB2WTpH2zua2ZE5ILiOHOSyf0/WP5m&#10;+84SWRb0AielWYMz6vdf+t33fvez338l/f5bv9/3ux94JuOgV2tcjmn3BhN99xw6nHvk7swd8I+O&#10;aLipmV6La2uhrQUrsd8sZCZnqQOOCyCr9jWUWJdtPESgrrJNEBPlIYiOc3s4zUp0nnC8HM+ml9Mp&#10;hjjGLp5eTrJJLMHyY7axzr8U0JCwKahFL0R0tr1zPnTD8uMvoZiGpVQq+kFp0hb02WQ8iQlnkUZ6&#10;tKuSTUFnafgGAwWSL3QZkz2TathjAaUPrAPRgbLvVl0UPDupuYLyAXWwMNgTnxNuarCfKWnRmgV1&#10;nzbMCkrUK41aBh/HTZaGJiixx+vVcB1bo4RpjiAF9cftjY/OD2yduUa1lzIKEcYy9HDoFs0W9Tk8&#10;jODm83P86/fzXfwCAAD//wMAUEsDBBQABgAIAAAAIQBXfgYU5AAAAA0BAAAPAAAAZHJzL2Rvd25y&#10;ZXYueG1sTI/BTsMwEETvSPyDtUhcEHUaQkhDnApVQhyQKqWlEkcnXuKI2A6x2yZ/z/YEx515mp0p&#10;1pPp2QlH3zkrYLmIgKFtnOpsK+Bj/3qfAfNBWiV7Z1HAjB7W5fVVIXPlzrbC0y60jEKsz6UAHcKQ&#10;c+4bjUb6hRvQkvflRiMDnWPL1SjPFG56HkdRyo3sLH3QcsCNxuZ7dzQCtm9Pm32ccXmofw6fd+/V&#10;rJNqFuL2Znp5BhZwCn8wXOpTdSipU+2OVnnWC0geo5RQMh6WKa0iZBXFMbD6ImXJCnhZ8P8ryl8A&#10;AAD//wMAUEsBAi0AFAAGAAgAAAAhALaDOJL+AAAA4QEAABMAAAAAAAAAAAAAAAAAAAAAAFtDb250&#10;ZW50X1R5cGVzXS54bWxQSwECLQAUAAYACAAAACEAOP0h/9YAAACUAQAACwAAAAAAAAAAAAAAAAAv&#10;AQAAX3JlbHMvLnJlbHNQSwECLQAUAAYACAAAACEAxqPPWCwCAAAGBAAADgAAAAAAAAAAAAAAAAAu&#10;AgAAZHJzL2Uyb0RvYy54bWxQSwECLQAUAAYACAAAACEAV34GFOQAAAANAQAADwAAAAAAAAAAAAAA&#10;AACGBAAAZHJzL2Rvd25yZXYueG1sUEsFBgAAAAAEAAQA8wAAAJcFAAAAAA==&#10;" filled="f" stroked="f">
                <v:textbox style="mso-fit-shape-to-text:t" inset="0,3mm,0,5mm">
                  <w:txbxContent>
                    <w:p w:rsidR="00AF116A" w:rsidRPr="005D3F65" w:rsidRDefault="00AF116A" w:rsidP="00F32BEF">
                      <w:pPr>
                        <w:pStyle w:val="Fig"/>
                      </w:pPr>
                      <w:r w:rsidRPr="00F32BEF">
                        <w:rPr>
                          <w:rStyle w:val="FigMSP"/>
                          <w:rFonts w:hint="eastAsia"/>
                        </w:rPr>
                        <w:t>Fig.5</w:t>
                      </w:r>
                      <w:r w:rsidRPr="00EB34B6">
                        <w:rPr>
                          <w:rFonts w:hint="eastAsia"/>
                        </w:rPr>
                        <w:t xml:space="preserve">　</w:t>
                      </w:r>
                      <w:r w:rsidRPr="00EB34B6">
                        <w:rPr>
                          <w:rFonts w:hint="eastAsia"/>
                        </w:rPr>
                        <w:t>Fig.4</w:t>
                      </w:r>
                      <w:r w:rsidRPr="00EB34B6">
                        <w:rPr>
                          <w:rFonts w:hint="eastAsia"/>
                        </w:rPr>
                        <w:t>のほぼ中央部の拡大</w:t>
                      </w:r>
                    </w:p>
                  </w:txbxContent>
                </v:textbox>
                <w10:wrap anchory="page"/>
              </v:shape>
            </w:pict>
          </mc:Fallback>
        </mc:AlternateContent>
      </w:r>
      <w:r w:rsidR="0045072F">
        <w:br w:type="page"/>
      </w:r>
    </w:p>
    <w:p w:rsidR="00EB34B6" w:rsidRPr="00EB34B6" w:rsidRDefault="00EB34B6" w:rsidP="00850F69">
      <w:pPr>
        <w:pStyle w:val="-"/>
      </w:pPr>
      <w:r w:rsidRPr="00EB34B6">
        <w:rPr>
          <w:rFonts w:hint="eastAsia"/>
        </w:rPr>
        <w:lastRenderedPageBreak/>
        <w:t>（</w:t>
      </w:r>
      <w:r w:rsidRPr="00EB34B6">
        <w:rPr>
          <w:rFonts w:hint="eastAsia"/>
        </w:rPr>
        <w:t>22</w:t>
      </w:r>
      <w:r w:rsidRPr="00EB34B6">
        <w:rPr>
          <w:rFonts w:hint="eastAsia"/>
        </w:rPr>
        <w:t>）中炭素鋼の熱影響部に発生した液化割れの破面</w:t>
      </w:r>
    </w:p>
    <w:p w:rsidR="00EB34B6" w:rsidRPr="00EB34B6" w:rsidRDefault="00850F69" w:rsidP="00850F69">
      <w:pPr>
        <w:pStyle w:val="-0"/>
      </w:pPr>
      <w:r>
        <w:rPr>
          <w:rFonts w:hint="eastAsia"/>
        </w:rPr>
        <w:t>―</w:t>
      </w:r>
      <w:r>
        <w:rPr>
          <w:rFonts w:hint="eastAsia"/>
        </w:rPr>
        <w:t xml:space="preserve"> </w:t>
      </w:r>
      <w:r w:rsidR="00EB34B6" w:rsidRPr="00EB34B6">
        <w:rPr>
          <w:rFonts w:hint="eastAsia"/>
        </w:rPr>
        <w:t>引張型高温割れ試験</w:t>
      </w:r>
      <w:r>
        <w:rPr>
          <w:rFonts w:hint="eastAsia"/>
        </w:rPr>
        <w:t xml:space="preserve"> </w:t>
      </w:r>
      <w:r>
        <w:rPr>
          <w:rFonts w:hint="eastAsia"/>
        </w:rPr>
        <w:t>―</w:t>
      </w:r>
    </w:p>
    <w:p w:rsidR="00EB34B6" w:rsidRPr="00EB34B6" w:rsidRDefault="00EB34B6" w:rsidP="00850F69">
      <w:pPr>
        <w:pStyle w:val="-1"/>
      </w:pPr>
      <w:r w:rsidRPr="00EB34B6">
        <w:rPr>
          <w:rFonts w:hint="eastAsia"/>
        </w:rPr>
        <w:t>（</w:t>
      </w:r>
      <w:r w:rsidRPr="00EB34B6">
        <w:rPr>
          <w:rFonts w:hint="eastAsia"/>
        </w:rPr>
        <w:t>22</w:t>
      </w:r>
      <w:r w:rsidRPr="00EB34B6">
        <w:rPr>
          <w:rFonts w:hint="eastAsia"/>
        </w:rPr>
        <w:t>）</w:t>
      </w:r>
      <w:r w:rsidRPr="00EB34B6">
        <w:rPr>
          <w:rFonts w:hint="eastAsia"/>
        </w:rPr>
        <w:t>Fracture Surface of Liquation Crack in HAZ of Medium Carbon Steel</w:t>
      </w:r>
    </w:p>
    <w:p w:rsidR="00EB34B6" w:rsidRPr="00EB34B6" w:rsidRDefault="00EB34B6" w:rsidP="00850F69">
      <w:pPr>
        <w:pStyle w:val="-2"/>
      </w:pPr>
      <w:r w:rsidRPr="00EB34B6">
        <w:rPr>
          <w:rFonts w:hint="eastAsia"/>
        </w:rPr>
        <w:t>―</w:t>
      </w:r>
      <w:r w:rsidRPr="00EB34B6">
        <w:t xml:space="preserve"> Tensile Hot Cracking Test ―</w:t>
      </w:r>
    </w:p>
    <w:p w:rsidR="00EB34B6" w:rsidRPr="00EB34B6" w:rsidRDefault="00EB34B6" w:rsidP="00B1527F">
      <w:pPr>
        <w:pStyle w:val="-3"/>
        <w:spacing w:before="360"/>
      </w:pPr>
      <w:r w:rsidRPr="00EB34B6">
        <w:rPr>
          <w:rFonts w:hint="eastAsia"/>
        </w:rPr>
        <w:t>材　料（</w:t>
      </w:r>
      <w:r w:rsidRPr="00EB34B6">
        <w:rPr>
          <w:rFonts w:hint="eastAsia"/>
        </w:rPr>
        <w:t>Material</w:t>
      </w:r>
      <w:r w:rsidRPr="00EB34B6">
        <w:rPr>
          <w:rFonts w:hint="eastAsia"/>
        </w:rPr>
        <w:t>）</w:t>
      </w:r>
    </w:p>
    <w:p w:rsidR="00EB34B6" w:rsidRPr="00EB34B6" w:rsidRDefault="00EB34B6" w:rsidP="00EB34B6">
      <w:pPr>
        <w:pStyle w:val="a9"/>
        <w:ind w:left="630"/>
      </w:pPr>
      <w:r w:rsidRPr="00EB34B6">
        <w:rPr>
          <w:rFonts w:hint="eastAsia"/>
        </w:rPr>
        <w:t>母　　材（</w:t>
      </w:r>
      <w:r w:rsidRPr="00EB34B6">
        <w:rPr>
          <w:rFonts w:hint="eastAsia"/>
        </w:rPr>
        <w:t>Base metal</w:t>
      </w:r>
      <w:r w:rsidRPr="00EB34B6">
        <w:rPr>
          <w:rFonts w:hint="eastAsia"/>
        </w:rPr>
        <w:t>）：みがき特殊帯鋼</w:t>
      </w:r>
      <w:r w:rsidRPr="00EB34B6">
        <w:rPr>
          <w:rFonts w:hint="eastAsia"/>
        </w:rPr>
        <w:t xml:space="preserve">S35CM </w:t>
      </w:r>
      <w:r w:rsidRPr="00EB34B6">
        <w:rPr>
          <w:rFonts w:hint="eastAsia"/>
        </w:rPr>
        <w:t>（板厚</w:t>
      </w:r>
      <w:r w:rsidRPr="00EB34B6">
        <w:rPr>
          <w:rFonts w:hint="eastAsia"/>
        </w:rPr>
        <w:t>2mm</w:t>
      </w:r>
      <w:r w:rsidRPr="00EB34B6">
        <w:rPr>
          <w:rFonts w:hint="eastAsia"/>
        </w:rPr>
        <w:t>）．</w:t>
      </w:r>
    </w:p>
    <w:p w:rsidR="00EB34B6" w:rsidRPr="00EB34B6" w:rsidRDefault="00EB34B6" w:rsidP="00B1527F">
      <w:pPr>
        <w:pStyle w:val="ac"/>
      </w:pPr>
      <w:r w:rsidRPr="00EB34B6">
        <w:rPr>
          <w:rFonts w:hint="eastAsia"/>
        </w:rPr>
        <w:t>化学組成（重量％）（</w:t>
      </w:r>
      <w:r w:rsidRPr="00EB34B6">
        <w:rPr>
          <w:rFonts w:hint="eastAsia"/>
        </w:rPr>
        <w:t>Chemical composition</w:t>
      </w:r>
      <w:r w:rsidRPr="00EB34B6">
        <w:rPr>
          <w:rFonts w:hint="eastAsia"/>
        </w:rPr>
        <w:t>）（</w:t>
      </w:r>
      <w:r w:rsidRPr="00EB34B6">
        <w:rPr>
          <w:rFonts w:hint="eastAsia"/>
        </w:rPr>
        <w:t>wt.</w:t>
      </w:r>
      <w:r w:rsidRPr="00EB34B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74"/>
        <w:gridCol w:w="1296"/>
        <w:gridCol w:w="1294"/>
        <w:gridCol w:w="1295"/>
        <w:gridCol w:w="1296"/>
        <w:gridCol w:w="1296"/>
      </w:tblGrid>
      <w:tr w:rsidR="00B1527F" w:rsidRPr="00822E5A" w:rsidTr="00B1527F">
        <w:trPr>
          <w:trHeight w:val="283"/>
          <w:jc w:val="right"/>
        </w:trPr>
        <w:tc>
          <w:tcPr>
            <w:tcW w:w="1574" w:type="dxa"/>
            <w:tcBorders>
              <w:top w:val="single" w:sz="2" w:space="0" w:color="auto"/>
              <w:left w:val="nil"/>
              <w:bottom w:val="single" w:sz="2" w:space="0" w:color="auto"/>
              <w:right w:val="single" w:sz="2" w:space="0" w:color="auto"/>
            </w:tcBorders>
            <w:vAlign w:val="center"/>
          </w:tcPr>
          <w:p w:rsidR="00B1527F" w:rsidRPr="00B1527F" w:rsidRDefault="00B1527F" w:rsidP="00B1527F">
            <w:pPr>
              <w:pStyle w:val="ad"/>
            </w:pPr>
          </w:p>
        </w:tc>
        <w:tc>
          <w:tcPr>
            <w:tcW w:w="1296" w:type="dxa"/>
            <w:tcBorders>
              <w:top w:val="single" w:sz="2" w:space="0" w:color="auto"/>
              <w:left w:val="single" w:sz="2" w:space="0" w:color="auto"/>
              <w:bottom w:val="single" w:sz="2" w:space="0" w:color="auto"/>
              <w:right w:val="single" w:sz="2" w:space="0" w:color="auto"/>
            </w:tcBorders>
            <w:vAlign w:val="center"/>
          </w:tcPr>
          <w:p w:rsidR="00B1527F" w:rsidRPr="00B1527F" w:rsidRDefault="00B1527F" w:rsidP="00B1527F">
            <w:pPr>
              <w:pStyle w:val="ad"/>
              <w:rPr>
                <w:rStyle w:val="-MSP"/>
              </w:rPr>
            </w:pPr>
            <w:r w:rsidRPr="00B1527F">
              <w:rPr>
                <w:rStyle w:val="-MSP"/>
                <w:rFonts w:hint="eastAsia"/>
              </w:rPr>
              <w:t>C</w:t>
            </w:r>
          </w:p>
        </w:tc>
        <w:tc>
          <w:tcPr>
            <w:tcW w:w="1294" w:type="dxa"/>
            <w:tcBorders>
              <w:top w:val="single" w:sz="2" w:space="0" w:color="auto"/>
              <w:left w:val="single" w:sz="2" w:space="0" w:color="auto"/>
              <w:bottom w:val="single" w:sz="2" w:space="0" w:color="auto"/>
              <w:right w:val="single" w:sz="2" w:space="0" w:color="auto"/>
            </w:tcBorders>
            <w:vAlign w:val="center"/>
          </w:tcPr>
          <w:p w:rsidR="00B1527F" w:rsidRPr="00B1527F" w:rsidRDefault="00B1527F" w:rsidP="00B1527F">
            <w:pPr>
              <w:pStyle w:val="ad"/>
              <w:rPr>
                <w:rStyle w:val="-MSP"/>
              </w:rPr>
            </w:pPr>
            <w:r w:rsidRPr="00B1527F">
              <w:rPr>
                <w:rStyle w:val="-MSP"/>
                <w:rFonts w:hint="eastAsia"/>
              </w:rPr>
              <w:t>Si</w:t>
            </w:r>
          </w:p>
        </w:tc>
        <w:tc>
          <w:tcPr>
            <w:tcW w:w="1295" w:type="dxa"/>
            <w:tcBorders>
              <w:top w:val="single" w:sz="2" w:space="0" w:color="auto"/>
              <w:left w:val="single" w:sz="2" w:space="0" w:color="auto"/>
              <w:bottom w:val="single" w:sz="2" w:space="0" w:color="auto"/>
              <w:right w:val="single" w:sz="2" w:space="0" w:color="auto"/>
            </w:tcBorders>
            <w:vAlign w:val="center"/>
          </w:tcPr>
          <w:p w:rsidR="00B1527F" w:rsidRPr="00B1527F" w:rsidRDefault="00B1527F" w:rsidP="00B1527F">
            <w:pPr>
              <w:pStyle w:val="ad"/>
              <w:rPr>
                <w:rStyle w:val="-MSP"/>
              </w:rPr>
            </w:pPr>
            <w:r w:rsidRPr="00B1527F">
              <w:rPr>
                <w:rStyle w:val="-MSP"/>
                <w:rFonts w:hint="eastAsia"/>
              </w:rPr>
              <w:t>Mn</w:t>
            </w:r>
          </w:p>
        </w:tc>
        <w:tc>
          <w:tcPr>
            <w:tcW w:w="1296" w:type="dxa"/>
            <w:tcBorders>
              <w:top w:val="single" w:sz="2" w:space="0" w:color="auto"/>
              <w:left w:val="single" w:sz="2" w:space="0" w:color="auto"/>
              <w:bottom w:val="single" w:sz="2" w:space="0" w:color="auto"/>
              <w:right w:val="single" w:sz="2" w:space="0" w:color="auto"/>
            </w:tcBorders>
            <w:vAlign w:val="center"/>
          </w:tcPr>
          <w:p w:rsidR="00B1527F" w:rsidRPr="00B1527F" w:rsidRDefault="00B1527F" w:rsidP="00B1527F">
            <w:pPr>
              <w:pStyle w:val="ad"/>
              <w:rPr>
                <w:rStyle w:val="-MSP"/>
              </w:rPr>
            </w:pPr>
            <w:r w:rsidRPr="00B1527F">
              <w:rPr>
                <w:rStyle w:val="-MSP"/>
                <w:rFonts w:hint="eastAsia"/>
              </w:rPr>
              <w:t>P</w:t>
            </w:r>
          </w:p>
        </w:tc>
        <w:tc>
          <w:tcPr>
            <w:tcW w:w="1296" w:type="dxa"/>
            <w:tcBorders>
              <w:top w:val="single" w:sz="2" w:space="0" w:color="auto"/>
              <w:left w:val="single" w:sz="2" w:space="0" w:color="auto"/>
              <w:bottom w:val="single" w:sz="2" w:space="0" w:color="auto"/>
              <w:right w:val="nil"/>
            </w:tcBorders>
            <w:vAlign w:val="center"/>
          </w:tcPr>
          <w:p w:rsidR="00B1527F" w:rsidRPr="00B1527F" w:rsidRDefault="00B1527F" w:rsidP="00B1527F">
            <w:pPr>
              <w:pStyle w:val="ad"/>
              <w:rPr>
                <w:rStyle w:val="-MSP"/>
              </w:rPr>
            </w:pPr>
            <w:r w:rsidRPr="00B1527F">
              <w:rPr>
                <w:rStyle w:val="-MSP"/>
                <w:rFonts w:hint="eastAsia"/>
              </w:rPr>
              <w:t>S</w:t>
            </w:r>
          </w:p>
        </w:tc>
      </w:tr>
      <w:tr w:rsidR="00B1527F" w:rsidRPr="00822E5A" w:rsidTr="00B1527F">
        <w:trPr>
          <w:trHeight w:val="283"/>
          <w:jc w:val="right"/>
        </w:trPr>
        <w:tc>
          <w:tcPr>
            <w:tcW w:w="1574" w:type="dxa"/>
            <w:tcBorders>
              <w:top w:val="single" w:sz="2" w:space="0" w:color="auto"/>
              <w:left w:val="nil"/>
              <w:bottom w:val="single" w:sz="2" w:space="0" w:color="auto"/>
              <w:right w:val="single" w:sz="2" w:space="0" w:color="auto"/>
            </w:tcBorders>
            <w:vAlign w:val="center"/>
          </w:tcPr>
          <w:p w:rsidR="00B1527F" w:rsidRPr="00B1527F" w:rsidRDefault="00B1527F" w:rsidP="00B1527F">
            <w:pPr>
              <w:pStyle w:val="ad"/>
            </w:pPr>
            <w:r w:rsidRPr="00B1527F">
              <w:rPr>
                <w:rFonts w:hint="eastAsia"/>
              </w:rPr>
              <w:t>母　　　　　材</w:t>
            </w:r>
          </w:p>
        </w:tc>
        <w:tc>
          <w:tcPr>
            <w:tcW w:w="1296" w:type="dxa"/>
            <w:tcBorders>
              <w:top w:val="single" w:sz="2" w:space="0" w:color="auto"/>
              <w:left w:val="single" w:sz="2" w:space="0" w:color="auto"/>
              <w:bottom w:val="single" w:sz="2" w:space="0" w:color="auto"/>
              <w:right w:val="single" w:sz="2" w:space="0" w:color="auto"/>
            </w:tcBorders>
            <w:vAlign w:val="center"/>
          </w:tcPr>
          <w:p w:rsidR="00B1527F" w:rsidRPr="00B1527F" w:rsidRDefault="00B1527F" w:rsidP="00B1527F">
            <w:pPr>
              <w:pStyle w:val="ad"/>
            </w:pPr>
            <w:r w:rsidRPr="00B1527F">
              <w:t>0.34</w:t>
            </w:r>
          </w:p>
        </w:tc>
        <w:tc>
          <w:tcPr>
            <w:tcW w:w="1294" w:type="dxa"/>
            <w:tcBorders>
              <w:top w:val="single" w:sz="2" w:space="0" w:color="auto"/>
              <w:left w:val="single" w:sz="2" w:space="0" w:color="auto"/>
              <w:bottom w:val="single" w:sz="2" w:space="0" w:color="auto"/>
              <w:right w:val="single" w:sz="2" w:space="0" w:color="auto"/>
            </w:tcBorders>
            <w:vAlign w:val="center"/>
          </w:tcPr>
          <w:p w:rsidR="00B1527F" w:rsidRPr="00B1527F" w:rsidRDefault="00B1527F" w:rsidP="00B1527F">
            <w:pPr>
              <w:pStyle w:val="ad"/>
            </w:pPr>
            <w:r w:rsidRPr="00B1527F">
              <w:t>0.02</w:t>
            </w:r>
          </w:p>
        </w:tc>
        <w:tc>
          <w:tcPr>
            <w:tcW w:w="1295" w:type="dxa"/>
            <w:tcBorders>
              <w:top w:val="single" w:sz="2" w:space="0" w:color="auto"/>
              <w:left w:val="single" w:sz="2" w:space="0" w:color="auto"/>
              <w:bottom w:val="single" w:sz="2" w:space="0" w:color="auto"/>
              <w:right w:val="single" w:sz="2" w:space="0" w:color="auto"/>
            </w:tcBorders>
            <w:vAlign w:val="center"/>
          </w:tcPr>
          <w:p w:rsidR="00B1527F" w:rsidRPr="00B1527F" w:rsidRDefault="00B1527F" w:rsidP="00B1527F">
            <w:pPr>
              <w:pStyle w:val="ad"/>
            </w:pPr>
            <w:r w:rsidRPr="00B1527F">
              <w:t>0.77</w:t>
            </w:r>
          </w:p>
        </w:tc>
        <w:tc>
          <w:tcPr>
            <w:tcW w:w="1296" w:type="dxa"/>
            <w:tcBorders>
              <w:top w:val="single" w:sz="2" w:space="0" w:color="auto"/>
              <w:left w:val="single" w:sz="2" w:space="0" w:color="auto"/>
              <w:bottom w:val="single" w:sz="2" w:space="0" w:color="auto"/>
              <w:right w:val="single" w:sz="2" w:space="0" w:color="auto"/>
            </w:tcBorders>
            <w:vAlign w:val="center"/>
          </w:tcPr>
          <w:p w:rsidR="00B1527F" w:rsidRPr="00B1527F" w:rsidRDefault="00B1527F" w:rsidP="00B1527F">
            <w:pPr>
              <w:pStyle w:val="ad"/>
            </w:pPr>
            <w:r w:rsidRPr="00B1527F">
              <w:t>0.023</w:t>
            </w:r>
          </w:p>
        </w:tc>
        <w:tc>
          <w:tcPr>
            <w:tcW w:w="1296" w:type="dxa"/>
            <w:tcBorders>
              <w:top w:val="single" w:sz="2" w:space="0" w:color="auto"/>
              <w:left w:val="single" w:sz="2" w:space="0" w:color="auto"/>
              <w:bottom w:val="single" w:sz="2" w:space="0" w:color="auto"/>
              <w:right w:val="nil"/>
            </w:tcBorders>
            <w:vAlign w:val="center"/>
          </w:tcPr>
          <w:p w:rsidR="00B1527F" w:rsidRPr="00B1527F" w:rsidRDefault="00B1527F" w:rsidP="00B1527F">
            <w:pPr>
              <w:pStyle w:val="ad"/>
            </w:pPr>
            <w:r w:rsidRPr="00B1527F">
              <w:t>0.017</w:t>
            </w:r>
          </w:p>
        </w:tc>
      </w:tr>
    </w:tbl>
    <w:p w:rsidR="00EB34B6" w:rsidRPr="00EB34B6" w:rsidRDefault="00EB34B6" w:rsidP="00B1527F">
      <w:pPr>
        <w:pStyle w:val="-3"/>
        <w:spacing w:before="360"/>
      </w:pPr>
      <w:r w:rsidRPr="00EB34B6">
        <w:rPr>
          <w:rFonts w:hint="eastAsia"/>
        </w:rPr>
        <w:t>溶　接（</w:t>
      </w:r>
      <w:r w:rsidRPr="00EB34B6">
        <w:rPr>
          <w:rFonts w:hint="eastAsia"/>
        </w:rPr>
        <w:t>Welding</w:t>
      </w:r>
      <w:r w:rsidRPr="00EB34B6">
        <w:rPr>
          <w:rFonts w:hint="eastAsia"/>
        </w:rPr>
        <w:t>）</w:t>
      </w:r>
    </w:p>
    <w:p w:rsidR="00EB34B6" w:rsidRPr="00EB34B6" w:rsidRDefault="00EB34B6" w:rsidP="00EB34B6">
      <w:pPr>
        <w:pStyle w:val="a9"/>
        <w:ind w:left="630"/>
      </w:pPr>
      <w:r w:rsidRPr="00EB34B6">
        <w:rPr>
          <w:rFonts w:hint="eastAsia"/>
        </w:rPr>
        <w:t>溶接方法（</w:t>
      </w:r>
      <w:r w:rsidRPr="00EB34B6">
        <w:rPr>
          <w:rFonts w:hint="eastAsia"/>
        </w:rPr>
        <w:t>Welding method</w:t>
      </w:r>
      <w:r w:rsidRPr="00EB34B6">
        <w:rPr>
          <w:rFonts w:hint="eastAsia"/>
        </w:rPr>
        <w:t>）：</w:t>
      </w:r>
      <w:r w:rsidRPr="00EB34B6">
        <w:rPr>
          <w:rFonts w:hint="eastAsia"/>
        </w:rPr>
        <w:t>TIG</w:t>
      </w:r>
      <w:r w:rsidRPr="00EB34B6">
        <w:rPr>
          <w:rFonts w:hint="eastAsia"/>
        </w:rPr>
        <w:t>溶接（</w:t>
      </w:r>
      <w:r w:rsidRPr="00EB34B6">
        <w:rPr>
          <w:rFonts w:hint="eastAsia"/>
        </w:rPr>
        <w:t>TIG arc welding</w:t>
      </w:r>
      <w:r w:rsidRPr="00EB34B6">
        <w:rPr>
          <w:rFonts w:hint="eastAsia"/>
        </w:rPr>
        <w:t>）</w:t>
      </w:r>
    </w:p>
    <w:p w:rsidR="00EB34B6" w:rsidRPr="00EB34B6" w:rsidRDefault="00EB34B6" w:rsidP="00B1527F">
      <w:pPr>
        <w:pStyle w:val="ac"/>
      </w:pPr>
      <w:r w:rsidRPr="00EB34B6">
        <w:rPr>
          <w:rFonts w:hint="eastAsia"/>
        </w:rPr>
        <w:t>溶接条件（</w:t>
      </w:r>
      <w:r w:rsidRPr="00EB34B6">
        <w:rPr>
          <w:rFonts w:hint="eastAsia"/>
        </w:rPr>
        <w:t>Welding condition</w:t>
      </w:r>
      <w:r w:rsidRPr="00EB34B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683"/>
        <w:gridCol w:w="2684"/>
        <w:gridCol w:w="2684"/>
      </w:tblGrid>
      <w:tr w:rsidR="00B1527F" w:rsidRPr="00822E5A" w:rsidTr="00AF116A">
        <w:trPr>
          <w:trHeight w:val="510"/>
          <w:jc w:val="right"/>
        </w:trPr>
        <w:tc>
          <w:tcPr>
            <w:tcW w:w="2683" w:type="dxa"/>
            <w:tcBorders>
              <w:top w:val="single" w:sz="2" w:space="0" w:color="auto"/>
              <w:left w:val="nil"/>
              <w:bottom w:val="single" w:sz="2" w:space="0" w:color="auto"/>
              <w:right w:val="single" w:sz="2" w:space="0" w:color="auto"/>
            </w:tcBorders>
            <w:vAlign w:val="center"/>
          </w:tcPr>
          <w:p w:rsidR="00B1527F" w:rsidRDefault="00B1527F" w:rsidP="00D06677">
            <w:pPr>
              <w:pStyle w:val="ad"/>
            </w:pPr>
            <w:r w:rsidRPr="00AE429D">
              <w:rPr>
                <w:rFonts w:hint="eastAsia"/>
              </w:rPr>
              <w:t>ア　ー　ク　電　圧</w:t>
            </w:r>
          </w:p>
          <w:p w:rsidR="00B1527F" w:rsidRPr="00AE429D" w:rsidRDefault="00B1527F" w:rsidP="00D06677">
            <w:pPr>
              <w:pStyle w:val="ad"/>
            </w:pPr>
            <w:r w:rsidRPr="00AE429D">
              <w:rPr>
                <w:rFonts w:hint="eastAsia"/>
              </w:rPr>
              <w:t>（</w:t>
            </w:r>
            <w:r w:rsidRPr="00AE429D">
              <w:rPr>
                <w:rStyle w:val="-MSP"/>
                <w:rFonts w:hint="eastAsia"/>
              </w:rPr>
              <w:t>V</w:t>
            </w:r>
            <w:r w:rsidRPr="00AE429D">
              <w:rPr>
                <w:rFonts w:hint="eastAsia"/>
              </w:rPr>
              <w:t>）</w:t>
            </w:r>
          </w:p>
        </w:tc>
        <w:tc>
          <w:tcPr>
            <w:tcW w:w="2684" w:type="dxa"/>
            <w:tcBorders>
              <w:top w:val="single" w:sz="2" w:space="0" w:color="auto"/>
              <w:left w:val="single" w:sz="2" w:space="0" w:color="auto"/>
              <w:bottom w:val="single" w:sz="2" w:space="0" w:color="auto"/>
              <w:right w:val="single" w:sz="2" w:space="0" w:color="auto"/>
            </w:tcBorders>
            <w:vAlign w:val="center"/>
          </w:tcPr>
          <w:p w:rsidR="00B1527F" w:rsidRDefault="00B1527F" w:rsidP="00D06677">
            <w:pPr>
              <w:pStyle w:val="ad"/>
            </w:pPr>
            <w:r w:rsidRPr="00AE429D">
              <w:rPr>
                <w:rFonts w:hint="eastAsia"/>
              </w:rPr>
              <w:t>溶　　接　　電　　流</w:t>
            </w:r>
          </w:p>
          <w:p w:rsidR="00B1527F" w:rsidRPr="00AE429D" w:rsidRDefault="00B1527F" w:rsidP="00D06677">
            <w:pPr>
              <w:pStyle w:val="ad"/>
            </w:pPr>
            <w:r w:rsidRPr="00AE429D">
              <w:rPr>
                <w:rFonts w:hint="eastAsia"/>
              </w:rPr>
              <w:t>（</w:t>
            </w:r>
            <w:r w:rsidRPr="00AE429D">
              <w:rPr>
                <w:rStyle w:val="-MSP"/>
                <w:rFonts w:hint="eastAsia"/>
              </w:rPr>
              <w:t>A</w:t>
            </w:r>
            <w:r w:rsidRPr="00AE429D">
              <w:rPr>
                <w:rFonts w:hint="eastAsia"/>
              </w:rPr>
              <w:t>）</w:t>
            </w:r>
          </w:p>
        </w:tc>
        <w:tc>
          <w:tcPr>
            <w:tcW w:w="2684" w:type="dxa"/>
            <w:tcBorders>
              <w:top w:val="single" w:sz="2" w:space="0" w:color="auto"/>
              <w:left w:val="single" w:sz="2" w:space="0" w:color="auto"/>
              <w:bottom w:val="single" w:sz="2" w:space="0" w:color="auto"/>
              <w:right w:val="nil"/>
            </w:tcBorders>
            <w:vAlign w:val="center"/>
          </w:tcPr>
          <w:p w:rsidR="00B1527F" w:rsidRDefault="00B1527F" w:rsidP="00D06677">
            <w:pPr>
              <w:pStyle w:val="ad"/>
            </w:pPr>
            <w:r w:rsidRPr="00AE429D">
              <w:rPr>
                <w:rFonts w:hint="eastAsia"/>
              </w:rPr>
              <w:t>溶　　接　　速　　度</w:t>
            </w:r>
          </w:p>
          <w:p w:rsidR="00B1527F" w:rsidRPr="00AE429D" w:rsidRDefault="00B1527F" w:rsidP="00D06677">
            <w:pPr>
              <w:pStyle w:val="ad"/>
            </w:pPr>
            <w:r w:rsidRPr="00AE429D">
              <w:rPr>
                <w:rFonts w:hint="eastAsia"/>
              </w:rPr>
              <w:t>（mm/min）</w:t>
            </w:r>
          </w:p>
        </w:tc>
      </w:tr>
      <w:tr w:rsidR="00B1527F" w:rsidRPr="00822E5A" w:rsidTr="00AF116A">
        <w:trPr>
          <w:trHeight w:val="283"/>
          <w:jc w:val="right"/>
        </w:trPr>
        <w:tc>
          <w:tcPr>
            <w:tcW w:w="2683" w:type="dxa"/>
            <w:tcBorders>
              <w:top w:val="single" w:sz="2" w:space="0" w:color="auto"/>
              <w:left w:val="nil"/>
              <w:bottom w:val="single" w:sz="2" w:space="0" w:color="auto"/>
              <w:right w:val="single" w:sz="2" w:space="0" w:color="auto"/>
            </w:tcBorders>
            <w:vAlign w:val="center"/>
          </w:tcPr>
          <w:p w:rsidR="00B1527F" w:rsidRPr="00B1527F" w:rsidRDefault="00B1527F" w:rsidP="00B1527F">
            <w:pPr>
              <w:pStyle w:val="ad"/>
            </w:pPr>
            <w:r w:rsidRPr="00B1527F">
              <w:t>12</w:t>
            </w:r>
          </w:p>
        </w:tc>
        <w:tc>
          <w:tcPr>
            <w:tcW w:w="2684" w:type="dxa"/>
            <w:tcBorders>
              <w:top w:val="single" w:sz="2" w:space="0" w:color="auto"/>
              <w:left w:val="single" w:sz="2" w:space="0" w:color="auto"/>
              <w:bottom w:val="single" w:sz="2" w:space="0" w:color="auto"/>
              <w:right w:val="single" w:sz="2" w:space="0" w:color="auto"/>
            </w:tcBorders>
            <w:vAlign w:val="center"/>
          </w:tcPr>
          <w:p w:rsidR="00B1527F" w:rsidRPr="00B1527F" w:rsidRDefault="00B1527F" w:rsidP="00B1527F">
            <w:pPr>
              <w:pStyle w:val="ad"/>
            </w:pPr>
            <w:r w:rsidRPr="00B1527F">
              <w:t>80</w:t>
            </w:r>
          </w:p>
        </w:tc>
        <w:tc>
          <w:tcPr>
            <w:tcW w:w="2684" w:type="dxa"/>
            <w:tcBorders>
              <w:top w:val="single" w:sz="2" w:space="0" w:color="auto"/>
              <w:left w:val="single" w:sz="2" w:space="0" w:color="auto"/>
              <w:bottom w:val="single" w:sz="2" w:space="0" w:color="auto"/>
              <w:right w:val="nil"/>
            </w:tcBorders>
            <w:vAlign w:val="center"/>
          </w:tcPr>
          <w:p w:rsidR="00B1527F" w:rsidRPr="00B1527F" w:rsidRDefault="00B1527F" w:rsidP="00B1527F">
            <w:pPr>
              <w:pStyle w:val="ad"/>
            </w:pPr>
            <w:r w:rsidRPr="00B1527F">
              <w:t>100</w:t>
            </w:r>
          </w:p>
        </w:tc>
      </w:tr>
    </w:tbl>
    <w:p w:rsidR="00EB34B6" w:rsidRPr="00EB34B6" w:rsidRDefault="00EB34B6" w:rsidP="00B1527F">
      <w:pPr>
        <w:pStyle w:val="-3"/>
        <w:spacing w:before="360"/>
      </w:pPr>
      <w:r w:rsidRPr="00EB34B6">
        <w:rPr>
          <w:rFonts w:hint="eastAsia"/>
        </w:rPr>
        <w:t>試</w:t>
      </w:r>
      <w:r w:rsidR="00B1527F">
        <w:rPr>
          <w:rFonts w:hint="eastAsia"/>
        </w:rPr>
        <w:t xml:space="preserve">　</w:t>
      </w:r>
      <w:r w:rsidRPr="00EB34B6">
        <w:rPr>
          <w:rFonts w:hint="eastAsia"/>
        </w:rPr>
        <w:t>験（</w:t>
      </w:r>
      <w:r w:rsidRPr="00EB34B6">
        <w:rPr>
          <w:rFonts w:hint="eastAsia"/>
        </w:rPr>
        <w:t>Test</w:t>
      </w:r>
      <w:r w:rsidRPr="00EB34B6">
        <w:rPr>
          <w:rFonts w:hint="eastAsia"/>
        </w:rPr>
        <w:t>）</w:t>
      </w:r>
    </w:p>
    <w:p w:rsidR="00EB34B6" w:rsidRPr="00EB34B6" w:rsidRDefault="00EB34B6" w:rsidP="00EB34B6">
      <w:pPr>
        <w:pStyle w:val="a9"/>
        <w:ind w:left="630"/>
      </w:pPr>
      <w:r w:rsidRPr="00EB34B6">
        <w:rPr>
          <w:rFonts w:hint="eastAsia"/>
        </w:rPr>
        <w:t>試験方法（</w:t>
      </w:r>
      <w:r w:rsidRPr="00EB34B6">
        <w:rPr>
          <w:rFonts w:hint="eastAsia"/>
        </w:rPr>
        <w:t>Test method</w:t>
      </w:r>
      <w:r w:rsidRPr="00EB34B6">
        <w:rPr>
          <w:rFonts w:hint="eastAsia"/>
        </w:rPr>
        <w:t>）：引張型高温割れ試験法</w:t>
      </w:r>
    </w:p>
    <w:p w:rsidR="00EB34B6" w:rsidRPr="00EB34B6" w:rsidRDefault="00EB34B6" w:rsidP="00EB34B6">
      <w:pPr>
        <w:pStyle w:val="a9"/>
        <w:ind w:left="630"/>
      </w:pPr>
      <w:r w:rsidRPr="00EB34B6">
        <w:rPr>
          <w:rFonts w:hint="eastAsia"/>
        </w:rPr>
        <w:t>試験片形状（</w:t>
      </w:r>
      <w:r w:rsidRPr="00EB34B6">
        <w:rPr>
          <w:rFonts w:hint="eastAsia"/>
        </w:rPr>
        <w:t>Specimen configuration</w:t>
      </w:r>
      <w:r w:rsidRPr="00EB34B6">
        <w:rPr>
          <w:rFonts w:hint="eastAsia"/>
        </w:rPr>
        <w:t>）：</w:t>
      </w:r>
      <w:r w:rsidRPr="00EB34B6">
        <w:rPr>
          <w:rFonts w:hint="eastAsia"/>
        </w:rPr>
        <w:t>150mm</w:t>
      </w:r>
      <w:r w:rsidRPr="00EB34B6">
        <w:rPr>
          <w:rFonts w:hint="eastAsia"/>
        </w:rPr>
        <w:t>長×</w:t>
      </w:r>
      <w:r w:rsidRPr="00EB34B6">
        <w:rPr>
          <w:rFonts w:hint="eastAsia"/>
        </w:rPr>
        <w:t>50</w:t>
      </w:r>
      <w:r w:rsidR="00B1527F">
        <w:rPr>
          <w:rFonts w:hint="eastAsia"/>
        </w:rPr>
        <w:t>m</w:t>
      </w:r>
      <w:r w:rsidR="00B1527F">
        <w:t>m</w:t>
      </w:r>
      <w:r w:rsidRPr="00EB34B6">
        <w:rPr>
          <w:rFonts w:hint="eastAsia"/>
        </w:rPr>
        <w:t>幅×</w:t>
      </w:r>
      <w:r w:rsidRPr="00EB34B6">
        <w:rPr>
          <w:rFonts w:hint="eastAsia"/>
        </w:rPr>
        <w:t>2mm</w:t>
      </w:r>
      <w:r w:rsidRPr="00EB34B6">
        <w:rPr>
          <w:rFonts w:hint="eastAsia"/>
        </w:rPr>
        <w:t>厚</w:t>
      </w:r>
    </w:p>
    <w:p w:rsidR="00EB34B6" w:rsidRPr="00EB34B6" w:rsidRDefault="00EB34B6" w:rsidP="00B1527F">
      <w:pPr>
        <w:pStyle w:val="a9"/>
        <w:ind w:left="3192" w:hangingChars="1220" w:hanging="2562"/>
      </w:pPr>
      <w:r w:rsidRPr="00EB34B6">
        <w:rPr>
          <w:rFonts w:hint="eastAsia"/>
        </w:rPr>
        <w:t>試験条件（</w:t>
      </w:r>
      <w:r w:rsidRPr="00EB34B6">
        <w:rPr>
          <w:rFonts w:hint="eastAsia"/>
        </w:rPr>
        <w:t>Test condition</w:t>
      </w:r>
      <w:r w:rsidRPr="00EB34B6">
        <w:rPr>
          <w:rFonts w:hint="eastAsia"/>
        </w:rPr>
        <w:t>）：</w:t>
      </w:r>
      <w:r w:rsidRPr="00EB34B6">
        <w:rPr>
          <w:rFonts w:hint="eastAsia"/>
        </w:rPr>
        <w:t>20</w:t>
      </w:r>
      <w:r w:rsidR="001652B4">
        <w:rPr>
          <w:rFonts w:hint="eastAsia"/>
        </w:rPr>
        <w:t>kgf/</w:t>
      </w:r>
      <w:r w:rsidR="00B1527F">
        <w:rPr>
          <w:rFonts w:hint="eastAsia"/>
        </w:rPr>
        <w:t>m</w:t>
      </w:r>
      <w:r w:rsidR="00B1527F">
        <w:t>m</w:t>
      </w:r>
      <w:r w:rsidRPr="00B1527F">
        <w:rPr>
          <w:rFonts w:hint="eastAsia"/>
          <w:vertAlign w:val="superscript"/>
        </w:rPr>
        <w:t>2</w:t>
      </w:r>
      <w:r w:rsidRPr="00EB34B6">
        <w:rPr>
          <w:rFonts w:hint="eastAsia"/>
        </w:rPr>
        <w:t>の応力を溶接方向に負荷した後</w:t>
      </w:r>
      <w:r w:rsidR="00B1527F">
        <w:rPr>
          <w:rFonts w:hint="eastAsia"/>
        </w:rPr>
        <w:t>，</w:t>
      </w:r>
      <w:r w:rsidRPr="00EB34B6">
        <w:rPr>
          <w:rFonts w:hint="eastAsia"/>
        </w:rPr>
        <w:t>0.2</w:t>
      </w:r>
      <w:r w:rsidR="00B1527F">
        <w:rPr>
          <w:rFonts w:hint="eastAsia"/>
        </w:rPr>
        <w:t>m</w:t>
      </w:r>
      <w:r w:rsidR="00B1527F">
        <w:t>m</w:t>
      </w:r>
      <w:r w:rsidR="00B1527F">
        <w:rPr>
          <w:rFonts w:hint="eastAsia"/>
        </w:rPr>
        <w:t>/</w:t>
      </w:r>
      <w:r w:rsidRPr="00EB34B6">
        <w:rPr>
          <w:rFonts w:hint="eastAsia"/>
        </w:rPr>
        <w:t>sec</w:t>
      </w:r>
      <w:r w:rsidRPr="00EB34B6">
        <w:rPr>
          <w:rFonts w:hint="eastAsia"/>
        </w:rPr>
        <w:t>の平均変位速度で引張りながら溶接を行なった</w:t>
      </w:r>
      <w:r w:rsidR="00B1527F">
        <w:rPr>
          <w:rFonts w:hint="eastAsia"/>
        </w:rPr>
        <w:t>．</w:t>
      </w:r>
    </w:p>
    <w:p w:rsidR="00EB34B6" w:rsidRPr="00EB34B6" w:rsidRDefault="00EB34B6" w:rsidP="00B1527F">
      <w:pPr>
        <w:pStyle w:val="-3"/>
        <w:spacing w:before="360"/>
      </w:pPr>
      <w:r w:rsidRPr="00EB34B6">
        <w:rPr>
          <w:rFonts w:hint="eastAsia"/>
        </w:rPr>
        <w:t>破面の解説（</w:t>
      </w:r>
      <w:r w:rsidRPr="00EB34B6">
        <w:rPr>
          <w:rFonts w:hint="eastAsia"/>
        </w:rPr>
        <w:t>Fracture Surface Analysis</w:t>
      </w:r>
      <w:r w:rsidRPr="00EB34B6">
        <w:rPr>
          <w:rFonts w:hint="eastAsia"/>
        </w:rPr>
        <w:t>）</w:t>
      </w:r>
    </w:p>
    <w:p w:rsidR="0045072F" w:rsidRPr="00EB34B6" w:rsidRDefault="00EB34B6" w:rsidP="00B1527F">
      <w:pPr>
        <w:pStyle w:val="-4"/>
        <w:ind w:left="420"/>
      </w:pPr>
      <w:r w:rsidRPr="00EB34B6">
        <w:rPr>
          <w:rFonts w:hint="eastAsia"/>
        </w:rPr>
        <w:t xml:space="preserve">　</w:t>
      </w:r>
      <w:r w:rsidRPr="00B1527F">
        <w:rPr>
          <w:rStyle w:val="-MSP0"/>
          <w:rFonts w:hint="eastAsia"/>
        </w:rPr>
        <w:t>Fig.1</w:t>
      </w:r>
      <w:r w:rsidRPr="00EB34B6">
        <w:rPr>
          <w:rFonts w:hint="eastAsia"/>
        </w:rPr>
        <w:t>は割れ試験後の試験片の外観を示したものであり，溶接金属内に縦割れと横割れからなる凝固割れが多数発生しているが，横割れの一部が</w:t>
      </w:r>
      <w:r w:rsidRPr="00EB34B6">
        <w:rPr>
          <w:rFonts w:hint="eastAsia"/>
        </w:rPr>
        <w:t>HAZ</w:t>
      </w:r>
      <w:r w:rsidRPr="00EB34B6">
        <w:rPr>
          <w:rFonts w:hint="eastAsia"/>
        </w:rPr>
        <w:t>の液化割れと連なっていた</w:t>
      </w:r>
      <w:r w:rsidR="00CC559E">
        <w:rPr>
          <w:rFonts w:hint="eastAsia"/>
        </w:rPr>
        <w:t>．</w:t>
      </w:r>
      <w:r w:rsidR="00CC559E" w:rsidRPr="00B1527F">
        <w:rPr>
          <w:rStyle w:val="-MSP0"/>
          <w:rFonts w:hint="eastAsia"/>
        </w:rPr>
        <w:t>Fig</w:t>
      </w:r>
      <w:r w:rsidRPr="00B1527F">
        <w:rPr>
          <w:rStyle w:val="-MSP0"/>
          <w:rFonts w:hint="eastAsia"/>
        </w:rPr>
        <w:t>.2</w:t>
      </w:r>
      <w:r w:rsidRPr="00EB34B6">
        <w:rPr>
          <w:rFonts w:hint="eastAsia"/>
        </w:rPr>
        <w:t>は液化割れ部</w:t>
      </w:r>
      <w:r w:rsidRPr="00EB34B6">
        <w:rPr>
          <w:rFonts w:hint="eastAsia"/>
        </w:rPr>
        <w:t>(L)</w:t>
      </w:r>
      <w:r w:rsidRPr="00EB34B6">
        <w:rPr>
          <w:rFonts w:hint="eastAsia"/>
        </w:rPr>
        <w:t>の低倍率の破面を示したものであり，その右側</w:t>
      </w:r>
      <w:r w:rsidRPr="00EB34B6">
        <w:rPr>
          <w:rFonts w:hint="eastAsia"/>
        </w:rPr>
        <w:t>(S)</w:t>
      </w:r>
      <w:r w:rsidRPr="00EB34B6">
        <w:rPr>
          <w:rFonts w:hint="eastAsia"/>
        </w:rPr>
        <w:t>は凝固割れ，その左側</w:t>
      </w:r>
      <w:r w:rsidRPr="00EB34B6">
        <w:rPr>
          <w:rFonts w:hint="eastAsia"/>
        </w:rPr>
        <w:t>(A)</w:t>
      </w:r>
      <w:r w:rsidRPr="00EB34B6">
        <w:rPr>
          <w:rFonts w:hint="eastAsia"/>
        </w:rPr>
        <w:t>は強制破断部である</w:t>
      </w:r>
      <w:r w:rsidR="00CC559E">
        <w:rPr>
          <w:rFonts w:hint="eastAsia"/>
        </w:rPr>
        <w:t>．</w:t>
      </w:r>
      <w:r w:rsidR="00CC559E" w:rsidRPr="00B1527F">
        <w:rPr>
          <w:rStyle w:val="-MSP0"/>
          <w:rFonts w:hint="eastAsia"/>
        </w:rPr>
        <w:t>Fig</w:t>
      </w:r>
      <w:r w:rsidRPr="00B1527F">
        <w:rPr>
          <w:rStyle w:val="-MSP0"/>
          <w:rFonts w:hint="eastAsia"/>
        </w:rPr>
        <w:t>.3</w:t>
      </w:r>
      <w:r w:rsidRPr="00EB34B6">
        <w:rPr>
          <w:rFonts w:hint="eastAsia"/>
        </w:rPr>
        <w:t>は</w:t>
      </w:r>
      <w:r w:rsidRPr="00EB34B6">
        <w:rPr>
          <w:rFonts w:hint="eastAsia"/>
        </w:rPr>
        <w:t>Fig.2</w:t>
      </w:r>
      <w:r w:rsidRPr="00EB34B6">
        <w:rPr>
          <w:rFonts w:hint="eastAsia"/>
        </w:rPr>
        <w:t>の中央部を拡大したものであり，全体として滑らかな粒界破面が見られる．また所々で光ったテア・リッジ（</w:t>
      </w:r>
      <w:proofErr w:type="spellStart"/>
      <w:r w:rsidRPr="00EB34B6">
        <w:rPr>
          <w:rFonts w:hint="eastAsia"/>
        </w:rPr>
        <w:t>Tearridge</w:t>
      </w:r>
      <w:proofErr w:type="spellEnd"/>
      <w:r w:rsidRPr="00EB34B6">
        <w:rPr>
          <w:rFonts w:hint="eastAsia"/>
        </w:rPr>
        <w:t>）状のものが見られる</w:t>
      </w:r>
      <w:r w:rsidR="00CC559E">
        <w:rPr>
          <w:rFonts w:hint="eastAsia"/>
        </w:rPr>
        <w:t>．</w:t>
      </w:r>
      <w:r w:rsidR="00CC559E" w:rsidRPr="00B1527F">
        <w:rPr>
          <w:rStyle w:val="-MSP0"/>
          <w:rFonts w:hint="eastAsia"/>
        </w:rPr>
        <w:t>Fig</w:t>
      </w:r>
      <w:r w:rsidRPr="00B1527F">
        <w:rPr>
          <w:rStyle w:val="-MSP0"/>
          <w:rFonts w:hint="eastAsia"/>
        </w:rPr>
        <w:t>.4</w:t>
      </w:r>
      <w:r w:rsidRPr="00EB34B6">
        <w:rPr>
          <w:rFonts w:hint="eastAsia"/>
        </w:rPr>
        <w:t>は</w:t>
      </w:r>
      <w:r w:rsidRPr="00EB34B6">
        <w:rPr>
          <w:rFonts w:hint="eastAsia"/>
        </w:rPr>
        <w:t>Fig.3</w:t>
      </w:r>
      <w:r w:rsidRPr="00EB34B6">
        <w:rPr>
          <w:rFonts w:hint="eastAsia"/>
        </w:rPr>
        <w:t>で黒枠で囲った部分を拡大したものであり，これから分るようにテア・リッジ状のものは常温付近あるいはそれ以下の温度で発生する破壊に際して見られるテア・リッジとはその様相が異なっている．恐らく融液相の存在が影響しているものと思われる</w:t>
      </w:r>
      <w:r w:rsidR="00CC559E">
        <w:rPr>
          <w:rFonts w:hint="eastAsia"/>
        </w:rPr>
        <w:t>．</w:t>
      </w:r>
      <w:r w:rsidR="00CC559E">
        <w:rPr>
          <w:rFonts w:hint="eastAsia"/>
        </w:rPr>
        <w:t>Fig</w:t>
      </w:r>
      <w:r w:rsidRPr="00EB34B6">
        <w:rPr>
          <w:rFonts w:hint="eastAsia"/>
        </w:rPr>
        <w:t>.4</w:t>
      </w:r>
      <w:r w:rsidRPr="00EB34B6">
        <w:rPr>
          <w:rFonts w:hint="eastAsia"/>
        </w:rPr>
        <w:t>で矢印部には介在物があるが，これは</w:t>
      </w:r>
      <w:r w:rsidRPr="00B1527F">
        <w:rPr>
          <w:rStyle w:val="-MSP0"/>
          <w:rFonts w:hint="eastAsia"/>
        </w:rPr>
        <w:t>Fig.5</w:t>
      </w:r>
      <w:r w:rsidRPr="00EB34B6">
        <w:rPr>
          <w:rFonts w:hint="eastAsia"/>
        </w:rPr>
        <w:t>の分析結果によれば</w:t>
      </w:r>
      <w:proofErr w:type="spellStart"/>
      <w:r w:rsidRPr="00EB34B6">
        <w:rPr>
          <w:rFonts w:hint="eastAsia"/>
        </w:rPr>
        <w:t>MnS</w:t>
      </w:r>
      <w:proofErr w:type="spellEnd"/>
      <w:r w:rsidRPr="00EB34B6">
        <w:rPr>
          <w:rFonts w:hint="eastAsia"/>
        </w:rPr>
        <w:t>系介在物である．</w:t>
      </w:r>
    </w:p>
    <w:p w:rsidR="0045072F" w:rsidRDefault="0045072F" w:rsidP="0045072F">
      <w:pPr>
        <w:widowControl/>
        <w:jc w:val="left"/>
        <w:rPr>
          <w:rFonts w:ascii="ＭＳ Ｐ明朝" w:eastAsia="ＭＳ 明朝" w:hAnsi="ＭＳ Ｐ明朝"/>
        </w:rPr>
      </w:pPr>
      <w:r>
        <w:br w:type="page"/>
      </w:r>
    </w:p>
    <w:p w:rsidR="00B1527F" w:rsidRDefault="00CB5D04" w:rsidP="00B1527F">
      <w:pPr>
        <w:pStyle w:val="a9"/>
        <w:ind w:left="630"/>
      </w:pPr>
      <w:r>
        <w:rPr>
          <w:noProof/>
        </w:rPr>
        <w:lastRenderedPageBreak/>
        <w:drawing>
          <wp:anchor distT="0" distB="0" distL="114300" distR="114300" simplePos="0" relativeHeight="251634688" behindDoc="0" locked="0" layoutInCell="1" allowOverlap="1">
            <wp:simplePos x="0" y="0"/>
            <wp:positionH relativeFrom="column">
              <wp:posOffset>2937110</wp:posOffset>
            </wp:positionH>
            <wp:positionV relativeFrom="page">
              <wp:posOffset>965835</wp:posOffset>
            </wp:positionV>
            <wp:extent cx="2733675" cy="1959610"/>
            <wp:effectExtent l="0" t="0" r="9525" b="254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3675" cy="1959610"/>
                    </a:xfrm>
                    <a:prstGeom prst="rect">
                      <a:avLst/>
                    </a:prstGeom>
                  </pic:spPr>
                </pic:pic>
              </a:graphicData>
            </a:graphic>
          </wp:anchor>
        </w:drawing>
      </w:r>
    </w:p>
    <w:p w:rsidR="0045072F" w:rsidRDefault="0045072F" w:rsidP="00EB34B6">
      <w:pPr>
        <w:pStyle w:val="Fig"/>
      </w:pPr>
    </w:p>
    <w:p w:rsidR="0045072F" w:rsidRDefault="00CB5D04"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36736" behindDoc="0" locked="0" layoutInCell="1" allowOverlap="1">
                <wp:simplePos x="0" y="0"/>
                <wp:positionH relativeFrom="column">
                  <wp:posOffset>2935910</wp:posOffset>
                </wp:positionH>
                <wp:positionV relativeFrom="page">
                  <wp:posOffset>2918460</wp:posOffset>
                </wp:positionV>
                <wp:extent cx="2926080" cy="577215"/>
                <wp:effectExtent l="0" t="0" r="762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77215"/>
                        </a:xfrm>
                        <a:prstGeom prst="rect">
                          <a:avLst/>
                        </a:prstGeom>
                        <a:noFill/>
                        <a:ln w="9525">
                          <a:noFill/>
                          <a:miter lim="800000"/>
                          <a:headEnd/>
                          <a:tailEnd/>
                        </a:ln>
                      </wps:spPr>
                      <wps:txbx>
                        <w:txbxContent>
                          <w:p w:rsidR="00AF116A" w:rsidRPr="009E6ED7" w:rsidRDefault="00AF116A" w:rsidP="009E6ED7">
                            <w:pPr>
                              <w:pStyle w:val="Fig"/>
                              <w:ind w:leftChars="35" w:left="599" w:hangingChars="292" w:hanging="526"/>
                              <w:jc w:val="both"/>
                            </w:pPr>
                            <w:r w:rsidRPr="00B1527F">
                              <w:rPr>
                                <w:rStyle w:val="FigMSP"/>
                                <w:rFonts w:hint="eastAsia"/>
                              </w:rPr>
                              <w:t>Fig.2</w:t>
                            </w:r>
                            <w:r w:rsidRPr="00EB34B6">
                              <w:rPr>
                                <w:rFonts w:hint="eastAsia"/>
                              </w:rPr>
                              <w:t xml:space="preserve">　液化割れ部の低倍率のミクロ破面（</w:t>
                            </w:r>
                            <w:r w:rsidRPr="00EB34B6">
                              <w:rPr>
                                <w:rFonts w:hint="eastAsia"/>
                              </w:rPr>
                              <w:t>L</w:t>
                            </w:r>
                            <w:r w:rsidRPr="00EB34B6">
                              <w:rPr>
                                <w:rFonts w:hint="eastAsia"/>
                              </w:rPr>
                              <w:t>：液化割れ，</w:t>
                            </w:r>
                            <w:r w:rsidRPr="00EB34B6">
                              <w:rPr>
                                <w:rFonts w:hint="eastAsia"/>
                              </w:rPr>
                              <w:t>S</w:t>
                            </w:r>
                            <w:r w:rsidRPr="00EB34B6">
                              <w:rPr>
                                <w:rFonts w:hint="eastAsia"/>
                              </w:rPr>
                              <w:t>：凝固割れ，</w:t>
                            </w:r>
                            <w:r w:rsidRPr="00EB34B6">
                              <w:rPr>
                                <w:rFonts w:hint="eastAsia"/>
                              </w:rPr>
                              <w:t>A</w:t>
                            </w:r>
                            <w:r w:rsidRPr="00EB34B6">
                              <w:rPr>
                                <w:rFonts w:hint="eastAsia"/>
                              </w:rPr>
                              <w:t>：強制破断部）</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39" type="#_x0000_t202" style="position:absolute;margin-left:231.15pt;margin-top:229.8pt;width:230.4pt;height:45.45pt;z-index:2516367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IkLQIAAAYEAAAOAAAAZHJzL2Uyb0RvYy54bWysU82O0zAQviPxDpbvNE1Qd7tR09WySxHS&#10;8iMtPIDrOI1F7DG226QcW2nFQ/AKiDPPkxdh7LSlghsiB8v2ZL6Z75vPs+tONWQjrJOgC5qOxpQI&#10;zaGUelXQjx8Wz6aUOM90yRrQoqBb4ej1/OmTWWtykUENTSksQRDt8tYUtPbe5EnieC0UcyMwQmOw&#10;AquYx6NdJaVlLaKrJsnG44ukBVsaC1w4h7d3Q5DOI35VCe7fVZUTnjQFxd58XG1cl2FN5jOWrywz&#10;teSHNtg/dKGY1Fj0BHXHPCNrK/+CUpJbcFD5EQeVQFVJLiIHZJOO/2DzUDMjIhcUx5mTTO7/wfK3&#10;m/eWyLKgE5yUZgpn1O8f+933fvez338l/f5bv9/3ux94JlnQqzUux7QHg4m+ewEdzj1yd+Ye+CdH&#10;NNzWTK/EjbXQ1oKV2G8aMpOz1AHHBZBl+wZKrMvWHiJQV1kVxER5CKLj3LanWYnOE46X2VV2MZ5i&#10;iGNscnmZpZNYguXHbGOdfyVAkbApqEUvRHS2uXc+dMPy4y+hmIaFbJroh0aTtqBXk2wSE84iSnq0&#10;ayNVQafj8A0GCiRf6jImeyabYY8FGn1gHYgOlH237KLg6fOjmksot6iDhcGe+JxwU4P9QkmL1iyo&#10;+7xmVlDSvNaoZfBx3KQoALZA7PF6OVzH1ihhmiNIQf1xe+uj8wNbZ25Q7YWMQoSxDD0cukWzRX0O&#10;DyO4+fwc//r9fOe/AAAA//8DAFBLAwQUAAYACAAAACEA7AVL1OQAAAALAQAADwAAAGRycy9kb3du&#10;cmV2LnhtbEyPwUrDQBCG74LvsIzgReymaRPbmE2RgngQhLQWepxkt9lgdjdmt23y9o4nvc0wH/98&#10;f74ZTccuavCtswLmswiYsrWTrW0EfO5fH1fAfEArsXNWCZiUh01xe5NjJt3VluqyCw2jEOszFKBD&#10;6DPOfa2VQT9zvbJ0O7nBYKB1aLgc8ErhpuNxFKXcYGvpg8ZebbWqv3ZnI+Dj7Wm7j1ccD9X34fjw&#10;Xk56WU5C3N+NL8/AghrDHwy/+qQOBTlV7mylZ52AZRovCKUhWafAiFjHizmwSkCSRAnwIuf/OxQ/&#10;AAAA//8DAFBLAQItABQABgAIAAAAIQC2gziS/gAAAOEBAAATAAAAAAAAAAAAAAAAAAAAAABbQ29u&#10;dGVudF9UeXBlc10ueG1sUEsBAi0AFAAGAAgAAAAhADj9If/WAAAAlAEAAAsAAAAAAAAAAAAAAAAA&#10;LwEAAF9yZWxzLy5yZWxzUEsBAi0AFAAGAAgAAAAhAPqPAiQtAgAABgQAAA4AAAAAAAAAAAAAAAAA&#10;LgIAAGRycy9lMm9Eb2MueG1sUEsBAi0AFAAGAAgAAAAhAOwFS9TkAAAACwEAAA8AAAAAAAAAAAAA&#10;AAAAhwQAAGRycy9kb3ducmV2LnhtbFBLBQYAAAAABAAEAPMAAACYBQAAAAA=&#10;" filled="f" stroked="f">
                <v:textbox style="mso-fit-shape-to-text:t" inset="0,3mm,0,5mm">
                  <w:txbxContent>
                    <w:p w:rsidR="00AF116A" w:rsidRPr="009E6ED7" w:rsidRDefault="00AF116A" w:rsidP="009E6ED7">
                      <w:pPr>
                        <w:pStyle w:val="Fig"/>
                        <w:ind w:leftChars="35" w:left="599" w:hangingChars="292" w:hanging="526"/>
                        <w:jc w:val="both"/>
                      </w:pPr>
                      <w:r w:rsidRPr="00B1527F">
                        <w:rPr>
                          <w:rStyle w:val="FigMSP"/>
                          <w:rFonts w:hint="eastAsia"/>
                        </w:rPr>
                        <w:t>Fig.2</w:t>
                      </w:r>
                      <w:r w:rsidRPr="00EB34B6">
                        <w:rPr>
                          <w:rFonts w:hint="eastAsia"/>
                        </w:rPr>
                        <w:t xml:space="preserve">　液化割れ部の低倍率のミクロ破面（</w:t>
                      </w:r>
                      <w:r w:rsidRPr="00EB34B6">
                        <w:rPr>
                          <w:rFonts w:hint="eastAsia"/>
                        </w:rPr>
                        <w:t>L</w:t>
                      </w:r>
                      <w:r w:rsidRPr="00EB34B6">
                        <w:rPr>
                          <w:rFonts w:hint="eastAsia"/>
                        </w:rPr>
                        <w:t>：液化割れ，</w:t>
                      </w:r>
                      <w:r w:rsidRPr="00EB34B6">
                        <w:rPr>
                          <w:rFonts w:hint="eastAsia"/>
                        </w:rPr>
                        <w:t>S</w:t>
                      </w:r>
                      <w:r w:rsidRPr="00EB34B6">
                        <w:rPr>
                          <w:rFonts w:hint="eastAsia"/>
                        </w:rPr>
                        <w:t>：凝固割れ，</w:t>
                      </w:r>
                      <w:r w:rsidRPr="00EB34B6">
                        <w:rPr>
                          <w:rFonts w:hint="eastAsia"/>
                        </w:rPr>
                        <w:t>A</w:t>
                      </w:r>
                      <w:r w:rsidRPr="00EB34B6">
                        <w:rPr>
                          <w:rFonts w:hint="eastAsia"/>
                        </w:rPr>
                        <w:t>：強制破断部）</w:t>
                      </w:r>
                    </w:p>
                  </w:txbxContent>
                </v:textbox>
                <w10:wrap anchory="page"/>
              </v:shape>
            </w:pict>
          </mc:Fallback>
        </mc:AlternateContent>
      </w:r>
      <w:r>
        <w:rPr>
          <w:noProof/>
        </w:rPr>
        <w:drawing>
          <wp:anchor distT="0" distB="0" distL="114300" distR="114300" simplePos="0" relativeHeight="251642880" behindDoc="0" locked="0" layoutInCell="1" allowOverlap="1">
            <wp:simplePos x="0" y="0"/>
            <wp:positionH relativeFrom="column">
              <wp:posOffset>-297409</wp:posOffset>
            </wp:positionH>
            <wp:positionV relativeFrom="page">
              <wp:posOffset>6546850</wp:posOffset>
            </wp:positionV>
            <wp:extent cx="2849880" cy="1993265"/>
            <wp:effectExtent l="0" t="0" r="7620" b="698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9880" cy="1993265"/>
                    </a:xfrm>
                    <a:prstGeom prst="rect">
                      <a:avLst/>
                    </a:prstGeom>
                  </pic:spPr>
                </pic:pic>
              </a:graphicData>
            </a:graphic>
          </wp:anchor>
        </w:drawing>
      </w:r>
      <w:r>
        <w:rPr>
          <w:noProof/>
        </w:rPr>
        <w:drawing>
          <wp:anchor distT="0" distB="0" distL="114300" distR="114300" simplePos="0" relativeHeight="251643904" behindDoc="0" locked="0" layoutInCell="1" allowOverlap="1">
            <wp:simplePos x="0" y="0"/>
            <wp:positionH relativeFrom="column">
              <wp:posOffset>2937110</wp:posOffset>
            </wp:positionH>
            <wp:positionV relativeFrom="page">
              <wp:posOffset>6546850</wp:posOffset>
            </wp:positionV>
            <wp:extent cx="2724785" cy="196596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785" cy="1965960"/>
                    </a:xfrm>
                    <a:prstGeom prst="rect">
                      <a:avLst/>
                    </a:prstGeom>
                  </pic:spPr>
                </pic:pic>
              </a:graphicData>
            </a:graphic>
          </wp:anchor>
        </w:drawing>
      </w:r>
      <w:r>
        <w:rPr>
          <w:noProof/>
        </w:rPr>
        <mc:AlternateContent>
          <mc:Choice Requires="wps">
            <w:drawing>
              <wp:anchor distT="0" distB="0" distL="114300" distR="114300" simplePos="0" relativeHeight="251644928" behindDoc="0" locked="0" layoutInCell="1" allowOverlap="1">
                <wp:simplePos x="0" y="0"/>
                <wp:positionH relativeFrom="column">
                  <wp:posOffset>-297409</wp:posOffset>
                </wp:positionH>
                <wp:positionV relativeFrom="page">
                  <wp:posOffset>8546465</wp:posOffset>
                </wp:positionV>
                <wp:extent cx="2849880" cy="437515"/>
                <wp:effectExtent l="0" t="0" r="762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7515"/>
                        </a:xfrm>
                        <a:prstGeom prst="rect">
                          <a:avLst/>
                        </a:prstGeom>
                        <a:noFill/>
                        <a:ln w="9525">
                          <a:noFill/>
                          <a:miter lim="800000"/>
                          <a:headEnd/>
                          <a:tailEnd/>
                        </a:ln>
                      </wps:spPr>
                      <wps:txbx>
                        <w:txbxContent>
                          <w:p w:rsidR="00AF116A" w:rsidRPr="009E6ED7" w:rsidRDefault="00AF116A" w:rsidP="009E6ED7">
                            <w:pPr>
                              <w:pStyle w:val="Fig"/>
                            </w:pPr>
                            <w:r w:rsidRPr="00B1527F">
                              <w:rPr>
                                <w:rStyle w:val="FigMSP"/>
                                <w:rFonts w:hint="eastAsia"/>
                              </w:rPr>
                              <w:t>Fig.5</w:t>
                            </w:r>
                            <w:r w:rsidRPr="00EB34B6">
                              <w:rPr>
                                <w:rFonts w:hint="eastAsia"/>
                              </w:rPr>
                              <w:t xml:space="preserve">　</w:t>
                            </w:r>
                            <w:r w:rsidRPr="00EB34B6">
                              <w:rPr>
                                <w:rFonts w:hint="eastAsia"/>
                              </w:rPr>
                              <w:t>Fig.4</w:t>
                            </w:r>
                            <w:r w:rsidRPr="00EB34B6">
                              <w:rPr>
                                <w:rFonts w:hint="eastAsia"/>
                              </w:rPr>
                              <w:t>で矢印で示した介在物の分析結果</w:t>
                            </w:r>
                          </w:p>
                        </w:txbxContent>
                      </wps:txbx>
                      <wps:bodyPr rot="0" vert="horz" wrap="square" lIns="0" tIns="108000" rIns="0" bIns="180000" anchor="t" anchorCtr="0">
                        <a:spAutoFit/>
                      </wps:bodyPr>
                    </wps:wsp>
                  </a:graphicData>
                </a:graphic>
              </wp:anchor>
            </w:drawing>
          </mc:Choice>
          <mc:Fallback>
            <w:pict>
              <v:shape id="_x0000_s1040" type="#_x0000_t202" style="position:absolute;margin-left:-23.4pt;margin-top:672.95pt;width:224.4pt;height:34.45pt;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sHLQIAAAYEAAAOAAAAZHJzL2Uyb0RvYy54bWysU82O0zAQviPxDpbvNElpl27UdLXsUoS0&#10;/EgLD+A6TmPheIztNlmOrYR4CF4BceZ58iKMnbZUcEPkYNmezDfzffN5ftU1imyFdRJ0QbNRSonQ&#10;HEqp1wX98H75ZEaJ80yXTIEWBX0Qjl4tHj+atyYXY6hBlcISBNEub01Ba+9NniSO16JhbgRGaAxW&#10;YBvm8WjXSWlZi+iNSsZpepG0YEtjgQvn8PZ2CNJFxK8qwf3bqnLCE1VQ7M3H1cZ1FdZkMWf52jJT&#10;S35og/1DFw2TGoueoG6ZZ2Rj5V9QjeQWHFR+xKFJoKokF5EDssnSP9jc18yIyAXFceYkk/t/sPzN&#10;9p0lsizoRUaJZg3OqN9/6Xff+93Pfv+V9Ptv/X7f737gmYyDXq1xOabdG0z03XPocO6RuzN3wD86&#10;ouGmZnotrq2FthasxH6zkJmcpQ44LoCs2tdQYl228RCBuso2QUyUhyA6zu3hNCvRecLxcjybXM5m&#10;GOIYmzx9Ns2msQTLj9nGOv9SQEPCpqAWvRDR2fbO+dANy4+/hGIallKp6AelSVvQy+l4GhPOIo30&#10;aFclm4LO0vANBgokX+gyJnsm1bDHAkofWAeiA2XfrbooeDY5qrmC8gF1sDDYE58Tbmqwnylp0ZoF&#10;dZ82zApK1CuNWgYfx02WhiYoscfr1XAdW6OEaY4gBfXH7Y2Pzg9snblGtZcyChHGMvRw6BbNFvU5&#10;PIzg5vNz/Ov38138AgAA//8DAFBLAwQUAAYACAAAACEA6ZU4veQAAAANAQAADwAAAGRycy9kb3du&#10;cmV2LnhtbEyPwU7DMBBE70j8g7VIXFDrNJgSQpwKVUIckJDSUonjJjZxRGyH2G2Tv2c5wXFnRrNv&#10;is1ke3bSY+i8k7BaJsC0a7zqXCvhff+8yICFiE5h752WMOsAm/LyosBc+bOr9GkXW0YlLuQowcQ4&#10;5JyHxmiLYekH7cj79KPFSOfYcjXimcptz9MkWXOLnaMPBge9Nbr52h2thLeX++0+zTge6u/Dx81r&#10;NRtRzVJeX01Pj8CinuJfGH7xCR1KYqr90anAegkLsSb0SMatuHsARhGRpDSvJkmsRAa8LPj/FeUP&#10;AAAA//8DAFBLAQItABQABgAIAAAAIQC2gziS/gAAAOEBAAATAAAAAAAAAAAAAAAAAAAAAABbQ29u&#10;dGVudF9UeXBlc10ueG1sUEsBAi0AFAAGAAgAAAAhADj9If/WAAAAlAEAAAsAAAAAAAAAAAAAAAAA&#10;LwEAAF9yZWxzLy5yZWxzUEsBAi0AFAAGAAgAAAAhALd5iwctAgAABgQAAA4AAAAAAAAAAAAAAAAA&#10;LgIAAGRycy9lMm9Eb2MueG1sUEsBAi0AFAAGAAgAAAAhAOmVOL3kAAAADQEAAA8AAAAAAAAAAAAA&#10;AAAAhwQAAGRycy9kb3ducmV2LnhtbFBLBQYAAAAABAAEAPMAAACYBQAAAAA=&#10;" filled="f" stroked="f">
                <v:textbox style="mso-fit-shape-to-text:t" inset="0,3mm,0,5mm">
                  <w:txbxContent>
                    <w:p w:rsidR="00AF116A" w:rsidRPr="009E6ED7" w:rsidRDefault="00AF116A" w:rsidP="009E6ED7">
                      <w:pPr>
                        <w:pStyle w:val="Fig"/>
                      </w:pPr>
                      <w:r w:rsidRPr="00B1527F">
                        <w:rPr>
                          <w:rStyle w:val="FigMSP"/>
                          <w:rFonts w:hint="eastAsia"/>
                        </w:rPr>
                        <w:t>Fig.5</w:t>
                      </w:r>
                      <w:r w:rsidRPr="00EB34B6">
                        <w:rPr>
                          <w:rFonts w:hint="eastAsia"/>
                        </w:rPr>
                        <w:t xml:space="preserve">　</w:t>
                      </w:r>
                      <w:r w:rsidRPr="00EB34B6">
                        <w:rPr>
                          <w:rFonts w:hint="eastAsia"/>
                        </w:rPr>
                        <w:t>Fig.4</w:t>
                      </w:r>
                      <w:r w:rsidRPr="00EB34B6">
                        <w:rPr>
                          <w:rFonts w:hint="eastAsia"/>
                        </w:rPr>
                        <w:t>で矢印で示した介在物の分析結果</w:t>
                      </w:r>
                    </w:p>
                  </w:txbxContent>
                </v:textbox>
                <w10:wrap anchory="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2937110</wp:posOffset>
                </wp:positionH>
                <wp:positionV relativeFrom="page">
                  <wp:posOffset>8532495</wp:posOffset>
                </wp:positionV>
                <wp:extent cx="2724785" cy="437515"/>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37515"/>
                        </a:xfrm>
                        <a:prstGeom prst="rect">
                          <a:avLst/>
                        </a:prstGeom>
                        <a:noFill/>
                        <a:ln w="9525">
                          <a:noFill/>
                          <a:miter lim="800000"/>
                          <a:headEnd/>
                          <a:tailEnd/>
                        </a:ln>
                      </wps:spPr>
                      <wps:txbx>
                        <w:txbxContent>
                          <w:p w:rsidR="00AF116A" w:rsidRPr="005D3F65" w:rsidRDefault="00AF116A" w:rsidP="009E6ED7">
                            <w:pPr>
                              <w:pStyle w:val="Fig"/>
                            </w:pPr>
                            <w:r w:rsidRPr="00B1527F">
                              <w:rPr>
                                <w:rStyle w:val="FigMSP"/>
                                <w:rFonts w:hint="eastAsia"/>
                              </w:rPr>
                              <w:t>Fig.6</w:t>
                            </w:r>
                            <w:r w:rsidRPr="00EB34B6">
                              <w:rPr>
                                <w:rFonts w:hint="eastAsia"/>
                              </w:rPr>
                              <w:t xml:space="preserve">　</w:t>
                            </w:r>
                            <w:r w:rsidRPr="00EB34B6">
                              <w:rPr>
                                <w:rFonts w:hint="eastAsia"/>
                              </w:rPr>
                              <w:t>Fig.2</w:t>
                            </w:r>
                            <w:r w:rsidRPr="00EB34B6">
                              <w:rPr>
                                <w:rFonts w:hint="eastAsia"/>
                              </w:rPr>
                              <w:t>の中央よりやや下部の拡大</w:t>
                            </w:r>
                          </w:p>
                        </w:txbxContent>
                      </wps:txbx>
                      <wps:bodyPr rot="0" vert="horz" wrap="square" lIns="0" tIns="108000" rIns="0" bIns="180000" anchor="t" anchorCtr="0">
                        <a:spAutoFit/>
                      </wps:bodyPr>
                    </wps:wsp>
                  </a:graphicData>
                </a:graphic>
              </wp:anchor>
            </w:drawing>
          </mc:Choice>
          <mc:Fallback>
            <w:pict>
              <v:shape id="_x0000_s1041" type="#_x0000_t202" style="position:absolute;margin-left:231.25pt;margin-top:671.85pt;width:214.55pt;height:34.45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buLAIAAAYEAAAOAAAAZHJzL2Uyb0RvYy54bWysU02O0zAY3SNxB8t7mjZMpyVqOhpmKEKa&#10;AaSBA7iO01g4/oztNinLVkIcgisg1pwnF+Gz03Yq2CGysPyT733vPT/PrtpakY2wToLO6WgwpERo&#10;DoXUq5x+/LB4NqXEeaYLpkCLnG6Fo1fzp09mjclEChWoQliCINpljclp5b3JksTxStTMDcAIjYcl&#10;2Jp5XNpVUljWIHqtknQ4vEwasIWxwIVzuHvbH9J5xC9Lwf27snTCE5VT5ObjaOO4DGMyn7FsZZmp&#10;JD/QYP/AomZSY9MT1C3zjKyt/AuqltyCg9IPONQJlKXkImpANaPhH2oeKmZE1ILmOHOyyf0/WP52&#10;894SWeT0MqVEsxrvqNt/7XY/ut2vbv+NdPvv3X7f7X7imqTBr8a4DMseDBb69iW0eO9RuzN3wD85&#10;ouGmYnolrq2FphKsQL6jUJmclfY4LoAsm3sosC9be4hAbWnrYCbaQxAd7217uivResJxM52kF5Pp&#10;mBKOZxfPJ+PROLZg2bHaWOdfC6hJmOTUYhYiOtvcOR/YsOz4S2imYSGVinlQmjQ5fTFOx7Hg7KSW&#10;HuOqZJ3T6TB8fYCCyFe6iMWeSdXPsYHSB9VBaC/Zt8s2Gt4TDpYsodiiDxb6eOJzwkkF9gslDUYz&#10;p+7zmllBiXqj0cuQ4zgZDQMJSuxxe9lvR2qUMM0RJKf+OL3xMflBrTPX6PZCRiMeORzYYtiiP4eH&#10;EdJ8vo5/PT7f+W8AAAD//wMAUEsDBBQABgAIAAAAIQB3Y/aF5AAAAA0BAAAPAAAAZHJzL2Rvd25y&#10;ZXYueG1sTI/BToNAEIbvJr7DZky8GLtAkVJkaUwT48GkCa1NelxgZInsLrLbFt7e8aTHmf/LP9/k&#10;m0n37IKj66wREC4CYGhq23SmFfBxeH1MgTkvTSN7a1DAjA42xe1NLrPGXk2Jl71vGZUYl0kByvsh&#10;49zVCrV0CzugoezTjlp6GseWN6O8UrnueRQECdeyM3RByQG3Cuuv/VkL2L2ttoco5fJYfR9PD+/l&#10;rOJyFuL+bnp5BuZx8n8w/OqTOhTkVNmzaRzrBcRJ9EQoBct4uQJGSLoOE2AVreIwSoAXOf//RfED&#10;AAD//wMAUEsBAi0AFAAGAAgAAAAhALaDOJL+AAAA4QEAABMAAAAAAAAAAAAAAAAAAAAAAFtDb250&#10;ZW50X1R5cGVzXS54bWxQSwECLQAUAAYACAAAACEAOP0h/9YAAACUAQAACwAAAAAAAAAAAAAAAAAv&#10;AQAAX3JlbHMvLnJlbHNQSwECLQAUAAYACAAAACEAxGQW7iwCAAAGBAAADgAAAAAAAAAAAAAAAAAu&#10;AgAAZHJzL2Uyb0RvYy54bWxQSwECLQAUAAYACAAAACEAd2P2heQAAAANAQAADwAAAAAAAAAAAAAA&#10;AACGBAAAZHJzL2Rvd25yZXYueG1sUEsFBgAAAAAEAAQA8wAAAJcFAAAAAA==&#10;" filled="f" stroked="f">
                <v:textbox style="mso-fit-shape-to-text:t" inset="0,3mm,0,5mm">
                  <w:txbxContent>
                    <w:p w:rsidR="00AF116A" w:rsidRPr="005D3F65" w:rsidRDefault="00AF116A" w:rsidP="009E6ED7">
                      <w:pPr>
                        <w:pStyle w:val="Fig"/>
                      </w:pPr>
                      <w:r w:rsidRPr="00B1527F">
                        <w:rPr>
                          <w:rStyle w:val="FigMSP"/>
                          <w:rFonts w:hint="eastAsia"/>
                        </w:rPr>
                        <w:t>Fig.6</w:t>
                      </w:r>
                      <w:r w:rsidRPr="00EB34B6">
                        <w:rPr>
                          <w:rFonts w:hint="eastAsia"/>
                        </w:rPr>
                        <w:t xml:space="preserve">　</w:t>
                      </w:r>
                      <w:r w:rsidRPr="00EB34B6">
                        <w:rPr>
                          <w:rFonts w:hint="eastAsia"/>
                        </w:rPr>
                        <w:t>Fig.2</w:t>
                      </w:r>
                      <w:r w:rsidRPr="00EB34B6">
                        <w:rPr>
                          <w:rFonts w:hint="eastAsia"/>
                        </w:rPr>
                        <w:t>の中央よりやや下部の拡大</w:t>
                      </w:r>
                    </w:p>
                  </w:txbxContent>
                </v:textbox>
                <w10:wrap anchory="page"/>
              </v:shape>
            </w:pict>
          </mc:Fallback>
        </mc:AlternateContent>
      </w:r>
      <w:r>
        <w:rPr>
          <w:noProof/>
        </w:rPr>
        <w:drawing>
          <wp:anchor distT="0" distB="0" distL="114300" distR="114300" simplePos="0" relativeHeight="251638784" behindDoc="0" locked="0" layoutInCell="1" allowOverlap="1">
            <wp:simplePos x="0" y="0"/>
            <wp:positionH relativeFrom="column">
              <wp:posOffset>-297409</wp:posOffset>
            </wp:positionH>
            <wp:positionV relativeFrom="page">
              <wp:posOffset>3825240</wp:posOffset>
            </wp:positionV>
            <wp:extent cx="2758440" cy="1956435"/>
            <wp:effectExtent l="0" t="0" r="3810" b="571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8440" cy="1956435"/>
                    </a:xfrm>
                    <a:prstGeom prst="rect">
                      <a:avLst/>
                    </a:prstGeom>
                  </pic:spPr>
                </pic:pic>
              </a:graphicData>
            </a:graphic>
          </wp:anchor>
        </w:drawing>
      </w:r>
      <w:r>
        <w:rPr>
          <w:noProof/>
        </w:rPr>
        <w:drawing>
          <wp:anchor distT="0" distB="0" distL="114300" distR="114300" simplePos="0" relativeHeight="251639808" behindDoc="0" locked="0" layoutInCell="1" allowOverlap="1">
            <wp:simplePos x="0" y="0"/>
            <wp:positionH relativeFrom="column">
              <wp:posOffset>2937110</wp:posOffset>
            </wp:positionH>
            <wp:positionV relativeFrom="page">
              <wp:posOffset>3825240</wp:posOffset>
            </wp:positionV>
            <wp:extent cx="2760980" cy="1941195"/>
            <wp:effectExtent l="0" t="0" r="1270" b="190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0980" cy="1941195"/>
                    </a:xfrm>
                    <a:prstGeom prst="rect">
                      <a:avLst/>
                    </a:prstGeom>
                  </pic:spPr>
                </pic:pic>
              </a:graphicData>
            </a:graphic>
          </wp:anchor>
        </w:drawing>
      </w:r>
      <w:r>
        <w:rPr>
          <w:noProof/>
        </w:rPr>
        <mc:AlternateContent>
          <mc:Choice Requires="wps">
            <w:drawing>
              <wp:anchor distT="0" distB="0" distL="114300" distR="114300" simplePos="0" relativeHeight="251640832" behindDoc="0" locked="0" layoutInCell="1" allowOverlap="1">
                <wp:simplePos x="0" y="0"/>
                <wp:positionH relativeFrom="column">
                  <wp:posOffset>-297409</wp:posOffset>
                </wp:positionH>
                <wp:positionV relativeFrom="page">
                  <wp:posOffset>5777230</wp:posOffset>
                </wp:positionV>
                <wp:extent cx="2758440" cy="437515"/>
                <wp:effectExtent l="0" t="0" r="381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437515"/>
                        </a:xfrm>
                        <a:prstGeom prst="rect">
                          <a:avLst/>
                        </a:prstGeom>
                        <a:noFill/>
                        <a:ln w="9525">
                          <a:noFill/>
                          <a:miter lim="800000"/>
                          <a:headEnd/>
                          <a:tailEnd/>
                        </a:ln>
                      </wps:spPr>
                      <wps:txbx>
                        <w:txbxContent>
                          <w:p w:rsidR="00AF116A" w:rsidRPr="005D3F65" w:rsidRDefault="00AF116A" w:rsidP="009E6ED7">
                            <w:pPr>
                              <w:pStyle w:val="Fig"/>
                            </w:pPr>
                            <w:r w:rsidRPr="00B1527F">
                              <w:rPr>
                                <w:rStyle w:val="FigMSP"/>
                                <w:rFonts w:hint="eastAsia"/>
                              </w:rPr>
                              <w:t>Fig.3</w:t>
                            </w:r>
                            <w:r w:rsidRPr="00EB34B6">
                              <w:rPr>
                                <w:rFonts w:hint="eastAsia"/>
                              </w:rPr>
                              <w:t xml:space="preserve">　</w:t>
                            </w:r>
                            <w:r w:rsidRPr="00EB34B6">
                              <w:rPr>
                                <w:rFonts w:hint="eastAsia"/>
                              </w:rPr>
                              <w:t>Fig.2</w:t>
                            </w:r>
                            <w:r w:rsidRPr="00EB34B6">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42" type="#_x0000_t202" style="position:absolute;margin-left:-23.4pt;margin-top:454.9pt;width:217.2pt;height:34.45pt;z-index:251640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GFLQIAAAYEAAAOAAAAZHJzL2Uyb0RvYy54bWysU02O0zAU3iNxB8t7mqQ0M52o6WiYoQhp&#10;BpAGDuA6TmPhP2y3SVm2EuIQXAGx5jy5CM9OWyrYIbKwbL+8773ve59n150UaMOs41qVOBulGDFF&#10;dcXVqsQf3i+eTTFynqiKCK1YibfM4ev50yez1hRsrBstKmYRgChXtKbEjfemSBJHGyaJG2nDFARr&#10;bSXxcLSrpLKkBXQpknGaXiSttpWxmjLn4PZuCOJ5xK9rRv3bunbMI1Fi6M3H1cZ1GdZkPiPFyhLT&#10;cHpog/xDF5JwBUVPUHfEE7S2/C8oyanVTtd+RLVMdF1zyiIHYJOlf7B5bIhhkQuI48xJJvf/YOmb&#10;zTuLeFXi/AojRSTMqN9/6Xff+93Pfv8V9ftv/X7f737AGY2DXq1xBaQ9Gkj03Qvdwdwjd2fuNf3o&#10;kNK3DVErdmOtbhtGKug3C5nJWeqA4wLIsn3QFdQla68jUFdbGcQEeRCgw9y2p1mxziMKl+PLfDqZ&#10;QIhCbPL8Ms/yWIIUx2xjnX/FtERhU2ILXojoZHPvfOiGFMdfQjGlF1yI6AehUFviq3ycx4SziOQe&#10;7Cq4LPE0Dd9goEDypapisidcDHsoINSBdSA6UPbdsouCZxdHNZe62oIOVg/2hOcEm0bbzxi1YM0S&#10;u09rYhlG4rUCLYOP4yZLQxMY2eP1criOrWFEFAWQEvvj9tZH5we2ztyA2gsehQhjGXo4dAtmi/oc&#10;HkZw8/k5/vX7+c5/AQAA//8DAFBLAwQUAAYACAAAACEATA8u/OMAAAALAQAADwAAAGRycy9kb3du&#10;cmV2LnhtbEyPQUvDQBCF74L/YRnBi7Qba0nSmE2RgngQhLQWPG6SMRvMzsbstk3+veNJbzNvHu99&#10;k28n24szjr5zpOB+GYFAql3TUavg/fC8SEH4oKnRvSNUMKOHbXF9leuscRcq8bwPreAQ8plWYEIY&#10;Mil9bdBqv3QDEt8+3Wh14HVsZTPqC4fbXq6iKJZWd8QNRg+4M1h/7U9WwdtLsjusUqmP1ffx4+61&#10;nM26nJW6vZmeHkEEnMKfGX7xGR0KZqrciRovegWLdczoQcEm2vDAjoc0iUFUrCRpArLI5f8fih8A&#10;AAD//wMAUEsBAi0AFAAGAAgAAAAhALaDOJL+AAAA4QEAABMAAAAAAAAAAAAAAAAAAAAAAFtDb250&#10;ZW50X1R5cGVzXS54bWxQSwECLQAUAAYACAAAACEAOP0h/9YAAACUAQAACwAAAAAAAAAAAAAAAAAv&#10;AQAAX3JlbHMvLnJlbHNQSwECLQAUAAYACAAAACEAmufBhS0CAAAGBAAADgAAAAAAAAAAAAAAAAAu&#10;AgAAZHJzL2Uyb0RvYy54bWxQSwECLQAUAAYACAAAACEATA8u/OMAAAALAQAADwAAAAAAAAAAAAAA&#10;AACHBAAAZHJzL2Rvd25yZXYueG1sUEsFBgAAAAAEAAQA8wAAAJcFAAAAAA==&#10;" filled="f" stroked="f">
                <v:textbox style="mso-fit-shape-to-text:t" inset="0,3mm,0,5mm">
                  <w:txbxContent>
                    <w:p w:rsidR="00AF116A" w:rsidRPr="005D3F65" w:rsidRDefault="00AF116A" w:rsidP="009E6ED7">
                      <w:pPr>
                        <w:pStyle w:val="Fig"/>
                      </w:pPr>
                      <w:r w:rsidRPr="00B1527F">
                        <w:rPr>
                          <w:rStyle w:val="FigMSP"/>
                          <w:rFonts w:hint="eastAsia"/>
                        </w:rPr>
                        <w:t>Fig.3</w:t>
                      </w:r>
                      <w:r w:rsidRPr="00EB34B6">
                        <w:rPr>
                          <w:rFonts w:hint="eastAsia"/>
                        </w:rPr>
                        <w:t xml:space="preserve">　</w:t>
                      </w:r>
                      <w:r w:rsidRPr="00EB34B6">
                        <w:rPr>
                          <w:rFonts w:hint="eastAsia"/>
                        </w:rPr>
                        <w:t>Fig.2</w:t>
                      </w:r>
                      <w:r w:rsidRPr="00EB34B6">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2937110</wp:posOffset>
                </wp:positionH>
                <wp:positionV relativeFrom="page">
                  <wp:posOffset>5763260</wp:posOffset>
                </wp:positionV>
                <wp:extent cx="2724785" cy="437515"/>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37515"/>
                        </a:xfrm>
                        <a:prstGeom prst="rect">
                          <a:avLst/>
                        </a:prstGeom>
                        <a:noFill/>
                        <a:ln w="9525">
                          <a:noFill/>
                          <a:miter lim="800000"/>
                          <a:headEnd/>
                          <a:tailEnd/>
                        </a:ln>
                      </wps:spPr>
                      <wps:txbx>
                        <w:txbxContent>
                          <w:p w:rsidR="00AF116A" w:rsidRPr="009E6ED7" w:rsidRDefault="00AF116A" w:rsidP="009E6ED7">
                            <w:pPr>
                              <w:pStyle w:val="Fig"/>
                            </w:pPr>
                            <w:r w:rsidRPr="00B1527F">
                              <w:rPr>
                                <w:rStyle w:val="FigMSP"/>
                                <w:rFonts w:hint="eastAsia"/>
                              </w:rPr>
                              <w:t>Fig.4</w:t>
                            </w:r>
                            <w:r w:rsidRPr="00EB34B6">
                              <w:rPr>
                                <w:rFonts w:hint="eastAsia"/>
                              </w:rPr>
                              <w:t xml:space="preserve">　</w:t>
                            </w:r>
                            <w:r w:rsidRPr="00EB34B6">
                              <w:rPr>
                                <w:rFonts w:hint="eastAsia"/>
                              </w:rPr>
                              <w:t>Fig.3</w:t>
                            </w:r>
                            <w:r w:rsidRPr="00EB34B6">
                              <w:rPr>
                                <w:rFonts w:hint="eastAsia"/>
                              </w:rPr>
                              <w:t>で黒枠で囲った部分の拡大</w:t>
                            </w:r>
                          </w:p>
                        </w:txbxContent>
                      </wps:txbx>
                      <wps:bodyPr rot="0" vert="horz" wrap="square" lIns="0" tIns="108000" rIns="0" bIns="180000" anchor="t" anchorCtr="0">
                        <a:spAutoFit/>
                      </wps:bodyPr>
                    </wps:wsp>
                  </a:graphicData>
                </a:graphic>
              </wp:anchor>
            </w:drawing>
          </mc:Choice>
          <mc:Fallback>
            <w:pict>
              <v:shape id="_x0000_s1043" type="#_x0000_t202" style="position:absolute;margin-left:231.25pt;margin-top:453.8pt;width:214.55pt;height:34.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xWLQIAAAYEAAAOAAAAZHJzL2Uyb0RvYy54bWysU8uO0zAU3SPxD5b3NEmZTkvUdDTMUIQ0&#10;PKSBD3Adp7FwfI3tNhmWrYT4CH4BseZ78iNcO22pYIfIwvIj99xzjo/nV12jyFZYJ0EXNBullAjN&#10;oZR6XdAP75dPZpQ4z3TJFGhR0Afh6NXi8aN5a3IxhhpUKSxBEO3y1hS09t7kSeJ4LRrmRmCExsMK&#10;bMM8Lu06KS1rEb1RyThNL5MWbGkscOEc7t4Oh3QR8atKcP+2qpzwRBUUufk42jiuwpgs5ixfW2Zq&#10;yQ802D+waJjU2PQEdcs8Ixsr/4JqJLfgoPIjDk0CVSW5iBpQTZb+oea+ZkZELWiOMyeb3P+D5W+2&#10;7yyRZUEv0R7NGryjfv+l333vdz/7/VfS77/1+32/+4FrMg5+tcblWHZvsNB3z6HDe4/anbkD/tER&#10;DTc102txbS20tWAl8s1CZXJWOuC4ALJqX0OJfdnGQwTqKtsEM9EeguhI7OF0V6LzhOPmeDq+mM4m&#10;lHA8u3g6nWST2ILlx2pjnX8poCFhUlCLWYjobHvnfGDD8uMvoZmGpVQq5kFp0hb02WQ8iQVnJ430&#10;GFclm4LO0vANAQoiX+gyFnsm1TDHBkofVAehg2TfrbpoeDY9urmC8gF9sDDEE58TTmqwnylpMZoF&#10;dZ82zApK1CuNXoYcx0mWBhKU2OP2atiO1ChhmiNIQf1xeuNj8oNaZ67R7aWMRoRrGTgc2GLYoj+H&#10;hxHSfL6Of/1+votfAAAA//8DAFBLAwQUAAYACAAAACEAz2hnvOMAAAALAQAADwAAAGRycy9kb3du&#10;cmV2LnhtbEyPTUvDQBCG74L/YRnBi9hNQ5ukMZsiBfEgCGkteNxkx2wwuxuz2zb5946nepuPh3ee&#10;KbaT6dkZR985K2C5iIChbZzqbCvg4/DymAHzQVole2dRwIwetuXtTSFz5S62wvM+tIxCrM+lAB3C&#10;kHPuG41G+oUb0NLuy41GBmrHlqtRXijc9DyOooQb2Vm6oOWAO43N9/5kBLy/prtDnHF5rH+Onw9v&#10;1axX1SzE/d30/AQs4BSuMPzpkzqU5FS7k1We9QJWSbwmVMAmShNgRGSbJRU1TdJkDbws+P8fyl8A&#10;AAD//wMAUEsBAi0AFAAGAAgAAAAhALaDOJL+AAAA4QEAABMAAAAAAAAAAAAAAAAAAAAAAFtDb250&#10;ZW50X1R5cGVzXS54bWxQSwECLQAUAAYACAAAACEAOP0h/9YAAACUAQAACwAAAAAAAAAAAAAAAAAv&#10;AQAAX3JlbHMvLnJlbHNQSwECLQAUAAYACAAAACEASyKsVi0CAAAGBAAADgAAAAAAAAAAAAAAAAAu&#10;AgAAZHJzL2Uyb0RvYy54bWxQSwECLQAUAAYACAAAACEAz2hnvOMAAAALAQAADwAAAAAAAAAAAAAA&#10;AACHBAAAZHJzL2Rvd25yZXYueG1sUEsFBgAAAAAEAAQA8wAAAJcFAAAAAA==&#10;" filled="f" stroked="f">
                <v:textbox style="mso-fit-shape-to-text:t" inset="0,3mm,0,5mm">
                  <w:txbxContent>
                    <w:p w:rsidR="00AF116A" w:rsidRPr="009E6ED7" w:rsidRDefault="00AF116A" w:rsidP="009E6ED7">
                      <w:pPr>
                        <w:pStyle w:val="Fig"/>
                      </w:pPr>
                      <w:r w:rsidRPr="00B1527F">
                        <w:rPr>
                          <w:rStyle w:val="FigMSP"/>
                          <w:rFonts w:hint="eastAsia"/>
                        </w:rPr>
                        <w:t>Fig.4</w:t>
                      </w:r>
                      <w:r w:rsidRPr="00EB34B6">
                        <w:rPr>
                          <w:rFonts w:hint="eastAsia"/>
                        </w:rPr>
                        <w:t xml:space="preserve">　</w:t>
                      </w:r>
                      <w:r w:rsidRPr="00EB34B6">
                        <w:rPr>
                          <w:rFonts w:hint="eastAsia"/>
                        </w:rPr>
                        <w:t>Fig.3</w:t>
                      </w:r>
                      <w:r w:rsidRPr="00EB34B6">
                        <w:rPr>
                          <w:rFonts w:hint="eastAsia"/>
                        </w:rPr>
                        <w:t>で黒枠で囲った部分の拡大</w:t>
                      </w:r>
                    </w:p>
                  </w:txbxContent>
                </v:textbox>
                <w10:wrap anchory="page"/>
              </v:shape>
            </w:pict>
          </mc:Fallback>
        </mc:AlternateContent>
      </w:r>
      <w:r>
        <w:rPr>
          <w:noProof/>
        </w:rPr>
        <w:drawing>
          <wp:anchor distT="0" distB="0" distL="114300" distR="114300" simplePos="0" relativeHeight="251635712" behindDoc="0" locked="0" layoutInCell="1" allowOverlap="1">
            <wp:simplePos x="0" y="0"/>
            <wp:positionH relativeFrom="column">
              <wp:posOffset>-297409</wp:posOffset>
            </wp:positionH>
            <wp:positionV relativeFrom="page">
              <wp:posOffset>1934210</wp:posOffset>
            </wp:positionV>
            <wp:extent cx="3081020" cy="984250"/>
            <wp:effectExtent l="0" t="0" r="5080" b="635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020" cy="984250"/>
                    </a:xfrm>
                    <a:prstGeom prst="rect">
                      <a:avLst/>
                    </a:prstGeom>
                  </pic:spPr>
                </pic:pic>
              </a:graphicData>
            </a:graphic>
          </wp:anchor>
        </w:drawing>
      </w:r>
      <w:r>
        <w:rPr>
          <w:noProof/>
        </w:rPr>
        <mc:AlternateContent>
          <mc:Choice Requires="wps">
            <w:drawing>
              <wp:anchor distT="0" distB="0" distL="114300" distR="114300" simplePos="0" relativeHeight="251637760" behindDoc="0" locked="0" layoutInCell="1" allowOverlap="1">
                <wp:simplePos x="0" y="0"/>
                <wp:positionH relativeFrom="column">
                  <wp:posOffset>-297409</wp:posOffset>
                </wp:positionH>
                <wp:positionV relativeFrom="page">
                  <wp:posOffset>2923540</wp:posOffset>
                </wp:positionV>
                <wp:extent cx="3080385" cy="577215"/>
                <wp:effectExtent l="0" t="0" r="5715"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577215"/>
                        </a:xfrm>
                        <a:prstGeom prst="rect">
                          <a:avLst/>
                        </a:prstGeom>
                        <a:noFill/>
                        <a:ln w="9525">
                          <a:noFill/>
                          <a:miter lim="800000"/>
                          <a:headEnd/>
                          <a:tailEnd/>
                        </a:ln>
                      </wps:spPr>
                      <wps:txbx>
                        <w:txbxContent>
                          <w:p w:rsidR="00AF116A" w:rsidRDefault="00AF116A" w:rsidP="00B1527F">
                            <w:pPr>
                              <w:pStyle w:val="Fig"/>
                            </w:pPr>
                            <w:r w:rsidRPr="00B1527F">
                              <w:rPr>
                                <w:rStyle w:val="FigMSP"/>
                                <w:rFonts w:hint="eastAsia"/>
                              </w:rPr>
                              <w:t>Fig.1</w:t>
                            </w:r>
                            <w:r w:rsidRPr="00EB34B6">
                              <w:rPr>
                                <w:rFonts w:hint="eastAsia"/>
                              </w:rPr>
                              <w:t xml:space="preserve">　割れ試験後の試験片の外観</w:t>
                            </w:r>
                          </w:p>
                          <w:p w:rsidR="00AF116A" w:rsidRPr="009E6ED7" w:rsidRDefault="00AF116A" w:rsidP="00B1527F">
                            <w:pPr>
                              <w:pStyle w:val="Fig"/>
                            </w:pPr>
                          </w:p>
                        </w:txbxContent>
                      </wps:txbx>
                      <wps:bodyPr rot="0" vert="horz" wrap="square" lIns="0" tIns="108000" rIns="0" bIns="180000" anchor="t" anchorCtr="0">
                        <a:spAutoFit/>
                      </wps:bodyPr>
                    </wps:wsp>
                  </a:graphicData>
                </a:graphic>
              </wp:anchor>
            </w:drawing>
          </mc:Choice>
          <mc:Fallback>
            <w:pict>
              <v:shape id="_x0000_s1044" type="#_x0000_t202" style="position:absolute;margin-left:-23.4pt;margin-top:230.2pt;width:242.55pt;height:45.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vpLQIAAAYEAAAOAAAAZHJzL2Uyb0RvYy54bWysU82O0zAQviPxDpbvNElXpSVqulp2KUJa&#10;fqSFB3Adp7FwPMZ2m5RjKyEegldAnHmevAhjpy0V3BA5WGM7881833yeX3eNIlthnQRd0GyUUiI0&#10;h1LqdUE/vF8+mVHiPNMlU6BFQXfC0evF40fz1uRiDDWoUliCINrlrSlo7b3Jk8TxWjTMjcAIjZcV&#10;2IZ53Np1UlrWInqjknGaPk1asKWxwIVzeHo3XNJFxK8qwf3bqnLCE1VQ7M3H1cZ1FdZkMWf52jJT&#10;S35sg/1DFw2TGoueoe6YZ2Rj5V9QjeQWHFR+xKFJoKokF5EDssnSP9g81MyIyAXFceYsk/t/sPzN&#10;9p0lsizoZEqJZg3OqD986fff+/3P/vCV9Idv/eHQ73/gnoyDXq1xOaY9GEz03XPocO6RuzP3wD86&#10;ouG2ZnotbqyFthasxH6zkJlcpA44LoCs2tdQYl228RCBuso2QUyUhyA6zm13npXoPOF4eJXO0qvZ&#10;hBKOd5PpdJxNYgmWn7KNdf6lgIaEoKAWvRDR2fbe+dANy0+/hGIallKp6AelSVvQZ5PxJCZc3DTS&#10;o12VbAo6S8M3GCiQfKHLmOyZVEOMBZQ+sg5EB8q+W3VR8Gx2UnMF5Q51sDDYE58TBjXYz5S0aM2C&#10;uk8bZgUl6pVGLYOPY5ChBtgCsafj1XAcW6OEaY4gBfWn8NZH5we2ztyg2ksZhQhjGXo4dotmi/oc&#10;H0Zw8+U+/vX7+S5+AQAA//8DAFBLAwQUAAYACAAAACEAGqyJEuMAAAALAQAADwAAAGRycy9kb3du&#10;cmV2LnhtbEyPQUvDQBSE74L/YXmCF2k3bdIYYjZFCuJBENJa8PiSfWaD2d2Y3bbJv3c91eMww8w3&#10;xXbSPTvT6DprBKyWETAyjZWdaQV8HF4WGTDn0UjsrSEBMznYlrc3BebSXkxF571vWSgxLkcByvsh&#10;59w1ijS6pR3IBO/Ljhp9kGPL5YiXUK57vo6ilGvsTFhQONBOUfO9P2kB76+Pu8M643isf46fD2/V&#10;rJJqFuL+bnp+AuZp8tcw/OEHdCgDU21PRjrWC1gkaUD3ApI0SoCFRBJnMbBawGazioGXBf//ofwF&#10;AAD//wMAUEsBAi0AFAAGAAgAAAAhALaDOJL+AAAA4QEAABMAAAAAAAAAAAAAAAAAAAAAAFtDb250&#10;ZW50X1R5cGVzXS54bWxQSwECLQAUAAYACAAAACEAOP0h/9YAAACUAQAACwAAAAAAAAAAAAAAAAAv&#10;AQAAX3JlbHMvLnJlbHNQSwECLQAUAAYACAAAACEApr5L6S0CAAAGBAAADgAAAAAAAAAAAAAAAAAu&#10;AgAAZHJzL2Uyb0RvYy54bWxQSwECLQAUAAYACAAAACEAGqyJEuMAAAALAQAADwAAAAAAAAAAAAAA&#10;AACHBAAAZHJzL2Rvd25yZXYueG1sUEsFBgAAAAAEAAQA8wAAAJcFAAAAAA==&#10;" filled="f" stroked="f">
                <v:textbox style="mso-fit-shape-to-text:t" inset="0,3mm,0,5mm">
                  <w:txbxContent>
                    <w:p w:rsidR="00AF116A" w:rsidRDefault="00AF116A" w:rsidP="00B1527F">
                      <w:pPr>
                        <w:pStyle w:val="Fig"/>
                      </w:pPr>
                      <w:r w:rsidRPr="00B1527F">
                        <w:rPr>
                          <w:rStyle w:val="FigMSP"/>
                          <w:rFonts w:hint="eastAsia"/>
                        </w:rPr>
                        <w:t>Fig.1</w:t>
                      </w:r>
                      <w:r w:rsidRPr="00EB34B6">
                        <w:rPr>
                          <w:rFonts w:hint="eastAsia"/>
                        </w:rPr>
                        <w:t xml:space="preserve">　割れ試験後の試験片の外観</w:t>
                      </w:r>
                    </w:p>
                    <w:p w:rsidR="00AF116A" w:rsidRPr="009E6ED7" w:rsidRDefault="00AF116A" w:rsidP="00B1527F">
                      <w:pPr>
                        <w:pStyle w:val="Fig"/>
                      </w:pPr>
                    </w:p>
                  </w:txbxContent>
                </v:textbox>
                <w10:wrap anchory="page"/>
              </v:shape>
            </w:pict>
          </mc:Fallback>
        </mc:AlternateContent>
      </w:r>
      <w:r w:rsidR="0045072F">
        <w:br w:type="page"/>
      </w:r>
    </w:p>
    <w:p w:rsidR="009E6ED7" w:rsidRDefault="009E6ED7" w:rsidP="009E6ED7">
      <w:pPr>
        <w:pStyle w:val="-4"/>
        <w:ind w:left="420"/>
      </w:pPr>
    </w:p>
    <w:p w:rsidR="009E6ED7" w:rsidRDefault="009E6ED7" w:rsidP="009E6ED7">
      <w:pPr>
        <w:pStyle w:val="-4"/>
        <w:ind w:left="420"/>
      </w:pPr>
    </w:p>
    <w:p w:rsidR="009E6ED7" w:rsidRDefault="009E6ED7" w:rsidP="009E6ED7">
      <w:pPr>
        <w:pStyle w:val="-4"/>
        <w:ind w:left="420"/>
      </w:pPr>
    </w:p>
    <w:p w:rsidR="009E6ED7" w:rsidRDefault="009E6ED7" w:rsidP="009E6ED7">
      <w:pPr>
        <w:pStyle w:val="-4"/>
        <w:ind w:left="420"/>
      </w:pPr>
    </w:p>
    <w:p w:rsidR="009E6ED7" w:rsidRDefault="009E6ED7" w:rsidP="009E6ED7">
      <w:pPr>
        <w:pStyle w:val="-4"/>
        <w:ind w:left="420"/>
      </w:pPr>
    </w:p>
    <w:p w:rsidR="00EB34B6" w:rsidRPr="009E6ED7" w:rsidRDefault="00EB34B6" w:rsidP="009E6ED7">
      <w:pPr>
        <w:pStyle w:val="-4"/>
        <w:ind w:left="420"/>
      </w:pPr>
      <w:r w:rsidRPr="00EB34B6">
        <w:rPr>
          <w:rFonts w:hint="eastAsia"/>
        </w:rPr>
        <w:t xml:space="preserve">　</w:t>
      </w:r>
      <w:r w:rsidRPr="009E6ED7">
        <w:rPr>
          <w:rStyle w:val="-MSP0"/>
          <w:rFonts w:hint="eastAsia"/>
        </w:rPr>
        <w:t>Fig.6</w:t>
      </w:r>
      <w:r w:rsidRPr="009E6ED7">
        <w:rPr>
          <w:rFonts w:hint="eastAsia"/>
        </w:rPr>
        <w:t>は別の位置の粒界破面を示したものであり</w:t>
      </w:r>
      <w:r w:rsidR="00CC559E" w:rsidRPr="009E6ED7">
        <w:rPr>
          <w:rFonts w:hint="eastAsia"/>
        </w:rPr>
        <w:t>，</w:t>
      </w:r>
      <w:r w:rsidR="00CC559E" w:rsidRPr="009E6ED7">
        <w:rPr>
          <w:rStyle w:val="-MSP0"/>
          <w:rFonts w:hint="eastAsia"/>
        </w:rPr>
        <w:t>Fig</w:t>
      </w:r>
      <w:r w:rsidRPr="009E6ED7">
        <w:rPr>
          <w:rStyle w:val="-MSP0"/>
          <w:rFonts w:hint="eastAsia"/>
        </w:rPr>
        <w:t>.7</w:t>
      </w:r>
      <w:r w:rsidRPr="009E6ED7">
        <w:rPr>
          <w:rFonts w:hint="eastAsia"/>
        </w:rPr>
        <w:t>は</w:t>
      </w:r>
      <w:r w:rsidRPr="009E6ED7">
        <w:rPr>
          <w:rFonts w:hint="eastAsia"/>
        </w:rPr>
        <w:t>Fig.6</w:t>
      </w:r>
      <w:r w:rsidRPr="009E6ED7">
        <w:rPr>
          <w:rFonts w:hint="eastAsia"/>
        </w:rPr>
        <w:t>の中央部を拡大したものである</w:t>
      </w:r>
      <w:r w:rsidR="00CC559E" w:rsidRPr="009E6ED7">
        <w:rPr>
          <w:rFonts w:hint="eastAsia"/>
        </w:rPr>
        <w:t>．</w:t>
      </w:r>
      <w:r w:rsidR="00CC559E" w:rsidRPr="009E6ED7">
        <w:rPr>
          <w:rFonts w:hint="eastAsia"/>
        </w:rPr>
        <w:t>Fig</w:t>
      </w:r>
      <w:r w:rsidRPr="009E6ED7">
        <w:rPr>
          <w:rFonts w:hint="eastAsia"/>
        </w:rPr>
        <w:t>.7</w:t>
      </w:r>
      <w:r w:rsidRPr="009E6ED7">
        <w:rPr>
          <w:rFonts w:hint="eastAsia"/>
        </w:rPr>
        <w:t>の中央付近にはこつの介在物が見られるが，これは</w:t>
      </w:r>
      <w:r w:rsidRPr="009E6ED7">
        <w:rPr>
          <w:rStyle w:val="-MSP0"/>
          <w:rFonts w:hint="eastAsia"/>
        </w:rPr>
        <w:t>Fig.8</w:t>
      </w:r>
      <w:r w:rsidRPr="009E6ED7">
        <w:rPr>
          <w:rFonts w:hint="eastAsia"/>
        </w:rPr>
        <w:t>の分析結果によれば一部に硫化物を含む酸化物系介在物である．</w:t>
      </w:r>
    </w:p>
    <w:p w:rsidR="0045072F" w:rsidRDefault="00EB34B6" w:rsidP="009E6ED7">
      <w:pPr>
        <w:pStyle w:val="-4"/>
        <w:ind w:left="420"/>
      </w:pPr>
      <w:r w:rsidRPr="009E6ED7">
        <w:rPr>
          <w:rFonts w:hint="eastAsia"/>
        </w:rPr>
        <w:t xml:space="preserve">　</w:t>
      </w:r>
      <w:r w:rsidRPr="009E6ED7">
        <w:rPr>
          <w:rStyle w:val="-MSP0"/>
          <w:rFonts w:hint="eastAsia"/>
        </w:rPr>
        <w:t>Fig.9</w:t>
      </w:r>
      <w:r w:rsidRPr="009E6ED7">
        <w:rPr>
          <w:rFonts w:hint="eastAsia"/>
        </w:rPr>
        <w:t>はさらに別の位置の粒界破面を示したものであり</w:t>
      </w:r>
      <w:r w:rsidR="00CC559E" w:rsidRPr="009E6ED7">
        <w:rPr>
          <w:rFonts w:hint="eastAsia"/>
        </w:rPr>
        <w:t>，</w:t>
      </w:r>
      <w:r w:rsidR="00CC559E" w:rsidRPr="009E6ED7">
        <w:rPr>
          <w:rStyle w:val="-MSP0"/>
          <w:rFonts w:hint="eastAsia"/>
        </w:rPr>
        <w:t>Fig</w:t>
      </w:r>
      <w:r w:rsidRPr="009E6ED7">
        <w:rPr>
          <w:rStyle w:val="-MSP0"/>
          <w:rFonts w:hint="eastAsia"/>
        </w:rPr>
        <w:t>.10</w:t>
      </w:r>
      <w:r w:rsidRPr="009E6ED7">
        <w:rPr>
          <w:rFonts w:hint="eastAsia"/>
        </w:rPr>
        <w:t>は</w:t>
      </w:r>
      <w:r w:rsidRPr="009E6ED7">
        <w:rPr>
          <w:rFonts w:hint="eastAsia"/>
        </w:rPr>
        <w:t>Fig.9</w:t>
      </w:r>
      <w:r w:rsidRPr="009E6ED7">
        <w:rPr>
          <w:rFonts w:hint="eastAsia"/>
        </w:rPr>
        <w:t>の中央部を拡大したものである</w:t>
      </w:r>
      <w:r w:rsidR="00CC559E" w:rsidRPr="009E6ED7">
        <w:rPr>
          <w:rFonts w:hint="eastAsia"/>
        </w:rPr>
        <w:t>．</w:t>
      </w:r>
      <w:r w:rsidR="00CC559E" w:rsidRPr="009E6ED7">
        <w:rPr>
          <w:rStyle w:val="-MSP0"/>
          <w:rFonts w:hint="eastAsia"/>
        </w:rPr>
        <w:t>Fig</w:t>
      </w:r>
      <w:r w:rsidRPr="009E6ED7">
        <w:rPr>
          <w:rStyle w:val="-MSP0"/>
          <w:rFonts w:hint="eastAsia"/>
        </w:rPr>
        <w:t>.11</w:t>
      </w:r>
      <w:r w:rsidRPr="009E6ED7">
        <w:rPr>
          <w:rFonts w:hint="eastAsia"/>
        </w:rPr>
        <w:t>と</w:t>
      </w:r>
      <w:r w:rsidRPr="009E6ED7">
        <w:rPr>
          <w:rStyle w:val="-MSP0"/>
          <w:rFonts w:hint="eastAsia"/>
        </w:rPr>
        <w:t>Fig.12</w:t>
      </w:r>
      <w:r w:rsidRPr="009E6ED7">
        <w:rPr>
          <w:rFonts w:hint="eastAsia"/>
        </w:rPr>
        <w:t>は</w:t>
      </w:r>
      <w:r w:rsidRPr="009E6ED7">
        <w:rPr>
          <w:rFonts w:hint="eastAsia"/>
        </w:rPr>
        <w:t>Fig.10</w:t>
      </w:r>
      <w:r w:rsidRPr="009E6ED7">
        <w:rPr>
          <w:rFonts w:hint="eastAsia"/>
        </w:rPr>
        <w:t>をそれぞれ部分的に拡大したもであり，細長い介在物はいずれも</w:t>
      </w:r>
      <w:proofErr w:type="spellStart"/>
      <w:r w:rsidRPr="009E6ED7">
        <w:rPr>
          <w:rFonts w:hint="eastAsia"/>
        </w:rPr>
        <w:t>MnS</w:t>
      </w:r>
      <w:proofErr w:type="spellEnd"/>
      <w:r w:rsidRPr="009E6ED7">
        <w:rPr>
          <w:rFonts w:hint="eastAsia"/>
        </w:rPr>
        <w:t>系介在物である．これらはその形態から見て，明らかに一度液化した後に共晶凝固したものである</w:t>
      </w:r>
      <w:r w:rsidRPr="00EB34B6">
        <w:rPr>
          <w:rFonts w:hint="eastAsia"/>
        </w:rPr>
        <w:t>．</w:t>
      </w:r>
    </w:p>
    <w:p w:rsidR="0045072F" w:rsidRDefault="0045072F" w:rsidP="0045072F">
      <w:pPr>
        <w:widowControl/>
        <w:jc w:val="left"/>
        <w:rPr>
          <w:rFonts w:ascii="ＭＳ Ｐ明朝" w:eastAsia="ＭＳ 明朝" w:hAnsi="ＭＳ Ｐ明朝"/>
        </w:rPr>
      </w:pPr>
      <w:r>
        <w:br w:type="page"/>
      </w:r>
    </w:p>
    <w:p w:rsidR="009E6ED7" w:rsidRDefault="00DF1473" w:rsidP="009E6ED7">
      <w:pPr>
        <w:pStyle w:val="a9"/>
        <w:ind w:left="630"/>
      </w:pPr>
      <w:r>
        <w:rPr>
          <w:noProof/>
        </w:rPr>
        <w:lastRenderedPageBreak/>
        <w:drawing>
          <wp:anchor distT="0" distB="0" distL="114300" distR="114300" simplePos="0" relativeHeight="251646976" behindDoc="0" locked="0" layoutInCell="1" allowOverlap="1">
            <wp:simplePos x="0" y="0"/>
            <wp:positionH relativeFrom="column">
              <wp:posOffset>-290094</wp:posOffset>
            </wp:positionH>
            <wp:positionV relativeFrom="page">
              <wp:posOffset>994410</wp:posOffset>
            </wp:positionV>
            <wp:extent cx="2718435" cy="1947545"/>
            <wp:effectExtent l="0" t="0" r="571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8435" cy="1947545"/>
                    </a:xfrm>
                    <a:prstGeom prst="rect">
                      <a:avLst/>
                    </a:prstGeom>
                  </pic:spPr>
                </pic:pic>
              </a:graphicData>
            </a:graphic>
          </wp:anchor>
        </w:drawing>
      </w:r>
      <w:r>
        <w:rPr>
          <w:noProof/>
        </w:rPr>
        <w:drawing>
          <wp:anchor distT="0" distB="0" distL="114300" distR="114300" simplePos="0" relativeHeight="251648000" behindDoc="0" locked="0" layoutInCell="1" allowOverlap="1">
            <wp:simplePos x="0" y="0"/>
            <wp:positionH relativeFrom="column">
              <wp:posOffset>2848127</wp:posOffset>
            </wp:positionH>
            <wp:positionV relativeFrom="page">
              <wp:posOffset>958850</wp:posOffset>
            </wp:positionV>
            <wp:extent cx="2852420" cy="1983740"/>
            <wp:effectExtent l="0" t="0" r="508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2420" cy="1983740"/>
                    </a:xfrm>
                    <a:prstGeom prst="rect">
                      <a:avLst/>
                    </a:prstGeom>
                  </pic:spPr>
                </pic:pic>
              </a:graphicData>
            </a:graphic>
          </wp:anchor>
        </w:drawing>
      </w:r>
    </w:p>
    <w:p w:rsidR="0045072F" w:rsidRDefault="0045072F" w:rsidP="00EB34B6">
      <w:pPr>
        <w:pStyle w:val="Fig"/>
      </w:pPr>
    </w:p>
    <w:p w:rsidR="0045072F" w:rsidRDefault="00AF116A" w:rsidP="0045072F">
      <w:pPr>
        <w:widowControl/>
        <w:jc w:val="left"/>
        <w:rPr>
          <w:rFonts w:ascii="ＭＳ Ｐ明朝" w:eastAsia="ＭＳ 明朝" w:hAnsi="ＭＳ Ｐ明朝"/>
        </w:rPr>
      </w:pPr>
      <w:r>
        <w:rPr>
          <w:noProof/>
        </w:rPr>
        <w:drawing>
          <wp:anchor distT="0" distB="0" distL="114300" distR="114300" simplePos="0" relativeHeight="251700224" behindDoc="0" locked="0" layoutInCell="1" allowOverlap="1">
            <wp:simplePos x="0" y="0"/>
            <wp:positionH relativeFrom="column">
              <wp:posOffset>-297485</wp:posOffset>
            </wp:positionH>
            <wp:positionV relativeFrom="page">
              <wp:posOffset>3708680</wp:posOffset>
            </wp:positionV>
            <wp:extent cx="2724785" cy="196596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1_Fig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785" cy="1965960"/>
                    </a:xfrm>
                    <a:prstGeom prst="rect">
                      <a:avLst/>
                    </a:prstGeom>
                  </pic:spPr>
                </pic:pic>
              </a:graphicData>
            </a:graphic>
            <wp14:sizeRelH relativeFrom="page">
              <wp14:pctWidth>0</wp14:pctWidth>
            </wp14:sizeRelH>
            <wp14:sizeRelV relativeFrom="page">
              <wp14:pctHeight>0</wp14:pctHeight>
            </wp14:sizeRelV>
          </wp:anchor>
        </w:drawing>
      </w:r>
      <w:r w:rsidR="00DF1473">
        <w:rPr>
          <w:noProof/>
        </w:rPr>
        <w:drawing>
          <wp:anchor distT="0" distB="0" distL="114300" distR="114300" simplePos="0" relativeHeight="251650048" behindDoc="0" locked="0" layoutInCell="1" allowOverlap="1">
            <wp:simplePos x="0" y="0"/>
            <wp:positionH relativeFrom="column">
              <wp:posOffset>2913964</wp:posOffset>
            </wp:positionH>
            <wp:positionV relativeFrom="page">
              <wp:posOffset>3723005</wp:posOffset>
            </wp:positionV>
            <wp:extent cx="2718435" cy="1950720"/>
            <wp:effectExtent l="0" t="0" r="571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8435" cy="1950720"/>
                    </a:xfrm>
                    <a:prstGeom prst="rect">
                      <a:avLst/>
                    </a:prstGeom>
                  </pic:spPr>
                </pic:pic>
              </a:graphicData>
            </a:graphic>
          </wp:anchor>
        </w:drawing>
      </w:r>
      <w:r w:rsidR="00DF1473">
        <w:rPr>
          <w:noProof/>
        </w:rPr>
        <w:drawing>
          <wp:anchor distT="0" distB="0" distL="114300" distR="114300" simplePos="0" relativeHeight="251651072" behindDoc="0" locked="0" layoutInCell="1" allowOverlap="1">
            <wp:simplePos x="0" y="0"/>
            <wp:positionH relativeFrom="column">
              <wp:posOffset>-297409</wp:posOffset>
            </wp:positionH>
            <wp:positionV relativeFrom="page">
              <wp:posOffset>6444615</wp:posOffset>
            </wp:positionV>
            <wp:extent cx="2727960" cy="196278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7960" cy="1962785"/>
                    </a:xfrm>
                    <a:prstGeom prst="rect">
                      <a:avLst/>
                    </a:prstGeom>
                  </pic:spPr>
                </pic:pic>
              </a:graphicData>
            </a:graphic>
          </wp:anchor>
        </w:drawing>
      </w:r>
      <w:r w:rsidR="00DF1473">
        <w:rPr>
          <w:noProof/>
        </w:rPr>
        <w:drawing>
          <wp:anchor distT="0" distB="0" distL="114300" distR="114300" simplePos="0" relativeHeight="251652096" behindDoc="0" locked="0" layoutInCell="1" allowOverlap="1">
            <wp:simplePos x="0" y="0"/>
            <wp:positionH relativeFrom="column">
              <wp:posOffset>2906648</wp:posOffset>
            </wp:positionH>
            <wp:positionV relativeFrom="page">
              <wp:posOffset>6444615</wp:posOffset>
            </wp:positionV>
            <wp:extent cx="2743200" cy="1953260"/>
            <wp:effectExtent l="0" t="0" r="0" b="889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953260"/>
                    </a:xfrm>
                    <a:prstGeom prst="rect">
                      <a:avLst/>
                    </a:prstGeom>
                  </pic:spPr>
                </pic:pic>
              </a:graphicData>
            </a:graphic>
          </wp:anchor>
        </w:drawing>
      </w:r>
      <w:r w:rsidR="00DF1473">
        <w:rPr>
          <w:noProof/>
        </w:rPr>
        <mc:AlternateContent>
          <mc:Choice Requires="wps">
            <w:drawing>
              <wp:anchor distT="0" distB="0" distL="114300" distR="114300" simplePos="0" relativeHeight="251653120" behindDoc="0" locked="0" layoutInCell="1" allowOverlap="1">
                <wp:simplePos x="0" y="0"/>
                <wp:positionH relativeFrom="column">
                  <wp:posOffset>-297409</wp:posOffset>
                </wp:positionH>
                <wp:positionV relativeFrom="page">
                  <wp:posOffset>2940685</wp:posOffset>
                </wp:positionV>
                <wp:extent cx="2731770" cy="443230"/>
                <wp:effectExtent l="0" t="0" r="11430" b="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43230"/>
                        </a:xfrm>
                        <a:prstGeom prst="rect">
                          <a:avLst/>
                        </a:prstGeom>
                        <a:noFill/>
                        <a:ln w="9525">
                          <a:noFill/>
                          <a:miter lim="800000"/>
                          <a:headEnd/>
                          <a:tailEnd/>
                        </a:ln>
                      </wps:spPr>
                      <wps:txbx>
                        <w:txbxContent>
                          <w:p w:rsidR="00AF116A" w:rsidRPr="005D3F65" w:rsidRDefault="00AF116A" w:rsidP="00250A6D">
                            <w:pPr>
                              <w:pStyle w:val="Fig"/>
                            </w:pPr>
                            <w:r w:rsidRPr="009E6ED7">
                              <w:rPr>
                                <w:rStyle w:val="FigMSP"/>
                                <w:rFonts w:hint="eastAsia"/>
                              </w:rPr>
                              <w:t>Fig.7</w:t>
                            </w:r>
                            <w:r w:rsidRPr="00EB34B6">
                              <w:rPr>
                                <w:rFonts w:hint="eastAsia"/>
                              </w:rPr>
                              <w:t xml:space="preserve">　</w:t>
                            </w:r>
                            <w:r w:rsidRPr="00EB34B6">
                              <w:rPr>
                                <w:rFonts w:hint="eastAsia"/>
                              </w:rPr>
                              <w:t>Fig.6</w:t>
                            </w:r>
                            <w:r w:rsidRPr="00EB34B6">
                              <w:rPr>
                                <w:rFonts w:hint="eastAsia"/>
                              </w:rPr>
                              <w:t>の中央部の拡大</w:t>
                            </w:r>
                          </w:p>
                        </w:txbxContent>
                      </wps:txbx>
                      <wps:bodyPr rot="0" vert="horz" wrap="square" lIns="0" tIns="108000" rIns="0" bIns="180000" anchor="t" anchorCtr="0">
                        <a:noAutofit/>
                      </wps:bodyPr>
                    </wps:wsp>
                  </a:graphicData>
                </a:graphic>
              </wp:anchor>
            </w:drawing>
          </mc:Choice>
          <mc:Fallback>
            <w:pict>
              <v:shape id="_x0000_s1045" type="#_x0000_t202" style="position:absolute;margin-left:-23.4pt;margin-top:231.55pt;width:215.1pt;height:34.9pt;z-index:251653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lRLAIAAAYEAAAOAAAAZHJzL2Uyb0RvYy54bWysU8GO0zAQvSPxD5bvNEm7S3ejpqtll0VI&#10;u4C08AGu4zQWtifYbpNybCXER/ALiDPfkx9h7LSlghsiB2vsyTzPe/M8u+q0ImthnQRT0GyUUiIM&#10;h1KaZUE/vL97dkGJ88yUTIERBd0IR6/mT5/M2iYXY6hBlcISBDEub5uC1t43eZI4XgvN3AgaYTBZ&#10;gdXM49Yuk9KyFtG1SsZp+jxpwZaNBS6cw9PbIUnnEb+qBPdvq8oJT1RBsTcfVxvXRViT+YzlS8ua&#10;WvJ9G+wfutBMGrz0CHXLPCMrK/+C0pJbcFD5EQedQFVJLiIHZJOlf7B5rFkjIhcUxzVHmdz/g+Vv&#10;1u8skWVBpxNKDNM4o373pd9+77c/+91X0u++9btdv/2BezIOerWNy7HsscFC372ADuceubvmHvhH&#10;Rwzc1MwsxbW10NaCldhvFiqTk9IBxwWQRfsAJd7LVh4iUFdZHcREeQii49w2x1mJzhOOh+PpJJtO&#10;McUxd3Y2GU/iMBOWH6ob6/wrAZqEoKAWvRDR2fre+dANyw+/hMsM3Emloh+UIW1BL8/H57HgJKOl&#10;R7sqqQt6kYZvMFAg+dKUsdgzqYYYL1BmzzoQHSj7btFFwbPLg5oLKDeog4XBnvicMKjBfqakRWsW&#10;1H1aMSsoUa8Nahl8HIMsDU1QYg/Hi+E4tkYJMxxBCuoP4Y2Pzh/YXqPalYxChLEMPey7RbNFffYP&#10;I7j5dB//+v18578AAAD//wMAUEsDBBQABgAIAAAAIQC/jxcf4wAAAAsBAAAPAAAAZHJzL2Rvd25y&#10;ZXYueG1sTI9PS8NAFMTvgt9heYIXaTf/GtKYlyJClEIvrYIet8kzCWbfhuy2jX5615MehxlmflNs&#10;Zj2IM022N4wQLgMQxLVpem4RXl+qRQbCOsWNGgwTwhdZ2JTXV4XKG3PhPZ0PrhW+hG2uEDrnxlxK&#10;W3eklV2akdh7H2bSynk5tbKZ1MWX60FGQZBKrXr2C50a6bGj+vNw0gi7NWVhtX/6jmy1S+/G7dv2&#10;ffWMeHszP9yDcDS7vzD84nt0KD3T0Zy4sWJAWCSpR3cISRqHIHwizuIExBFhFUdrkGUh/38ofwAA&#10;AP//AwBQSwECLQAUAAYACAAAACEAtoM4kv4AAADhAQAAEwAAAAAAAAAAAAAAAAAAAAAAW0NvbnRl&#10;bnRfVHlwZXNdLnhtbFBLAQItABQABgAIAAAAIQA4/SH/1gAAAJQBAAALAAAAAAAAAAAAAAAAAC8B&#10;AABfcmVscy8ucmVsc1BLAQItABQABgAIAAAAIQAwFOlRLAIAAAYEAAAOAAAAAAAAAAAAAAAAAC4C&#10;AABkcnMvZTJvRG9jLnhtbFBLAQItABQABgAIAAAAIQC/jxcf4wAAAAsBAAAPAAAAAAAAAAAAAAAA&#10;AIYEAABkcnMvZG93bnJldi54bWxQSwUGAAAAAAQABADzAAAAlgUAAAAA&#10;" filled="f" stroked="f">
                <v:textbox inset="0,3mm,0,5mm">
                  <w:txbxContent>
                    <w:p w:rsidR="00AF116A" w:rsidRPr="005D3F65" w:rsidRDefault="00AF116A" w:rsidP="00250A6D">
                      <w:pPr>
                        <w:pStyle w:val="Fig"/>
                      </w:pPr>
                      <w:r w:rsidRPr="009E6ED7">
                        <w:rPr>
                          <w:rStyle w:val="FigMSP"/>
                          <w:rFonts w:hint="eastAsia"/>
                        </w:rPr>
                        <w:t>Fig.7</w:t>
                      </w:r>
                      <w:r w:rsidRPr="00EB34B6">
                        <w:rPr>
                          <w:rFonts w:hint="eastAsia"/>
                        </w:rPr>
                        <w:t xml:space="preserve">　</w:t>
                      </w:r>
                      <w:r w:rsidRPr="00EB34B6">
                        <w:rPr>
                          <w:rFonts w:hint="eastAsia"/>
                        </w:rPr>
                        <w:t>Fig.6</w:t>
                      </w:r>
                      <w:r w:rsidRPr="00EB34B6">
                        <w:rPr>
                          <w:rFonts w:hint="eastAsia"/>
                        </w:rPr>
                        <w:t>の中央部の拡大</w:t>
                      </w:r>
                    </w:p>
                  </w:txbxContent>
                </v:textbox>
                <w10:wrap anchory="page"/>
              </v:shape>
            </w:pict>
          </mc:Fallback>
        </mc:AlternateContent>
      </w:r>
      <w:r w:rsidR="00DF1473">
        <w:rPr>
          <w:noProof/>
        </w:rPr>
        <mc:AlternateContent>
          <mc:Choice Requires="wps">
            <w:drawing>
              <wp:anchor distT="0" distB="0" distL="114300" distR="114300" simplePos="0" relativeHeight="251654144" behindDoc="0" locked="0" layoutInCell="1" allowOverlap="1">
                <wp:simplePos x="0" y="0"/>
                <wp:positionH relativeFrom="column">
                  <wp:posOffset>2848127</wp:posOffset>
                </wp:positionH>
                <wp:positionV relativeFrom="page">
                  <wp:posOffset>2940685</wp:posOffset>
                </wp:positionV>
                <wp:extent cx="2852420" cy="437515"/>
                <wp:effectExtent l="0" t="0" r="508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AF116A" w:rsidRPr="00250A6D" w:rsidRDefault="00AF116A" w:rsidP="00250A6D">
                            <w:pPr>
                              <w:pStyle w:val="Fig"/>
                            </w:pPr>
                            <w:r w:rsidRPr="009E6ED7">
                              <w:rPr>
                                <w:rStyle w:val="FigMSP"/>
                                <w:rFonts w:hint="eastAsia"/>
                              </w:rPr>
                              <w:t>Fig.8</w:t>
                            </w:r>
                            <w:r w:rsidRPr="00EB34B6">
                              <w:rPr>
                                <w:rFonts w:hint="eastAsia"/>
                              </w:rPr>
                              <w:t xml:space="preserve">　</w:t>
                            </w:r>
                            <w:r w:rsidRPr="00EB34B6">
                              <w:rPr>
                                <w:rFonts w:hint="eastAsia"/>
                              </w:rPr>
                              <w:t>Fig.7</w:t>
                            </w:r>
                            <w:r w:rsidRPr="00EB34B6">
                              <w:rPr>
                                <w:rFonts w:hint="eastAsia"/>
                              </w:rPr>
                              <w:t>の中央付近にある</w:t>
                            </w:r>
                            <w:r>
                              <w:rPr>
                                <w:rFonts w:hint="eastAsia"/>
                              </w:rPr>
                              <w:t>二</w:t>
                            </w:r>
                            <w:r w:rsidRPr="00EB34B6">
                              <w:rPr>
                                <w:rFonts w:hint="eastAsia"/>
                              </w:rPr>
                              <w:t>つの介在物の分析結果</w:t>
                            </w:r>
                          </w:p>
                        </w:txbxContent>
                      </wps:txbx>
                      <wps:bodyPr rot="0" vert="horz" wrap="square" lIns="0" tIns="108000" rIns="0" bIns="180000" anchor="t" anchorCtr="0">
                        <a:spAutoFit/>
                      </wps:bodyPr>
                    </wps:wsp>
                  </a:graphicData>
                </a:graphic>
              </wp:anchor>
            </w:drawing>
          </mc:Choice>
          <mc:Fallback>
            <w:pict>
              <v:shape id="_x0000_s1046" type="#_x0000_t202" style="position:absolute;margin-left:224.25pt;margin-top:231.55pt;width:224.6pt;height:34.45pt;z-index:251654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kKLAIAAAYEAAAOAAAAZHJzL2Uyb0RvYy54bWysU82O0zAQviPxDpbvNGlo2SVqulp2KUJa&#10;fqSFB3Adp7FwPMZ2m5RjKyEegldAnHmevAhjp+1WcEPkYI09mW+++fx5dtU1imyEdRJ0QcejlBKh&#10;OZRSrwr68cPiySUlzjNdMgVaFHQrHL2aP340a00uMqhBlcISBNEub01Ba+9NniSO16JhbgRGaExW&#10;YBvmcWtXSWlZi+iNSrI0fZa0YEtjgQvn8PR2SNJ5xK8qwf27qnLCE1VQ5ObjauO6DGsyn7F8ZZmp&#10;JT/QYP/AomFSY9MT1C3zjKyt/AuqkdyCg8qPODQJVJXkIs6A04zTP6a5r5kRcRYUx5mTTO7/wfK3&#10;m/eWyLKgFxNKNGvwjvr91373o9/96vffSL//3u/3/e4n7kkW9GqNy7Hs3mCh715Ah/ceZ3fmDvgn&#10;RzTc1EyvxLW10NaClch3HCqTs9IBxwWQZfsGSuzL1h4iUFfZJoiJ8hBEx3vbnu5KdJ5wPMwup9kk&#10;wxTH3OTpxXQ8jS1Yfqw21vlXAhoSgoJa9EJEZ5s75wMblh9/Cc00LKRS0Q9Kk7agz6fZNBacZRrp&#10;0a5KNgW9TMM3GCgM+VKXsdgzqYYYGyh9mDoMOozsu2UXBUfyWBAkWUK5RR0sDPbE54RBDfYLJS1a&#10;s6Du85pZQYl6rVHL4OMYjNNAghJ7PF4Ox5EaJUxzBCmoP4Y3Pjo/TOvMNaq9kFGIBw4Htmi2qM/h&#10;YQQ3n+/jXw/Pd/4bAAD//wMAUEsDBBQABgAIAAAAIQCP8Qfp5AAAAAsBAAAPAAAAZHJzL2Rvd25y&#10;ZXYueG1sTI/BSsNAEIbvgu+wjOBF7KZp2sSYTZGCeBCEtBY8brJjNpidjdltm7y960lvM8zHP99f&#10;bCfTszOOrrMkYLmIgCE1VnXUCng/PN9nwJyXpGRvCQXM6GBbXl8VMlf2QhWe975lIYRcLgVo74ec&#10;c9doNNIt7IAUbp92NNKHdWy5GuUlhJuex1G04UZ2FD5oOeBOY/O1PxkBby/p7hBnXB7r7+PH3Ws1&#10;66Sahbi9mZ4egXmc/B8Mv/pBHcrgVNsTKcd6AUmSrQMahs1qCSwQ2UOaAqsFrFdxBLws+P8O5Q8A&#10;AAD//wMAUEsBAi0AFAAGAAgAAAAhALaDOJL+AAAA4QEAABMAAAAAAAAAAAAAAAAAAAAAAFtDb250&#10;ZW50X1R5cGVzXS54bWxQSwECLQAUAAYACAAAACEAOP0h/9YAAACUAQAACwAAAAAAAAAAAAAAAAAv&#10;AQAAX3JlbHMvLnJlbHNQSwECLQAUAAYACAAAACEArRo5CiwCAAAGBAAADgAAAAAAAAAAAAAAAAAu&#10;AgAAZHJzL2Uyb0RvYy54bWxQSwECLQAUAAYACAAAACEAj/EH6eQAAAALAQAADwAAAAAAAAAAAAAA&#10;AACGBAAAZHJzL2Rvd25yZXYueG1sUEsFBgAAAAAEAAQA8wAAAJcFAAAAAA==&#10;" filled="f" stroked="f">
                <v:textbox style="mso-fit-shape-to-text:t" inset="0,3mm,0,5mm">
                  <w:txbxContent>
                    <w:p w:rsidR="00AF116A" w:rsidRPr="00250A6D" w:rsidRDefault="00AF116A" w:rsidP="00250A6D">
                      <w:pPr>
                        <w:pStyle w:val="Fig"/>
                      </w:pPr>
                      <w:r w:rsidRPr="009E6ED7">
                        <w:rPr>
                          <w:rStyle w:val="FigMSP"/>
                          <w:rFonts w:hint="eastAsia"/>
                        </w:rPr>
                        <w:t>Fig.8</w:t>
                      </w:r>
                      <w:r w:rsidRPr="00EB34B6">
                        <w:rPr>
                          <w:rFonts w:hint="eastAsia"/>
                        </w:rPr>
                        <w:t xml:space="preserve">　</w:t>
                      </w:r>
                      <w:r w:rsidRPr="00EB34B6">
                        <w:rPr>
                          <w:rFonts w:hint="eastAsia"/>
                        </w:rPr>
                        <w:t>Fig.7</w:t>
                      </w:r>
                      <w:r w:rsidRPr="00EB34B6">
                        <w:rPr>
                          <w:rFonts w:hint="eastAsia"/>
                        </w:rPr>
                        <w:t>の中央付近にある</w:t>
                      </w:r>
                      <w:r>
                        <w:rPr>
                          <w:rFonts w:hint="eastAsia"/>
                        </w:rPr>
                        <w:t>二</w:t>
                      </w:r>
                      <w:r w:rsidRPr="00EB34B6">
                        <w:rPr>
                          <w:rFonts w:hint="eastAsia"/>
                        </w:rPr>
                        <w:t>つの介在物の分析結果</w:t>
                      </w:r>
                    </w:p>
                  </w:txbxContent>
                </v:textbox>
                <w10:wrap anchory="page"/>
              </v:shape>
            </w:pict>
          </mc:Fallback>
        </mc:AlternateContent>
      </w:r>
      <w:r w:rsidR="00DF1473">
        <w:rPr>
          <w:noProof/>
        </w:rPr>
        <mc:AlternateContent>
          <mc:Choice Requires="wps">
            <w:drawing>
              <wp:anchor distT="0" distB="0" distL="114300" distR="114300" simplePos="0" relativeHeight="251655168" behindDoc="0" locked="0" layoutInCell="1" allowOverlap="1">
                <wp:simplePos x="0" y="0"/>
                <wp:positionH relativeFrom="column">
                  <wp:posOffset>-290094</wp:posOffset>
                </wp:positionH>
                <wp:positionV relativeFrom="page">
                  <wp:posOffset>5676265</wp:posOffset>
                </wp:positionV>
                <wp:extent cx="2724785" cy="437515"/>
                <wp:effectExtent l="0" t="0" r="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37515"/>
                        </a:xfrm>
                        <a:prstGeom prst="rect">
                          <a:avLst/>
                        </a:prstGeom>
                        <a:noFill/>
                        <a:ln w="9525">
                          <a:noFill/>
                          <a:miter lim="800000"/>
                          <a:headEnd/>
                          <a:tailEnd/>
                        </a:ln>
                      </wps:spPr>
                      <wps:txbx>
                        <w:txbxContent>
                          <w:p w:rsidR="00AF116A" w:rsidRPr="00250A6D" w:rsidRDefault="00AF116A" w:rsidP="00250A6D">
                            <w:pPr>
                              <w:pStyle w:val="Fig"/>
                            </w:pPr>
                            <w:r w:rsidRPr="009E6ED7">
                              <w:rPr>
                                <w:rStyle w:val="FigMSP"/>
                                <w:rFonts w:hint="eastAsia"/>
                              </w:rPr>
                              <w:t>Fig.9</w:t>
                            </w:r>
                            <w:r w:rsidRPr="00EB34B6">
                              <w:rPr>
                                <w:rFonts w:hint="eastAsia"/>
                              </w:rPr>
                              <w:t xml:space="preserve">　</w:t>
                            </w:r>
                            <w:r w:rsidRPr="00EB34B6">
                              <w:rPr>
                                <w:rFonts w:hint="eastAsia"/>
                              </w:rPr>
                              <w:t>Fig.2</w:t>
                            </w:r>
                            <w:r w:rsidRPr="00EB34B6">
                              <w:rPr>
                                <w:rFonts w:hint="eastAsia"/>
                              </w:rPr>
                              <w:t>の中央よりやや右上方部の拡大</w:t>
                            </w:r>
                          </w:p>
                        </w:txbxContent>
                      </wps:txbx>
                      <wps:bodyPr rot="0" vert="horz" wrap="square" lIns="0" tIns="108000" rIns="0" bIns="180000" anchor="t" anchorCtr="0">
                        <a:spAutoFit/>
                      </wps:bodyPr>
                    </wps:wsp>
                  </a:graphicData>
                </a:graphic>
              </wp:anchor>
            </w:drawing>
          </mc:Choice>
          <mc:Fallback>
            <w:pict>
              <v:shape id="_x0000_s1047" type="#_x0000_t202" style="position:absolute;margin-left:-22.85pt;margin-top:446.95pt;width:214.55pt;height:34.45pt;z-index:251655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qiLAIAAAYEAAAOAAAAZHJzL2Uyb0RvYy54bWysU8uO0zAU3SPxD5b3NGmY0hI1HQ0zFCEN&#10;D2ngA1zHaSwcX2O7TYZlKyE+gl9ArPme/AjXTtupYIfIwvIj99xzjo/nl12jyFZYJ0EXdDxKKRGa&#10;Qyn1uqAfPyyfzChxnumSKdCioPfC0cvF40fz1uQigxpUKSxBEO3y1hS09t7kSeJ4LRrmRmCExsMK&#10;bMM8Lu06KS1rEb1RSZamz5IWbGkscOEc7t4Mh3QR8atKcP+uqpzwRBUUufk42jiuwpgs5ixfW2Zq&#10;yQ802D+waJjU2PQEdcM8Ixsr/4JqJLfgoPIjDk0CVSW5iBpQzTj9Q81dzYyIWtAcZ042uf8Hy99u&#10;31siy4JOJ5Ro1uAd9fuv/e5Hv/vV77+Rfv+93+/73U9ckyz41RqXY9mdwULfvYAO7z1qd+YW+CdH&#10;NFzXTK/FlbXQ1oKVyHccKpOz0gHHBZBV+wZK7Ms2HiJQV9kmmIn2EETHe7s/3ZXoPOG4mU2zi+kM&#10;OXM8u3g6nYwnsQXLj9XGOv9KQEPCpKAWsxDR2fbW+cCG5cdfQjMNS6lUzIPSpC3o80k2iQVnJ430&#10;GFclm4LO0vANAQoiX+oyFnsm1TDHBkofVAehg2TfrbpoeBY9CZasoLxHHywM8cTnhJMa7BdKWoxm&#10;Qd3nDbOCEvVao5chx3EyTgMJSuxxezVsR2qUMM0RpKD+OL32MflBrTNX6PZSRiMeOBzYYtiiP4eH&#10;EdJ8vo5/PTzfxW8AAAD//wMAUEsDBBQABgAIAAAAIQCt9bR75AAAAAsBAAAPAAAAZHJzL2Rvd25y&#10;ZXYueG1sTI9RS8MwFIXfBf9DuIIvsqW2dUu7pkMG4oMgdHPg422TNcUmqU22tf/e+KSPl/NxzneL&#10;7aR7cpGj66zh8LiMgEjTWNGZlsPH4WXBgDiPRmBvjeQwSwfb8vamwFzYq6nkZe9bEkqMy5GD8n7I&#10;KXWNkhrd0g7ShOxkR40+nGNLxYjXUK57GkfRimrsTFhQOMidks3X/qw5vL+ud4eYUTzW38fPh7dq&#10;Vmk1c35/Nz1vgHg5+T8YfvWDOpTBqbZnIxzpOSzSp3VAObAsyYAEImFJCqTmkK1iBrQs6P8fyh8A&#10;AAD//wMAUEsBAi0AFAAGAAgAAAAhALaDOJL+AAAA4QEAABMAAAAAAAAAAAAAAAAAAAAAAFtDb250&#10;ZW50X1R5cGVzXS54bWxQSwECLQAUAAYACAAAACEAOP0h/9YAAACUAQAACwAAAAAAAAAAAAAAAAAv&#10;AQAAX3JlbHMvLnJlbHNQSwECLQAUAAYACAAAACEAvS0KoiwCAAAGBAAADgAAAAAAAAAAAAAAAAAu&#10;AgAAZHJzL2Uyb0RvYy54bWxQSwECLQAUAAYACAAAACEArfW0e+QAAAALAQAADwAAAAAAAAAAAAAA&#10;AACGBAAAZHJzL2Rvd25yZXYueG1sUEsFBgAAAAAEAAQA8wAAAJcFAAAAAA==&#10;" filled="f" stroked="f">
                <v:textbox style="mso-fit-shape-to-text:t" inset="0,3mm,0,5mm">
                  <w:txbxContent>
                    <w:p w:rsidR="00AF116A" w:rsidRPr="00250A6D" w:rsidRDefault="00AF116A" w:rsidP="00250A6D">
                      <w:pPr>
                        <w:pStyle w:val="Fig"/>
                      </w:pPr>
                      <w:r w:rsidRPr="009E6ED7">
                        <w:rPr>
                          <w:rStyle w:val="FigMSP"/>
                          <w:rFonts w:hint="eastAsia"/>
                        </w:rPr>
                        <w:t>Fig.9</w:t>
                      </w:r>
                      <w:r w:rsidRPr="00EB34B6">
                        <w:rPr>
                          <w:rFonts w:hint="eastAsia"/>
                        </w:rPr>
                        <w:t xml:space="preserve">　</w:t>
                      </w:r>
                      <w:r w:rsidRPr="00EB34B6">
                        <w:rPr>
                          <w:rFonts w:hint="eastAsia"/>
                        </w:rPr>
                        <w:t>Fig.2</w:t>
                      </w:r>
                      <w:r w:rsidRPr="00EB34B6">
                        <w:rPr>
                          <w:rFonts w:hint="eastAsia"/>
                        </w:rPr>
                        <w:t>の中央よりやや右上方部の拡大</w:t>
                      </w:r>
                    </w:p>
                  </w:txbxContent>
                </v:textbox>
                <w10:wrap anchory="page"/>
              </v:shape>
            </w:pict>
          </mc:Fallback>
        </mc:AlternateContent>
      </w:r>
      <w:r w:rsidR="00DF1473">
        <w:rPr>
          <w:noProof/>
        </w:rPr>
        <mc:AlternateContent>
          <mc:Choice Requires="wps">
            <w:drawing>
              <wp:anchor distT="0" distB="0" distL="114300" distR="114300" simplePos="0" relativeHeight="251656192" behindDoc="0" locked="0" layoutInCell="1" allowOverlap="1">
                <wp:simplePos x="0" y="0"/>
                <wp:positionH relativeFrom="column">
                  <wp:posOffset>2913964</wp:posOffset>
                </wp:positionH>
                <wp:positionV relativeFrom="page">
                  <wp:posOffset>5676265</wp:posOffset>
                </wp:positionV>
                <wp:extent cx="2735580" cy="437515"/>
                <wp:effectExtent l="0" t="0" r="762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37515"/>
                        </a:xfrm>
                        <a:prstGeom prst="rect">
                          <a:avLst/>
                        </a:prstGeom>
                        <a:noFill/>
                        <a:ln w="9525">
                          <a:noFill/>
                          <a:miter lim="800000"/>
                          <a:headEnd/>
                          <a:tailEnd/>
                        </a:ln>
                      </wps:spPr>
                      <wps:txbx>
                        <w:txbxContent>
                          <w:p w:rsidR="00AF116A" w:rsidRPr="005D3F65" w:rsidRDefault="00AF116A" w:rsidP="00250A6D">
                            <w:pPr>
                              <w:pStyle w:val="Fig"/>
                            </w:pPr>
                            <w:r w:rsidRPr="009E6ED7">
                              <w:rPr>
                                <w:rStyle w:val="FigMSP"/>
                                <w:rFonts w:hint="eastAsia"/>
                              </w:rPr>
                              <w:t>Fig.10</w:t>
                            </w:r>
                            <w:r w:rsidRPr="00EB34B6">
                              <w:rPr>
                                <w:rFonts w:hint="eastAsia"/>
                              </w:rPr>
                              <w:t xml:space="preserve">　</w:t>
                            </w:r>
                            <w:r w:rsidRPr="00EB34B6">
                              <w:rPr>
                                <w:rFonts w:hint="eastAsia"/>
                              </w:rPr>
                              <w:t>Fig.9</w:t>
                            </w:r>
                            <w:r w:rsidRPr="00EB34B6">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48" type="#_x0000_t202" style="position:absolute;margin-left:229.45pt;margin-top:446.95pt;width:215.4pt;height:34.45pt;z-index:251656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bqLAIAAAYEAAAOAAAAZHJzL2Uyb0RvYy54bWysU82O0zAQviPxDpbvNGmWbpeo6WrZpQhp&#10;+ZEWHsB1nMbC8RjbbVKOrYR4CF4BceZ58iKMnbZUcEPkYNmezDfzffN5dt01imyEdRJ0QcejlBKh&#10;OZRSrwr64f3iyRUlzjNdMgVaFHQrHL2eP340a00uMqhBlcISBNEub01Ba+9NniSO16JhbgRGaAxW&#10;YBvm8WhXSWlZi+iNSrI0vUxasKWxwIVzeHs3BOk84leV4P5tVTnhiSoo9ubjauO6DGsyn7F8ZZmp&#10;JT+0wf6hi4ZJjUVPUHfMM7K28i+oRnILDio/4tAkUFWSi8gB2YzTP9g81MyIyAXFceYkk/t/sPzN&#10;5p0lsizo9JISzRqcUb//0u++97uf/f4r6fff+v2+3/3AM8mCXq1xOaY9GEz03XPocO6RuzP3wD86&#10;ouG2ZnolbqyFthasxH7HITM5Sx1wXABZtq+hxLps7SECdZVtgpgoD0F0nNv2NCvRecLxMpteTCZX&#10;GOIYe3oxnYwnsQTLj9nGOv9SQEPCpqAWvRDR2ebe+dANy4+/hGIaFlKp6AelSVvQZ5NsEhPOIo30&#10;aFclm4JepeEbDBRIvtBlTPZMqmGPBZQ+sA5EB8q+W3ZR8Oyk5hLKLepgYbAnPifc1GA/U9KiNQvq&#10;Pq2ZFZSoVxq1DD6Om3EamqDEHq+Xw3VsjRKmOYIU1B+3tz46P7B15gbVXsgoRBjL0MOhWzRb1Ofw&#10;MIKbz8/xr9/Pd/4LAAD//wMAUEsDBBQABgAIAAAAIQAccLOH4wAAAAsBAAAPAAAAZHJzL2Rvd25y&#10;ZXYueG1sTI/BSsQwEIbvgu8QRvAibmpdd9Pa6SIL4kEQuuuCx2kTm2KT1Ca727698aS3Gebjn+8v&#10;NpPp2UmNvnMW4W6RAFO2cbKzLcL7/vlWAPOBrKTeWYUwKw+b8vKioFy6s63UaRdaFkOszwlBhzDk&#10;nPtGK0N+4QZl4+3TjYZCXMeWy5HOMdz0PE2SFTfU2fhB06C2WjVfu6NBeHtZb/ep4HSovw8fN6/V&#10;rJfVjHh9NT09AgtqCn8w/OpHdSijU+2OVnrWIywfRBZRBJHdxyESQmRrYDVCtkoF8LLg/zuUPwAA&#10;AP//AwBQSwECLQAUAAYACAAAACEAtoM4kv4AAADhAQAAEwAAAAAAAAAAAAAAAAAAAAAAW0NvbnRl&#10;bnRfVHlwZXNdLnhtbFBLAQItABQABgAIAAAAIQA4/SH/1gAAAJQBAAALAAAAAAAAAAAAAAAAAC8B&#10;AABfcmVscy8ucmVsc1BLAQItABQABgAIAAAAIQDFa0bqLAIAAAYEAAAOAAAAAAAAAAAAAAAAAC4C&#10;AABkcnMvZTJvRG9jLnhtbFBLAQItABQABgAIAAAAIQAccLOH4wAAAAsBAAAPAAAAAAAAAAAAAAAA&#10;AIYEAABkcnMvZG93bnJldi54bWxQSwUGAAAAAAQABADzAAAAlgUAAAAA&#10;" filled="f" stroked="f">
                <v:textbox style="mso-fit-shape-to-text:t" inset="0,3mm,0,5mm">
                  <w:txbxContent>
                    <w:p w:rsidR="00AF116A" w:rsidRPr="005D3F65" w:rsidRDefault="00AF116A" w:rsidP="00250A6D">
                      <w:pPr>
                        <w:pStyle w:val="Fig"/>
                      </w:pPr>
                      <w:r w:rsidRPr="009E6ED7">
                        <w:rPr>
                          <w:rStyle w:val="FigMSP"/>
                          <w:rFonts w:hint="eastAsia"/>
                        </w:rPr>
                        <w:t>Fig.10</w:t>
                      </w:r>
                      <w:r w:rsidRPr="00EB34B6">
                        <w:rPr>
                          <w:rFonts w:hint="eastAsia"/>
                        </w:rPr>
                        <w:t xml:space="preserve">　</w:t>
                      </w:r>
                      <w:r w:rsidRPr="00EB34B6">
                        <w:rPr>
                          <w:rFonts w:hint="eastAsia"/>
                        </w:rPr>
                        <w:t>Fig.9</w:t>
                      </w:r>
                      <w:r w:rsidRPr="00EB34B6">
                        <w:rPr>
                          <w:rFonts w:hint="eastAsia"/>
                        </w:rPr>
                        <w:t>の中央部の拡大</w:t>
                      </w:r>
                    </w:p>
                  </w:txbxContent>
                </v:textbox>
                <w10:wrap anchory="page"/>
              </v:shape>
            </w:pict>
          </mc:Fallback>
        </mc:AlternateContent>
      </w:r>
      <w:r w:rsidR="00DF1473">
        <w:rPr>
          <w:noProof/>
        </w:rPr>
        <mc:AlternateContent>
          <mc:Choice Requires="wps">
            <w:drawing>
              <wp:anchor distT="0" distB="0" distL="114300" distR="114300" simplePos="0" relativeHeight="251657216" behindDoc="0" locked="0" layoutInCell="1" allowOverlap="1">
                <wp:simplePos x="0" y="0"/>
                <wp:positionH relativeFrom="column">
                  <wp:posOffset>-297409</wp:posOffset>
                </wp:positionH>
                <wp:positionV relativeFrom="page">
                  <wp:posOffset>8404860</wp:posOffset>
                </wp:positionV>
                <wp:extent cx="2731770" cy="437515"/>
                <wp:effectExtent l="0" t="0" r="1143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37515"/>
                        </a:xfrm>
                        <a:prstGeom prst="rect">
                          <a:avLst/>
                        </a:prstGeom>
                        <a:noFill/>
                        <a:ln w="9525">
                          <a:noFill/>
                          <a:miter lim="800000"/>
                          <a:headEnd/>
                          <a:tailEnd/>
                        </a:ln>
                      </wps:spPr>
                      <wps:txbx>
                        <w:txbxContent>
                          <w:p w:rsidR="00AF116A" w:rsidRPr="00250A6D" w:rsidRDefault="00AF116A" w:rsidP="00250A6D">
                            <w:pPr>
                              <w:pStyle w:val="Fig"/>
                            </w:pPr>
                            <w:r w:rsidRPr="009E6ED7">
                              <w:rPr>
                                <w:rStyle w:val="FigMSP"/>
                                <w:rFonts w:hint="eastAsia"/>
                              </w:rPr>
                              <w:t>Fig.11</w:t>
                            </w:r>
                            <w:r w:rsidRPr="00EB34B6">
                              <w:rPr>
                                <w:rFonts w:hint="eastAsia"/>
                              </w:rPr>
                              <w:t xml:space="preserve">　</w:t>
                            </w:r>
                            <w:r w:rsidRPr="00EB34B6">
                              <w:rPr>
                                <w:rFonts w:hint="eastAsia"/>
                              </w:rPr>
                              <w:t>Fig.10</w:t>
                            </w:r>
                            <w:r w:rsidRPr="00EB34B6">
                              <w:rPr>
                                <w:rFonts w:hint="eastAsia"/>
                              </w:rPr>
                              <w:t>の中央部よりやや左上方部の拡大</w:t>
                            </w:r>
                          </w:p>
                        </w:txbxContent>
                      </wps:txbx>
                      <wps:bodyPr rot="0" vert="horz" wrap="square" lIns="0" tIns="108000" rIns="0" bIns="180000" anchor="t" anchorCtr="0">
                        <a:spAutoFit/>
                      </wps:bodyPr>
                    </wps:wsp>
                  </a:graphicData>
                </a:graphic>
              </wp:anchor>
            </w:drawing>
          </mc:Choice>
          <mc:Fallback>
            <w:pict>
              <v:shape id="_x0000_s1049" type="#_x0000_t202" style="position:absolute;margin-left:-23.4pt;margin-top:661.8pt;width:215.1pt;height:34.45pt;z-index:251657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lJLAIAAAYEAAAOAAAAZHJzL2Uyb0RvYy54bWysU8uO0zAU3SPxD5b3NI9SMkRNR8MMRUgz&#10;gDTwAa7jNBZ+YbtNhmUrIT6CX0Cs+Z78CNdOWyrYIbKwbN/cc+8593h+2UuBtsw6rlWFs0mKEVNU&#10;11ytK/zh/fLJBUbOE1UToRWr8ANz+HLx+NG8MyXLdatFzSwCEOXKzlS49d6USeJoyyRxE22YgmCj&#10;rSQejnad1JZ0gC5Fkqfps6TTtjZWU+Yc3N6MQbyI+E3DqH/bNI55JCoMvfm42riuwpos5qRcW2Ja&#10;Tg9tkH/oQhKuoOgJ6oZ4gjaW/wUlObXa6cZPqJaJbhpOWeQAbLL0Dzb3LTEscgFxnDnJ5P4fLH2z&#10;fWcRrytcFBgpImFGw/7LsPs+7H4O+69o2H8b9vth9wPOKA96dcaVkHZvINH3L3QPc4/cnbnV9KND&#10;Sl+3RK3ZlbW6axmpod8sZCZnqSOOCyCr7k7XUJdsvI5AfWNlEBPkQYAOc3s4zYr1HlG4zItpVhQQ&#10;ohB7Oi1m2SyWIOUx21jnXzEtUdhU2IIXIjrZ3jofuiHl8ZdQTOklFyL6QSjUVfj5LJ/FhLOI5B7s&#10;Kris8EUavtFAgeRLVcdkT7gY91BAqAPrQHSk7PtVHwXPp0c1V7p+AB2sHu0Jzwk2rbafMerAmhV2&#10;nzbEMozEawVaBh/HTZaGJjCyx+vVeB1bw4goCiAV9sfttY/OD2yduQK1lzwKEcYy9nDoFswW9Tk8&#10;jODm83P86/fzXfwCAAD//wMAUEsDBBQABgAIAAAAIQDsI7hi5AAAAA0BAAAPAAAAZHJzL2Rvd25y&#10;ZXYueG1sTI9BT4NAEIXvJv6HzZh4Me0iIEVkaUwT48GkCa1NelxgZInsLrLbFv6905Me37yX977J&#10;15Pu2RlH11kj4HEZAENT26YzrYDP/dsiBea8NI3srUEBMzpYF7c3ucwaezElnne+ZVRiXCYFKO+H&#10;jHNXK9TSLe2AhrwvO2rpSY4tb0Z5oXLd8zAIEq5lZ2hByQE3Cuvv3UkL2L6vNvsw5fJQ/RyODx/l&#10;rOJyFuL+bnp9AeZx8n9huOITOhTEVNmTaRzrBSzihNA9GVEYJcAoEqVRDKy6np7DJ+BFzv9/UfwC&#10;AAD//wMAUEsBAi0AFAAGAAgAAAAhALaDOJL+AAAA4QEAABMAAAAAAAAAAAAAAAAAAAAAAFtDb250&#10;ZW50X1R5cGVzXS54bWxQSwECLQAUAAYACAAAACEAOP0h/9YAAACUAQAACwAAAAAAAAAAAAAAAAAv&#10;AQAAX3JlbHMvLnJlbHNQSwECLQAUAAYACAAAACEAWHT5SSwCAAAGBAAADgAAAAAAAAAAAAAAAAAu&#10;AgAAZHJzL2Uyb0RvYy54bWxQSwECLQAUAAYACAAAACEA7CO4YuQAAAANAQAADwAAAAAAAAAAAAAA&#10;AACGBAAAZHJzL2Rvd25yZXYueG1sUEsFBgAAAAAEAAQA8wAAAJcFAAAAAA==&#10;" filled="f" stroked="f">
                <v:textbox style="mso-fit-shape-to-text:t" inset="0,3mm,0,5mm">
                  <w:txbxContent>
                    <w:p w:rsidR="00AF116A" w:rsidRPr="00250A6D" w:rsidRDefault="00AF116A" w:rsidP="00250A6D">
                      <w:pPr>
                        <w:pStyle w:val="Fig"/>
                      </w:pPr>
                      <w:r w:rsidRPr="009E6ED7">
                        <w:rPr>
                          <w:rStyle w:val="FigMSP"/>
                          <w:rFonts w:hint="eastAsia"/>
                        </w:rPr>
                        <w:t>Fig.11</w:t>
                      </w:r>
                      <w:r w:rsidRPr="00EB34B6">
                        <w:rPr>
                          <w:rFonts w:hint="eastAsia"/>
                        </w:rPr>
                        <w:t xml:space="preserve">　</w:t>
                      </w:r>
                      <w:r w:rsidRPr="00EB34B6">
                        <w:rPr>
                          <w:rFonts w:hint="eastAsia"/>
                        </w:rPr>
                        <w:t>Fig.10</w:t>
                      </w:r>
                      <w:r w:rsidRPr="00EB34B6">
                        <w:rPr>
                          <w:rFonts w:hint="eastAsia"/>
                        </w:rPr>
                        <w:t>の中央部よりやや左上方部の拡大</w:t>
                      </w:r>
                    </w:p>
                  </w:txbxContent>
                </v:textbox>
                <w10:wrap anchory="page"/>
              </v:shape>
            </w:pict>
          </mc:Fallback>
        </mc:AlternateContent>
      </w:r>
      <w:r w:rsidR="00DF1473">
        <w:rPr>
          <w:noProof/>
        </w:rPr>
        <mc:AlternateContent>
          <mc:Choice Requires="wps">
            <w:drawing>
              <wp:anchor distT="0" distB="0" distL="114300" distR="114300" simplePos="0" relativeHeight="251658240" behindDoc="0" locked="0" layoutInCell="1" allowOverlap="1">
                <wp:simplePos x="0" y="0"/>
                <wp:positionH relativeFrom="column">
                  <wp:posOffset>2913964</wp:posOffset>
                </wp:positionH>
                <wp:positionV relativeFrom="page">
                  <wp:posOffset>8397240</wp:posOffset>
                </wp:positionV>
                <wp:extent cx="2718435" cy="437515"/>
                <wp:effectExtent l="0" t="0" r="5715"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437515"/>
                        </a:xfrm>
                        <a:prstGeom prst="rect">
                          <a:avLst/>
                        </a:prstGeom>
                        <a:noFill/>
                        <a:ln w="9525">
                          <a:noFill/>
                          <a:miter lim="800000"/>
                          <a:headEnd/>
                          <a:tailEnd/>
                        </a:ln>
                      </wps:spPr>
                      <wps:txbx>
                        <w:txbxContent>
                          <w:p w:rsidR="00AF116A" w:rsidRPr="005D3F65" w:rsidRDefault="00AF116A" w:rsidP="00250A6D">
                            <w:pPr>
                              <w:pStyle w:val="Fig"/>
                            </w:pPr>
                            <w:r w:rsidRPr="009E6ED7">
                              <w:rPr>
                                <w:rStyle w:val="FigMSP"/>
                                <w:rFonts w:hint="eastAsia"/>
                              </w:rPr>
                              <w:t>Fig.12</w:t>
                            </w:r>
                            <w:r w:rsidRPr="00EB34B6">
                              <w:rPr>
                                <w:rFonts w:hint="eastAsia"/>
                              </w:rPr>
                              <w:t xml:space="preserve">　</w:t>
                            </w:r>
                            <w:r w:rsidRPr="00EB34B6">
                              <w:rPr>
                                <w:rFonts w:hint="eastAsia"/>
                              </w:rPr>
                              <w:t>Fig.10</w:t>
                            </w:r>
                            <w:r w:rsidRPr="00EB34B6">
                              <w:rPr>
                                <w:rFonts w:hint="eastAsia"/>
                              </w:rPr>
                              <w:t>の中央部よりやや右下方部の拡大</w:t>
                            </w:r>
                          </w:p>
                        </w:txbxContent>
                      </wps:txbx>
                      <wps:bodyPr rot="0" vert="horz" wrap="square" lIns="0" tIns="108000" rIns="0" bIns="180000" anchor="t" anchorCtr="0">
                        <a:spAutoFit/>
                      </wps:bodyPr>
                    </wps:wsp>
                  </a:graphicData>
                </a:graphic>
              </wp:anchor>
            </w:drawing>
          </mc:Choice>
          <mc:Fallback>
            <w:pict>
              <v:shape id="_x0000_s1050" type="#_x0000_t202" style="position:absolute;margin-left:229.45pt;margin-top:661.2pt;width:214.05pt;height:34.45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fPLQIAAAYEAAAOAAAAZHJzL2Uyb0RvYy54bWysU0uOEzEQ3SNxB8t70p9JSGilMxpmCEIa&#10;PtLAARy3O23hH7aT7rBMJMQhuAJizXn6IpTdSYhgh+iFVba7XtV79Ty/7qRAW2Yd16rE2SjFiCmq&#10;K67WJf7wfvlkhpHzRFVEaMVKvGMOXy8eP5q3pmC5brSomEUAolzRmhI33psiSRxtmCRupA1TcFlr&#10;K4mHrV0nlSUtoEuR5Gn6NGm1rYzVlDkHp3fDJV5E/Lpm1L+ta8c8EiWG3nxcbVxXYU0Wc1KsLTEN&#10;p8c2yD90IQlXUPQMdUc8QRvL/4KSnFrtdO1HVMtE1zWnLHIANln6B5uHhhgWuYA4zpxlcv8Plr7Z&#10;vrOIVyWewqQUkTCj/vCl33/v9z/7w1fUH771h0O//wF7lAe9WuMKSHswkOi757qDuUfuztxr+tEh&#10;pW8botbsxlrdNoxU0G8WMpOL1AHHBZBV+1pXUJdsvI5AXW1lEBPkQYAOc9udZ8U6jygc5tNsNr6a&#10;YEThbnw1nWSTWIIUp2xjnX/JtEQhKLEFL0R0sr13PnRDitMvoZjSSy5E9INQqC3xs0k+iQkXN5J7&#10;sKvgssSzNHyDgQLJF6qKyZ5wMcRQQKgj60B0oOy7VRcFz8cnNVe62oEOVg/2hOcEQaPtZ4xasGaJ&#10;3acNsQwj8UqBlsHHMcjS0ARG9nS8Go5jaxgRRQGkxP4U3vro/MDWmRtQe8mjEGEsQw/HbsFsUZ/j&#10;wwhuvtzHv34/38UvAAAA//8DAFBLAwQUAAYACAAAACEAbUYf5+QAAAANAQAADwAAAGRycy9kb3du&#10;cmV2LnhtbEyPwU7DMBBE70j8g7VIXBB1mgbqhjgVqoQ4VEJKSyWOm9gkEbEdYrdN/p7tqRx35ml2&#10;JluPpmMnPfjWWQnzWQRM28qp1tYSPvdvjwKYD2gVds5qCZP2sM5vbzJMlTvbQp92oWYUYn2KEpoQ&#10;+pRzXzXaoJ+5Xlvyvt1gMNA51FwNeKZw0/E4ip65wdbShwZ7vWl09bM7Ggkf78vNPhYcD+Xv4eth&#10;W0xNUkxS3t+Nry/Agh7DFYZLfaoOOXUq3dEqzzoJyZNYEUrGIo4TYIQIsaR55UVazRfA84z/X5H/&#10;AQAA//8DAFBLAQItABQABgAIAAAAIQC2gziS/gAAAOEBAAATAAAAAAAAAAAAAAAAAAAAAABbQ29u&#10;dGVudF9UeXBlc10ueG1sUEsBAi0AFAAGAAgAAAAhADj9If/WAAAAlAEAAAsAAAAAAAAAAAAAAAAA&#10;LwEAAF9yZWxzLy5yZWxzUEsBAi0AFAAGAAgAAAAhAETbl88tAgAABgQAAA4AAAAAAAAAAAAAAAAA&#10;LgIAAGRycy9lMm9Eb2MueG1sUEsBAi0AFAAGAAgAAAAhAG1GH+fkAAAADQEAAA8AAAAAAAAAAAAA&#10;AAAAhwQAAGRycy9kb3ducmV2LnhtbFBLBQYAAAAABAAEAPMAAACYBQAAAAA=&#10;" filled="f" stroked="f">
                <v:textbox style="mso-fit-shape-to-text:t" inset="0,3mm,0,5mm">
                  <w:txbxContent>
                    <w:p w:rsidR="00AF116A" w:rsidRPr="005D3F65" w:rsidRDefault="00AF116A" w:rsidP="00250A6D">
                      <w:pPr>
                        <w:pStyle w:val="Fig"/>
                      </w:pPr>
                      <w:r w:rsidRPr="009E6ED7">
                        <w:rPr>
                          <w:rStyle w:val="FigMSP"/>
                          <w:rFonts w:hint="eastAsia"/>
                        </w:rPr>
                        <w:t>Fig.12</w:t>
                      </w:r>
                      <w:r w:rsidRPr="00EB34B6">
                        <w:rPr>
                          <w:rFonts w:hint="eastAsia"/>
                        </w:rPr>
                        <w:t xml:space="preserve">　</w:t>
                      </w:r>
                      <w:r w:rsidRPr="00EB34B6">
                        <w:rPr>
                          <w:rFonts w:hint="eastAsia"/>
                        </w:rPr>
                        <w:t>Fig.10</w:t>
                      </w:r>
                      <w:r w:rsidRPr="00EB34B6">
                        <w:rPr>
                          <w:rFonts w:hint="eastAsia"/>
                        </w:rPr>
                        <w:t>の中央部よりやや右下方部の拡大</w:t>
                      </w:r>
                    </w:p>
                  </w:txbxContent>
                </v:textbox>
                <w10:wrap anchory="page"/>
              </v:shape>
            </w:pict>
          </mc:Fallback>
        </mc:AlternateContent>
      </w:r>
      <w:r w:rsidR="0045072F">
        <w:br w:type="page"/>
      </w:r>
    </w:p>
    <w:p w:rsidR="00EB34B6" w:rsidRPr="00EB34B6" w:rsidRDefault="00B17C79" w:rsidP="00B17C79">
      <w:pPr>
        <w:pStyle w:val="-"/>
      </w:pPr>
      <w:r>
        <w:rPr>
          <w:rFonts w:hint="eastAsia"/>
        </w:rPr>
        <w:lastRenderedPageBreak/>
        <w:t>(</w:t>
      </w:r>
      <w:r w:rsidR="00EB34B6" w:rsidRPr="00EB34B6">
        <w:rPr>
          <w:rFonts w:hint="eastAsia"/>
        </w:rPr>
        <w:t>23</w:t>
      </w:r>
      <w:r w:rsidR="00EB34B6" w:rsidRPr="00EB34B6">
        <w:rPr>
          <w:rFonts w:hint="eastAsia"/>
        </w:rPr>
        <w:t>）中炭素鋼の再加熱を受けた溶接金属に発生した液化割れの破面</w:t>
      </w:r>
    </w:p>
    <w:p w:rsidR="00EB34B6" w:rsidRPr="00EB34B6" w:rsidRDefault="00B17C79" w:rsidP="00B17C79">
      <w:pPr>
        <w:pStyle w:val="-0"/>
      </w:pPr>
      <w:r>
        <w:rPr>
          <w:rFonts w:hint="eastAsia"/>
        </w:rPr>
        <w:t>―</w:t>
      </w:r>
      <w:r>
        <w:rPr>
          <w:rFonts w:hint="eastAsia"/>
        </w:rPr>
        <w:t xml:space="preserve"> </w:t>
      </w:r>
      <w:r w:rsidR="00EB34B6" w:rsidRPr="00EB34B6">
        <w:rPr>
          <w:rFonts w:hint="eastAsia"/>
        </w:rPr>
        <w:t>クロスビード式引張型高温割れ試験</w:t>
      </w:r>
      <w:r>
        <w:rPr>
          <w:rFonts w:hint="eastAsia"/>
        </w:rPr>
        <w:t xml:space="preserve"> </w:t>
      </w:r>
      <w:r>
        <w:rPr>
          <w:rFonts w:hint="eastAsia"/>
        </w:rPr>
        <w:t>―</w:t>
      </w:r>
    </w:p>
    <w:p w:rsidR="00EB34B6" w:rsidRPr="00EB34B6" w:rsidRDefault="00EB34B6" w:rsidP="00B17C79">
      <w:pPr>
        <w:pStyle w:val="-1"/>
      </w:pPr>
      <w:r w:rsidRPr="00EB34B6">
        <w:rPr>
          <w:rFonts w:hint="eastAsia"/>
        </w:rPr>
        <w:t>（</w:t>
      </w:r>
      <w:r w:rsidRPr="00EB34B6">
        <w:rPr>
          <w:rFonts w:hint="eastAsia"/>
        </w:rPr>
        <w:t>23</w:t>
      </w:r>
      <w:r w:rsidRPr="00EB34B6">
        <w:rPr>
          <w:rFonts w:hint="eastAsia"/>
        </w:rPr>
        <w:t>）</w:t>
      </w:r>
      <w:r w:rsidRPr="00EB34B6">
        <w:rPr>
          <w:rFonts w:hint="eastAsia"/>
        </w:rPr>
        <w:t xml:space="preserve">Fracture Surface of Liquation Crack in Reheated </w:t>
      </w:r>
      <w:r w:rsidR="00B17C79">
        <w:br/>
      </w:r>
      <w:r w:rsidRPr="00EB34B6">
        <w:rPr>
          <w:rFonts w:hint="eastAsia"/>
        </w:rPr>
        <w:t>Weld Metal of Medium carbon Steel</w:t>
      </w:r>
    </w:p>
    <w:p w:rsidR="00EB34B6" w:rsidRPr="00EB34B6" w:rsidRDefault="00EB34B6" w:rsidP="00B17C79">
      <w:pPr>
        <w:pStyle w:val="-2"/>
      </w:pPr>
      <w:r w:rsidRPr="00EB34B6">
        <w:rPr>
          <w:rFonts w:hint="eastAsia"/>
        </w:rPr>
        <w:t>―</w:t>
      </w:r>
      <w:r w:rsidRPr="00EB34B6">
        <w:t xml:space="preserve"> Cross-Bead Type Tensile Hot Cracking Test ―</w:t>
      </w:r>
    </w:p>
    <w:p w:rsidR="00EB34B6" w:rsidRPr="00EB34B6" w:rsidRDefault="00EB34B6" w:rsidP="00B17C79">
      <w:pPr>
        <w:pStyle w:val="-3"/>
        <w:spacing w:before="360"/>
      </w:pPr>
      <w:r w:rsidRPr="00EB34B6">
        <w:rPr>
          <w:rFonts w:hint="eastAsia"/>
        </w:rPr>
        <w:t>材　料（</w:t>
      </w:r>
      <w:r w:rsidRPr="00EB34B6">
        <w:rPr>
          <w:rFonts w:hint="eastAsia"/>
        </w:rPr>
        <w:t>Material</w:t>
      </w:r>
      <w:r w:rsidRPr="00EB34B6">
        <w:rPr>
          <w:rFonts w:hint="eastAsia"/>
        </w:rPr>
        <w:t>）</w:t>
      </w:r>
    </w:p>
    <w:p w:rsidR="00EB34B6" w:rsidRPr="00EB34B6" w:rsidRDefault="00EB34B6" w:rsidP="00EB34B6">
      <w:pPr>
        <w:pStyle w:val="a9"/>
        <w:ind w:left="630"/>
      </w:pPr>
      <w:r w:rsidRPr="00EB34B6">
        <w:rPr>
          <w:rFonts w:hint="eastAsia"/>
        </w:rPr>
        <w:t>母　　材（</w:t>
      </w:r>
      <w:r w:rsidRPr="00EB34B6">
        <w:rPr>
          <w:rFonts w:hint="eastAsia"/>
        </w:rPr>
        <w:t>Base metal</w:t>
      </w:r>
      <w:r w:rsidRPr="00EB34B6">
        <w:rPr>
          <w:rFonts w:hint="eastAsia"/>
        </w:rPr>
        <w:t>）：みがき特殊帯鋼</w:t>
      </w:r>
      <w:r w:rsidRPr="00EB34B6">
        <w:rPr>
          <w:rFonts w:hint="eastAsia"/>
        </w:rPr>
        <w:t>S35CM</w:t>
      </w:r>
      <w:r w:rsidRPr="00EB34B6">
        <w:rPr>
          <w:rFonts w:hint="eastAsia"/>
        </w:rPr>
        <w:t>（板厚</w:t>
      </w:r>
      <w:r w:rsidRPr="00EB34B6">
        <w:rPr>
          <w:rFonts w:hint="eastAsia"/>
        </w:rPr>
        <w:t>2mm</w:t>
      </w:r>
      <w:r w:rsidRPr="00EB34B6">
        <w:rPr>
          <w:rFonts w:hint="eastAsia"/>
        </w:rPr>
        <w:t>）．</w:t>
      </w:r>
    </w:p>
    <w:p w:rsidR="00EB34B6" w:rsidRPr="00EB34B6" w:rsidRDefault="00EB34B6" w:rsidP="00B17C79">
      <w:pPr>
        <w:pStyle w:val="ac"/>
      </w:pPr>
      <w:r w:rsidRPr="00EB34B6">
        <w:rPr>
          <w:rFonts w:hint="eastAsia"/>
        </w:rPr>
        <w:t>化学組成（重量％）（</w:t>
      </w:r>
      <w:r w:rsidRPr="00EB34B6">
        <w:rPr>
          <w:rFonts w:hint="eastAsia"/>
        </w:rPr>
        <w:t>Chemical composition</w:t>
      </w:r>
      <w:r w:rsidRPr="00EB34B6">
        <w:rPr>
          <w:rFonts w:hint="eastAsia"/>
        </w:rPr>
        <w:t>）（</w:t>
      </w:r>
      <w:r w:rsidRPr="00EB34B6">
        <w:rPr>
          <w:rFonts w:hint="eastAsia"/>
        </w:rPr>
        <w:t>wt.</w:t>
      </w:r>
      <w:r w:rsidRPr="00EB34B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74"/>
        <w:gridCol w:w="1296"/>
        <w:gridCol w:w="1294"/>
        <w:gridCol w:w="1295"/>
        <w:gridCol w:w="1296"/>
        <w:gridCol w:w="1296"/>
      </w:tblGrid>
      <w:tr w:rsidR="00ED3CA5" w:rsidRPr="00822E5A" w:rsidTr="00ED3CA5">
        <w:trPr>
          <w:trHeight w:val="283"/>
          <w:jc w:val="right"/>
        </w:trPr>
        <w:tc>
          <w:tcPr>
            <w:tcW w:w="1574" w:type="dxa"/>
            <w:tcBorders>
              <w:top w:val="single" w:sz="2" w:space="0" w:color="auto"/>
              <w:left w:val="nil"/>
              <w:bottom w:val="single" w:sz="2" w:space="0" w:color="auto"/>
              <w:right w:val="single" w:sz="2" w:space="0" w:color="auto"/>
            </w:tcBorders>
            <w:vAlign w:val="center"/>
          </w:tcPr>
          <w:p w:rsidR="00ED3CA5" w:rsidRPr="00827EBB" w:rsidRDefault="00ED3CA5" w:rsidP="00ED3CA5">
            <w:pPr>
              <w:pStyle w:val="ad"/>
            </w:pPr>
          </w:p>
        </w:tc>
        <w:tc>
          <w:tcPr>
            <w:tcW w:w="1296" w:type="dxa"/>
            <w:tcBorders>
              <w:top w:val="single" w:sz="2" w:space="0" w:color="auto"/>
              <w:left w:val="single" w:sz="2" w:space="0" w:color="auto"/>
              <w:bottom w:val="single" w:sz="2" w:space="0" w:color="auto"/>
              <w:right w:val="single" w:sz="2" w:space="0" w:color="auto"/>
            </w:tcBorders>
            <w:vAlign w:val="center"/>
          </w:tcPr>
          <w:p w:rsidR="00ED3CA5" w:rsidRPr="00ED3CA5" w:rsidRDefault="00ED3CA5" w:rsidP="00ED3CA5">
            <w:pPr>
              <w:pStyle w:val="ad"/>
              <w:rPr>
                <w:rStyle w:val="-MSP"/>
              </w:rPr>
            </w:pPr>
            <w:r w:rsidRPr="00ED3CA5">
              <w:rPr>
                <w:rStyle w:val="-MSP"/>
                <w:rFonts w:hint="eastAsia"/>
              </w:rPr>
              <w:t>C</w:t>
            </w:r>
          </w:p>
        </w:tc>
        <w:tc>
          <w:tcPr>
            <w:tcW w:w="1294" w:type="dxa"/>
            <w:tcBorders>
              <w:top w:val="single" w:sz="2" w:space="0" w:color="auto"/>
              <w:left w:val="single" w:sz="2" w:space="0" w:color="auto"/>
              <w:bottom w:val="single" w:sz="2" w:space="0" w:color="auto"/>
              <w:right w:val="single" w:sz="2" w:space="0" w:color="auto"/>
            </w:tcBorders>
            <w:vAlign w:val="center"/>
          </w:tcPr>
          <w:p w:rsidR="00ED3CA5" w:rsidRPr="00ED3CA5" w:rsidRDefault="00ED3CA5" w:rsidP="00ED3CA5">
            <w:pPr>
              <w:pStyle w:val="ad"/>
              <w:rPr>
                <w:rStyle w:val="-MSP"/>
              </w:rPr>
            </w:pPr>
            <w:r w:rsidRPr="00ED3CA5">
              <w:rPr>
                <w:rStyle w:val="-MSP"/>
                <w:rFonts w:hint="eastAsia"/>
              </w:rPr>
              <w:t>Si</w:t>
            </w:r>
          </w:p>
        </w:tc>
        <w:tc>
          <w:tcPr>
            <w:tcW w:w="1295" w:type="dxa"/>
            <w:tcBorders>
              <w:top w:val="single" w:sz="2" w:space="0" w:color="auto"/>
              <w:left w:val="single" w:sz="2" w:space="0" w:color="auto"/>
              <w:bottom w:val="single" w:sz="2" w:space="0" w:color="auto"/>
              <w:right w:val="single" w:sz="2" w:space="0" w:color="auto"/>
            </w:tcBorders>
            <w:vAlign w:val="center"/>
          </w:tcPr>
          <w:p w:rsidR="00ED3CA5" w:rsidRPr="00ED3CA5" w:rsidRDefault="00ED3CA5" w:rsidP="00ED3CA5">
            <w:pPr>
              <w:pStyle w:val="ad"/>
              <w:rPr>
                <w:rStyle w:val="-MSP"/>
              </w:rPr>
            </w:pPr>
            <w:r w:rsidRPr="00ED3CA5">
              <w:rPr>
                <w:rStyle w:val="-MSP"/>
                <w:rFonts w:hint="eastAsia"/>
              </w:rPr>
              <w:t>Mn</w:t>
            </w:r>
          </w:p>
        </w:tc>
        <w:tc>
          <w:tcPr>
            <w:tcW w:w="1296" w:type="dxa"/>
            <w:tcBorders>
              <w:top w:val="single" w:sz="2" w:space="0" w:color="auto"/>
              <w:left w:val="single" w:sz="2" w:space="0" w:color="auto"/>
              <w:bottom w:val="single" w:sz="2" w:space="0" w:color="auto"/>
              <w:right w:val="single" w:sz="2" w:space="0" w:color="auto"/>
            </w:tcBorders>
            <w:vAlign w:val="center"/>
          </w:tcPr>
          <w:p w:rsidR="00ED3CA5" w:rsidRPr="00ED3CA5" w:rsidRDefault="00ED3CA5" w:rsidP="00ED3CA5">
            <w:pPr>
              <w:pStyle w:val="ad"/>
              <w:rPr>
                <w:rStyle w:val="-MSP"/>
              </w:rPr>
            </w:pPr>
            <w:r w:rsidRPr="00ED3CA5">
              <w:rPr>
                <w:rStyle w:val="-MSP"/>
                <w:rFonts w:hint="eastAsia"/>
              </w:rPr>
              <w:t>P</w:t>
            </w:r>
          </w:p>
        </w:tc>
        <w:tc>
          <w:tcPr>
            <w:tcW w:w="1296" w:type="dxa"/>
            <w:tcBorders>
              <w:top w:val="single" w:sz="2" w:space="0" w:color="auto"/>
              <w:left w:val="single" w:sz="2" w:space="0" w:color="auto"/>
              <w:bottom w:val="single" w:sz="2" w:space="0" w:color="auto"/>
              <w:right w:val="nil"/>
            </w:tcBorders>
            <w:vAlign w:val="center"/>
          </w:tcPr>
          <w:p w:rsidR="00ED3CA5" w:rsidRPr="00ED3CA5" w:rsidRDefault="00ED3CA5" w:rsidP="00ED3CA5">
            <w:pPr>
              <w:pStyle w:val="ad"/>
              <w:rPr>
                <w:rStyle w:val="-MSP"/>
              </w:rPr>
            </w:pPr>
            <w:r w:rsidRPr="00ED3CA5">
              <w:rPr>
                <w:rStyle w:val="-MSP"/>
                <w:rFonts w:hint="eastAsia"/>
              </w:rPr>
              <w:t>S</w:t>
            </w:r>
          </w:p>
        </w:tc>
      </w:tr>
      <w:tr w:rsidR="00ED3CA5" w:rsidRPr="00822E5A" w:rsidTr="00ED3CA5">
        <w:trPr>
          <w:trHeight w:val="283"/>
          <w:jc w:val="right"/>
        </w:trPr>
        <w:tc>
          <w:tcPr>
            <w:tcW w:w="1574" w:type="dxa"/>
            <w:tcBorders>
              <w:top w:val="single" w:sz="2" w:space="0" w:color="auto"/>
              <w:left w:val="nil"/>
              <w:bottom w:val="single" w:sz="2" w:space="0" w:color="auto"/>
              <w:right w:val="single" w:sz="2" w:space="0" w:color="auto"/>
            </w:tcBorders>
            <w:vAlign w:val="center"/>
          </w:tcPr>
          <w:p w:rsidR="00ED3CA5" w:rsidRPr="00827EBB" w:rsidRDefault="00ED3CA5" w:rsidP="00ED3CA5">
            <w:pPr>
              <w:pStyle w:val="ad"/>
            </w:pPr>
            <w:r w:rsidRPr="00827EBB">
              <w:rPr>
                <w:rFonts w:hint="eastAsia"/>
              </w:rPr>
              <w:t>母　　　　　材</w:t>
            </w:r>
          </w:p>
        </w:tc>
        <w:tc>
          <w:tcPr>
            <w:tcW w:w="1296" w:type="dxa"/>
            <w:tcBorders>
              <w:top w:val="single" w:sz="2" w:space="0" w:color="auto"/>
              <w:left w:val="single" w:sz="2" w:space="0" w:color="auto"/>
              <w:bottom w:val="single" w:sz="2" w:space="0" w:color="auto"/>
              <w:right w:val="single" w:sz="2" w:space="0" w:color="auto"/>
            </w:tcBorders>
            <w:vAlign w:val="center"/>
          </w:tcPr>
          <w:p w:rsidR="00ED3CA5" w:rsidRPr="009B7406" w:rsidRDefault="00ED3CA5" w:rsidP="00ED3CA5">
            <w:pPr>
              <w:pStyle w:val="ad"/>
            </w:pPr>
            <w:r w:rsidRPr="009B7406">
              <w:t>0.34</w:t>
            </w:r>
          </w:p>
        </w:tc>
        <w:tc>
          <w:tcPr>
            <w:tcW w:w="1294" w:type="dxa"/>
            <w:tcBorders>
              <w:top w:val="single" w:sz="2" w:space="0" w:color="auto"/>
              <w:left w:val="single" w:sz="2" w:space="0" w:color="auto"/>
              <w:bottom w:val="single" w:sz="2" w:space="0" w:color="auto"/>
              <w:right w:val="single" w:sz="2" w:space="0" w:color="auto"/>
            </w:tcBorders>
            <w:vAlign w:val="center"/>
          </w:tcPr>
          <w:p w:rsidR="00ED3CA5" w:rsidRPr="009B7406" w:rsidRDefault="00ED3CA5" w:rsidP="00ED3CA5">
            <w:pPr>
              <w:pStyle w:val="ad"/>
            </w:pPr>
            <w:r w:rsidRPr="009B7406">
              <w:t>0.02</w:t>
            </w:r>
          </w:p>
        </w:tc>
        <w:tc>
          <w:tcPr>
            <w:tcW w:w="1295" w:type="dxa"/>
            <w:tcBorders>
              <w:top w:val="single" w:sz="2" w:space="0" w:color="auto"/>
              <w:left w:val="single" w:sz="2" w:space="0" w:color="auto"/>
              <w:bottom w:val="single" w:sz="2" w:space="0" w:color="auto"/>
              <w:right w:val="single" w:sz="2" w:space="0" w:color="auto"/>
            </w:tcBorders>
            <w:vAlign w:val="center"/>
          </w:tcPr>
          <w:p w:rsidR="00ED3CA5" w:rsidRPr="009B7406" w:rsidRDefault="00ED3CA5" w:rsidP="00ED3CA5">
            <w:pPr>
              <w:pStyle w:val="ad"/>
            </w:pPr>
            <w:r w:rsidRPr="009B7406">
              <w:t>0.77</w:t>
            </w:r>
          </w:p>
        </w:tc>
        <w:tc>
          <w:tcPr>
            <w:tcW w:w="1296" w:type="dxa"/>
            <w:tcBorders>
              <w:top w:val="single" w:sz="2" w:space="0" w:color="auto"/>
              <w:left w:val="single" w:sz="2" w:space="0" w:color="auto"/>
              <w:bottom w:val="single" w:sz="2" w:space="0" w:color="auto"/>
              <w:right w:val="single" w:sz="2" w:space="0" w:color="auto"/>
            </w:tcBorders>
            <w:vAlign w:val="center"/>
          </w:tcPr>
          <w:p w:rsidR="00ED3CA5" w:rsidRPr="009B7406" w:rsidRDefault="00ED3CA5" w:rsidP="00ED3CA5">
            <w:pPr>
              <w:pStyle w:val="ad"/>
            </w:pPr>
            <w:r w:rsidRPr="009B7406">
              <w:t>0.023</w:t>
            </w:r>
          </w:p>
        </w:tc>
        <w:tc>
          <w:tcPr>
            <w:tcW w:w="1296" w:type="dxa"/>
            <w:tcBorders>
              <w:top w:val="single" w:sz="2" w:space="0" w:color="auto"/>
              <w:left w:val="single" w:sz="2" w:space="0" w:color="auto"/>
              <w:bottom w:val="single" w:sz="2" w:space="0" w:color="auto"/>
              <w:right w:val="nil"/>
            </w:tcBorders>
            <w:vAlign w:val="center"/>
          </w:tcPr>
          <w:p w:rsidR="00ED3CA5" w:rsidRDefault="00ED3CA5" w:rsidP="00ED3CA5">
            <w:pPr>
              <w:pStyle w:val="ad"/>
            </w:pPr>
            <w:r w:rsidRPr="009B7406">
              <w:t>0.017</w:t>
            </w:r>
          </w:p>
        </w:tc>
      </w:tr>
    </w:tbl>
    <w:p w:rsidR="00EB34B6" w:rsidRPr="00EB34B6" w:rsidRDefault="00EB34B6" w:rsidP="00B17C79">
      <w:pPr>
        <w:pStyle w:val="-3"/>
        <w:spacing w:before="360"/>
      </w:pPr>
      <w:r w:rsidRPr="00EB34B6">
        <w:rPr>
          <w:rFonts w:hint="eastAsia"/>
        </w:rPr>
        <w:t>溶　接（</w:t>
      </w:r>
      <w:r w:rsidRPr="00EB34B6">
        <w:rPr>
          <w:rFonts w:hint="eastAsia"/>
        </w:rPr>
        <w:t>Welding</w:t>
      </w:r>
      <w:r w:rsidRPr="00EB34B6">
        <w:rPr>
          <w:rFonts w:hint="eastAsia"/>
        </w:rPr>
        <w:t>）</w:t>
      </w:r>
    </w:p>
    <w:p w:rsidR="00EB34B6" w:rsidRPr="00EB34B6" w:rsidRDefault="00EB34B6" w:rsidP="00EB34B6">
      <w:pPr>
        <w:pStyle w:val="a9"/>
        <w:ind w:left="630"/>
      </w:pPr>
      <w:r w:rsidRPr="00EB34B6">
        <w:rPr>
          <w:rFonts w:hint="eastAsia"/>
        </w:rPr>
        <w:t>溶接方法（</w:t>
      </w:r>
      <w:r w:rsidRPr="00EB34B6">
        <w:rPr>
          <w:rFonts w:hint="eastAsia"/>
        </w:rPr>
        <w:t>Welding method</w:t>
      </w:r>
      <w:r w:rsidRPr="00EB34B6">
        <w:rPr>
          <w:rFonts w:hint="eastAsia"/>
        </w:rPr>
        <w:t>）：</w:t>
      </w:r>
      <w:r w:rsidRPr="00EB34B6">
        <w:rPr>
          <w:rFonts w:hint="eastAsia"/>
        </w:rPr>
        <w:t>TIG</w:t>
      </w:r>
      <w:r w:rsidRPr="00EB34B6">
        <w:rPr>
          <w:rFonts w:hint="eastAsia"/>
        </w:rPr>
        <w:t>溶接（</w:t>
      </w:r>
      <w:r w:rsidRPr="00EB34B6">
        <w:rPr>
          <w:rFonts w:hint="eastAsia"/>
        </w:rPr>
        <w:t>TIG arc welding</w:t>
      </w:r>
      <w:r w:rsidRPr="00EB34B6">
        <w:rPr>
          <w:rFonts w:hint="eastAsia"/>
        </w:rPr>
        <w:t>）</w:t>
      </w:r>
    </w:p>
    <w:p w:rsidR="00EB34B6" w:rsidRPr="00EB34B6" w:rsidRDefault="00EB34B6" w:rsidP="00B17C79">
      <w:pPr>
        <w:pStyle w:val="ac"/>
      </w:pPr>
      <w:r w:rsidRPr="00EB34B6">
        <w:rPr>
          <w:rFonts w:hint="eastAsia"/>
        </w:rPr>
        <w:t>溶接条件（</w:t>
      </w:r>
      <w:r w:rsidRPr="00EB34B6">
        <w:rPr>
          <w:rFonts w:hint="eastAsia"/>
        </w:rPr>
        <w:t>Welding condition</w:t>
      </w:r>
      <w:r w:rsidRPr="00EB34B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683"/>
        <w:gridCol w:w="2684"/>
        <w:gridCol w:w="2684"/>
      </w:tblGrid>
      <w:tr w:rsidR="00ED3CA5" w:rsidRPr="00822E5A" w:rsidTr="00AF116A">
        <w:trPr>
          <w:trHeight w:val="510"/>
          <w:jc w:val="right"/>
        </w:trPr>
        <w:tc>
          <w:tcPr>
            <w:tcW w:w="2683" w:type="dxa"/>
            <w:tcBorders>
              <w:top w:val="single" w:sz="2" w:space="0" w:color="auto"/>
              <w:left w:val="nil"/>
              <w:bottom w:val="single" w:sz="2" w:space="0" w:color="auto"/>
              <w:right w:val="single" w:sz="2" w:space="0" w:color="auto"/>
            </w:tcBorders>
            <w:vAlign w:val="center"/>
          </w:tcPr>
          <w:p w:rsidR="00ED3CA5" w:rsidRDefault="00ED3CA5" w:rsidP="00D06677">
            <w:pPr>
              <w:pStyle w:val="ad"/>
            </w:pPr>
            <w:r w:rsidRPr="00AE429D">
              <w:rPr>
                <w:rFonts w:hint="eastAsia"/>
              </w:rPr>
              <w:t>ア　ー　ク　電　圧</w:t>
            </w:r>
          </w:p>
          <w:p w:rsidR="00ED3CA5" w:rsidRPr="00AE429D" w:rsidRDefault="00ED3CA5" w:rsidP="00D06677">
            <w:pPr>
              <w:pStyle w:val="ad"/>
            </w:pPr>
            <w:r w:rsidRPr="00AE429D">
              <w:rPr>
                <w:rFonts w:hint="eastAsia"/>
              </w:rPr>
              <w:t>（</w:t>
            </w:r>
            <w:r w:rsidRPr="00AE429D">
              <w:rPr>
                <w:rStyle w:val="-MSP"/>
                <w:rFonts w:hint="eastAsia"/>
              </w:rPr>
              <w:t>V</w:t>
            </w:r>
            <w:r w:rsidRPr="00AE429D">
              <w:rPr>
                <w:rFonts w:hint="eastAsia"/>
              </w:rPr>
              <w:t>）</w:t>
            </w:r>
          </w:p>
        </w:tc>
        <w:tc>
          <w:tcPr>
            <w:tcW w:w="2684" w:type="dxa"/>
            <w:tcBorders>
              <w:top w:val="single" w:sz="2" w:space="0" w:color="auto"/>
              <w:left w:val="single" w:sz="2" w:space="0" w:color="auto"/>
              <w:bottom w:val="single" w:sz="2" w:space="0" w:color="auto"/>
              <w:right w:val="single" w:sz="2" w:space="0" w:color="auto"/>
            </w:tcBorders>
            <w:vAlign w:val="center"/>
          </w:tcPr>
          <w:p w:rsidR="00ED3CA5" w:rsidRDefault="00ED3CA5" w:rsidP="00D06677">
            <w:pPr>
              <w:pStyle w:val="ad"/>
            </w:pPr>
            <w:r w:rsidRPr="00AE429D">
              <w:rPr>
                <w:rFonts w:hint="eastAsia"/>
              </w:rPr>
              <w:t>溶　　接　　電　　流</w:t>
            </w:r>
          </w:p>
          <w:p w:rsidR="00ED3CA5" w:rsidRPr="00AE429D" w:rsidRDefault="00ED3CA5" w:rsidP="00D06677">
            <w:pPr>
              <w:pStyle w:val="ad"/>
            </w:pPr>
            <w:r w:rsidRPr="00AE429D">
              <w:rPr>
                <w:rFonts w:hint="eastAsia"/>
              </w:rPr>
              <w:t>（</w:t>
            </w:r>
            <w:r w:rsidRPr="00AE429D">
              <w:rPr>
                <w:rStyle w:val="-MSP"/>
                <w:rFonts w:hint="eastAsia"/>
              </w:rPr>
              <w:t>A</w:t>
            </w:r>
            <w:r w:rsidRPr="00AE429D">
              <w:rPr>
                <w:rFonts w:hint="eastAsia"/>
              </w:rPr>
              <w:t>）</w:t>
            </w:r>
          </w:p>
        </w:tc>
        <w:tc>
          <w:tcPr>
            <w:tcW w:w="2684" w:type="dxa"/>
            <w:tcBorders>
              <w:top w:val="single" w:sz="2" w:space="0" w:color="auto"/>
              <w:left w:val="single" w:sz="2" w:space="0" w:color="auto"/>
              <w:bottom w:val="single" w:sz="2" w:space="0" w:color="auto"/>
              <w:right w:val="nil"/>
            </w:tcBorders>
            <w:vAlign w:val="center"/>
          </w:tcPr>
          <w:p w:rsidR="00ED3CA5" w:rsidRDefault="00ED3CA5" w:rsidP="00D06677">
            <w:pPr>
              <w:pStyle w:val="ad"/>
            </w:pPr>
            <w:r w:rsidRPr="00AE429D">
              <w:rPr>
                <w:rFonts w:hint="eastAsia"/>
              </w:rPr>
              <w:t>溶　　接　　速　　度</w:t>
            </w:r>
          </w:p>
          <w:p w:rsidR="00ED3CA5" w:rsidRPr="00AE429D" w:rsidRDefault="00ED3CA5" w:rsidP="00D06677">
            <w:pPr>
              <w:pStyle w:val="ad"/>
            </w:pPr>
            <w:r w:rsidRPr="00AE429D">
              <w:rPr>
                <w:rFonts w:hint="eastAsia"/>
              </w:rPr>
              <w:t>（mm/min）</w:t>
            </w:r>
          </w:p>
        </w:tc>
      </w:tr>
      <w:tr w:rsidR="00ED3CA5" w:rsidRPr="00822E5A" w:rsidTr="00AF116A">
        <w:trPr>
          <w:trHeight w:val="283"/>
          <w:jc w:val="right"/>
        </w:trPr>
        <w:tc>
          <w:tcPr>
            <w:tcW w:w="2683" w:type="dxa"/>
            <w:tcBorders>
              <w:top w:val="single" w:sz="2" w:space="0" w:color="auto"/>
              <w:left w:val="nil"/>
              <w:bottom w:val="single" w:sz="2" w:space="0" w:color="auto"/>
              <w:right w:val="single" w:sz="2" w:space="0" w:color="auto"/>
            </w:tcBorders>
            <w:vAlign w:val="center"/>
          </w:tcPr>
          <w:p w:rsidR="00ED3CA5" w:rsidRPr="001513F6" w:rsidRDefault="00ED3CA5" w:rsidP="00ED3CA5">
            <w:pPr>
              <w:pStyle w:val="ad"/>
            </w:pPr>
            <w:r w:rsidRPr="001513F6">
              <w:t>12</w:t>
            </w:r>
          </w:p>
        </w:tc>
        <w:tc>
          <w:tcPr>
            <w:tcW w:w="2684" w:type="dxa"/>
            <w:tcBorders>
              <w:top w:val="single" w:sz="2" w:space="0" w:color="auto"/>
              <w:left w:val="single" w:sz="2" w:space="0" w:color="auto"/>
              <w:bottom w:val="single" w:sz="2" w:space="0" w:color="auto"/>
              <w:right w:val="single" w:sz="2" w:space="0" w:color="auto"/>
            </w:tcBorders>
            <w:vAlign w:val="center"/>
          </w:tcPr>
          <w:p w:rsidR="00ED3CA5" w:rsidRPr="001513F6" w:rsidRDefault="00ED3CA5" w:rsidP="00ED3CA5">
            <w:pPr>
              <w:pStyle w:val="ad"/>
            </w:pPr>
            <w:r w:rsidRPr="001513F6">
              <w:t>80</w:t>
            </w:r>
          </w:p>
        </w:tc>
        <w:tc>
          <w:tcPr>
            <w:tcW w:w="2684" w:type="dxa"/>
            <w:tcBorders>
              <w:top w:val="single" w:sz="2" w:space="0" w:color="auto"/>
              <w:left w:val="single" w:sz="2" w:space="0" w:color="auto"/>
              <w:bottom w:val="single" w:sz="2" w:space="0" w:color="auto"/>
              <w:right w:val="nil"/>
            </w:tcBorders>
            <w:vAlign w:val="center"/>
          </w:tcPr>
          <w:p w:rsidR="00ED3CA5" w:rsidRDefault="00ED3CA5" w:rsidP="00ED3CA5">
            <w:pPr>
              <w:pStyle w:val="ad"/>
            </w:pPr>
            <w:r w:rsidRPr="001513F6">
              <w:t>100</w:t>
            </w:r>
          </w:p>
        </w:tc>
      </w:tr>
    </w:tbl>
    <w:p w:rsidR="00EB34B6" w:rsidRPr="00EB34B6" w:rsidRDefault="00EB34B6" w:rsidP="00B17C79">
      <w:pPr>
        <w:pStyle w:val="-3"/>
        <w:spacing w:before="360"/>
      </w:pPr>
      <w:r w:rsidRPr="00EB34B6">
        <w:rPr>
          <w:rFonts w:hint="eastAsia"/>
        </w:rPr>
        <w:t>試</w:t>
      </w:r>
      <w:r w:rsidR="00ED3CA5">
        <w:rPr>
          <w:rFonts w:hint="eastAsia"/>
        </w:rPr>
        <w:t xml:space="preserve">　</w:t>
      </w:r>
      <w:r w:rsidRPr="00EB34B6">
        <w:rPr>
          <w:rFonts w:hint="eastAsia"/>
        </w:rPr>
        <w:t>験（</w:t>
      </w:r>
      <w:r w:rsidRPr="00EB34B6">
        <w:rPr>
          <w:rFonts w:hint="eastAsia"/>
        </w:rPr>
        <w:t>Test</w:t>
      </w:r>
      <w:r w:rsidRPr="00EB34B6">
        <w:rPr>
          <w:rFonts w:hint="eastAsia"/>
        </w:rPr>
        <w:t>）</w:t>
      </w:r>
    </w:p>
    <w:p w:rsidR="00EB34B6" w:rsidRPr="00EB34B6" w:rsidRDefault="00EB34B6" w:rsidP="00EB34B6">
      <w:pPr>
        <w:pStyle w:val="a9"/>
        <w:ind w:left="630"/>
      </w:pPr>
      <w:r w:rsidRPr="00EB34B6">
        <w:rPr>
          <w:rFonts w:hint="eastAsia"/>
        </w:rPr>
        <w:t>試験方法（</w:t>
      </w:r>
      <w:r w:rsidRPr="00EB34B6">
        <w:rPr>
          <w:rFonts w:hint="eastAsia"/>
        </w:rPr>
        <w:t>Test method</w:t>
      </w:r>
      <w:r w:rsidRPr="00EB34B6">
        <w:rPr>
          <w:rFonts w:hint="eastAsia"/>
        </w:rPr>
        <w:t>）：クロスビー</w:t>
      </w:r>
      <w:r w:rsidR="00AF116A">
        <w:rPr>
          <w:rFonts w:hint="eastAsia"/>
        </w:rPr>
        <w:t>ド</w:t>
      </w:r>
      <w:r w:rsidRPr="00EB34B6">
        <w:rPr>
          <w:rFonts w:hint="eastAsia"/>
        </w:rPr>
        <w:t>式引張型高温割れ試験法</w:t>
      </w:r>
    </w:p>
    <w:p w:rsidR="00EB34B6" w:rsidRPr="00EB34B6" w:rsidRDefault="00EB34B6" w:rsidP="00EB34B6">
      <w:pPr>
        <w:pStyle w:val="a9"/>
        <w:ind w:left="630"/>
      </w:pPr>
      <w:r w:rsidRPr="00EB34B6">
        <w:rPr>
          <w:rFonts w:hint="eastAsia"/>
        </w:rPr>
        <w:t>試験片形状（</w:t>
      </w:r>
      <w:r w:rsidRPr="00EB34B6">
        <w:rPr>
          <w:rFonts w:hint="eastAsia"/>
        </w:rPr>
        <w:t>Specimen configuration</w:t>
      </w:r>
      <w:r w:rsidRPr="00EB34B6">
        <w:rPr>
          <w:rFonts w:hint="eastAsia"/>
        </w:rPr>
        <w:t>）：</w:t>
      </w:r>
      <w:r w:rsidRPr="00EB34B6">
        <w:rPr>
          <w:rFonts w:hint="eastAsia"/>
        </w:rPr>
        <w:t>150mm</w:t>
      </w:r>
      <w:r w:rsidRPr="00EB34B6">
        <w:rPr>
          <w:rFonts w:hint="eastAsia"/>
        </w:rPr>
        <w:t>長×</w:t>
      </w:r>
      <w:r w:rsidRPr="00EB34B6">
        <w:rPr>
          <w:rFonts w:hint="eastAsia"/>
        </w:rPr>
        <w:t>50</w:t>
      </w:r>
      <w:r w:rsidR="001652B4">
        <w:rPr>
          <w:rFonts w:hint="eastAsia"/>
        </w:rPr>
        <w:t>mm</w:t>
      </w:r>
      <w:r w:rsidRPr="00EB34B6">
        <w:rPr>
          <w:rFonts w:hint="eastAsia"/>
        </w:rPr>
        <w:t>幅×</w:t>
      </w:r>
      <w:r w:rsidRPr="00EB34B6">
        <w:rPr>
          <w:rFonts w:hint="eastAsia"/>
        </w:rPr>
        <w:t>2mm</w:t>
      </w:r>
      <w:r w:rsidRPr="00EB34B6">
        <w:rPr>
          <w:rFonts w:hint="eastAsia"/>
        </w:rPr>
        <w:t>厚</w:t>
      </w:r>
    </w:p>
    <w:p w:rsidR="00EB34B6" w:rsidRPr="00EB34B6" w:rsidRDefault="00EB34B6" w:rsidP="00ED3CA5">
      <w:pPr>
        <w:pStyle w:val="a9"/>
        <w:ind w:left="3276" w:hangingChars="1260" w:hanging="2646"/>
      </w:pPr>
      <w:r w:rsidRPr="00EB34B6">
        <w:rPr>
          <w:rFonts w:hint="eastAsia"/>
        </w:rPr>
        <w:t>試験条件（</w:t>
      </w:r>
      <w:r w:rsidRPr="00EB34B6">
        <w:rPr>
          <w:rFonts w:hint="eastAsia"/>
        </w:rPr>
        <w:t>Test condition</w:t>
      </w:r>
      <w:r w:rsidRPr="00EB34B6">
        <w:rPr>
          <w:rFonts w:hint="eastAsia"/>
        </w:rPr>
        <w:t>）：第</w:t>
      </w:r>
      <w:r w:rsidRPr="00EB34B6">
        <w:rPr>
          <w:rFonts w:hint="eastAsia"/>
        </w:rPr>
        <w:t>1</w:t>
      </w:r>
      <w:r w:rsidRPr="00EB34B6">
        <w:rPr>
          <w:rFonts w:hint="eastAsia"/>
        </w:rPr>
        <w:t>パスを溶接後，それに直交するように</w:t>
      </w:r>
      <w:r w:rsidRPr="00EB34B6">
        <w:rPr>
          <w:rFonts w:hint="eastAsia"/>
        </w:rPr>
        <w:t>20</w:t>
      </w:r>
      <w:r w:rsidR="001652B4">
        <w:rPr>
          <w:rFonts w:hint="eastAsia"/>
        </w:rPr>
        <w:t>kgf/</w:t>
      </w:r>
      <w:r w:rsidRPr="00EB34B6">
        <w:rPr>
          <w:rFonts w:hint="eastAsia"/>
        </w:rPr>
        <w:t>mm</w:t>
      </w:r>
      <w:r w:rsidRPr="00B17C79">
        <w:rPr>
          <w:rFonts w:hint="eastAsia"/>
          <w:vertAlign w:val="superscript"/>
        </w:rPr>
        <w:t>2</w:t>
      </w:r>
      <w:r w:rsidRPr="00EB34B6">
        <w:rPr>
          <w:rFonts w:hint="eastAsia"/>
        </w:rPr>
        <w:t>の応力を負荷し</w:t>
      </w:r>
      <w:r w:rsidR="00ED3CA5">
        <w:rPr>
          <w:rFonts w:hint="eastAsia"/>
        </w:rPr>
        <w:t>，</w:t>
      </w:r>
      <w:r w:rsidRPr="00EB34B6">
        <w:rPr>
          <w:rFonts w:hint="eastAsia"/>
        </w:rPr>
        <w:t>0.2mm/sec</w:t>
      </w:r>
      <w:r w:rsidRPr="00EB34B6">
        <w:rPr>
          <w:rFonts w:hint="eastAsia"/>
        </w:rPr>
        <w:t>の平均変位速度で引張りながら第</w:t>
      </w:r>
      <w:r w:rsidRPr="00EB34B6">
        <w:rPr>
          <w:rFonts w:hint="eastAsia"/>
        </w:rPr>
        <w:t>2</w:t>
      </w:r>
      <w:r w:rsidRPr="00EB34B6">
        <w:rPr>
          <w:rFonts w:hint="eastAsia"/>
        </w:rPr>
        <w:t>パスの溶接を行なった．</w:t>
      </w:r>
    </w:p>
    <w:p w:rsidR="00EB34B6" w:rsidRPr="00EB34B6" w:rsidRDefault="00EB34B6" w:rsidP="00B17C79">
      <w:pPr>
        <w:pStyle w:val="-3"/>
        <w:spacing w:before="360"/>
      </w:pPr>
      <w:r w:rsidRPr="00EB34B6">
        <w:rPr>
          <w:rFonts w:hint="eastAsia"/>
        </w:rPr>
        <w:t>破面の解説（</w:t>
      </w:r>
      <w:r w:rsidRPr="00EB34B6">
        <w:rPr>
          <w:rFonts w:hint="eastAsia"/>
        </w:rPr>
        <w:t>Fracture Surface Analysis</w:t>
      </w:r>
      <w:r w:rsidRPr="00EB34B6">
        <w:rPr>
          <w:rFonts w:hint="eastAsia"/>
        </w:rPr>
        <w:t>）</w:t>
      </w:r>
    </w:p>
    <w:p w:rsidR="0045072F" w:rsidRPr="00EB34B6" w:rsidRDefault="00EB34B6" w:rsidP="00B17C79">
      <w:pPr>
        <w:pStyle w:val="-4"/>
        <w:ind w:left="420"/>
      </w:pPr>
      <w:r w:rsidRPr="00EB34B6">
        <w:rPr>
          <w:rFonts w:hint="eastAsia"/>
        </w:rPr>
        <w:t xml:space="preserve">　</w:t>
      </w:r>
      <w:r w:rsidRPr="00B17C79">
        <w:rPr>
          <w:rStyle w:val="-MSP0"/>
          <w:rFonts w:hint="eastAsia"/>
        </w:rPr>
        <w:t>Fig.1</w:t>
      </w:r>
      <w:r w:rsidRPr="00EB34B6">
        <w:rPr>
          <w:rFonts w:hint="eastAsia"/>
        </w:rPr>
        <w:t>は割れ試験後の試験片の外観を示したものであり，第</w:t>
      </w:r>
      <w:r w:rsidRPr="00EB34B6">
        <w:rPr>
          <w:rFonts w:hint="eastAsia"/>
        </w:rPr>
        <w:t>2</w:t>
      </w:r>
      <w:r w:rsidRPr="00EB34B6">
        <w:rPr>
          <w:rFonts w:hint="eastAsia"/>
        </w:rPr>
        <w:t>パス溶接金属内に縦割れと横割れからなる凝固割れが多数発生しているが，横割れの一部が第</w:t>
      </w:r>
      <w:r w:rsidRPr="00EB34B6">
        <w:rPr>
          <w:rFonts w:hint="eastAsia"/>
        </w:rPr>
        <w:t>1</w:t>
      </w:r>
      <w:r w:rsidRPr="00EB34B6">
        <w:rPr>
          <w:rFonts w:hint="eastAsia"/>
        </w:rPr>
        <w:t>パス溶接金属の液化割れと連なっていた</w:t>
      </w:r>
      <w:r w:rsidR="00CC559E">
        <w:rPr>
          <w:rFonts w:hint="eastAsia"/>
        </w:rPr>
        <w:t>．</w:t>
      </w:r>
      <w:r w:rsidR="00CC559E" w:rsidRPr="00B17C79">
        <w:rPr>
          <w:rStyle w:val="-MSP0"/>
          <w:rFonts w:hint="eastAsia"/>
        </w:rPr>
        <w:t>Fig</w:t>
      </w:r>
      <w:r w:rsidRPr="00B17C79">
        <w:rPr>
          <w:rStyle w:val="-MSP0"/>
          <w:rFonts w:hint="eastAsia"/>
        </w:rPr>
        <w:t>.2</w:t>
      </w:r>
      <w:r w:rsidRPr="00EB34B6">
        <w:rPr>
          <w:rFonts w:hint="eastAsia"/>
        </w:rPr>
        <w:t>は液化割れ部</w:t>
      </w:r>
      <w:r w:rsidRPr="00EB34B6">
        <w:rPr>
          <w:rFonts w:hint="eastAsia"/>
        </w:rPr>
        <w:t>(L)</w:t>
      </w:r>
      <w:r w:rsidRPr="00EB34B6">
        <w:rPr>
          <w:rFonts w:hint="eastAsia"/>
        </w:rPr>
        <w:t>の低倍率の破面を示したものであり，その右側</w:t>
      </w:r>
      <w:r w:rsidRPr="00EB34B6">
        <w:rPr>
          <w:rFonts w:hint="eastAsia"/>
        </w:rPr>
        <w:t>(S)</w:t>
      </w:r>
      <w:r w:rsidRPr="00EB34B6">
        <w:rPr>
          <w:rFonts w:hint="eastAsia"/>
        </w:rPr>
        <w:t>は第</w:t>
      </w:r>
      <w:r w:rsidRPr="00EB34B6">
        <w:rPr>
          <w:rFonts w:hint="eastAsia"/>
        </w:rPr>
        <w:t>2</w:t>
      </w:r>
      <w:r w:rsidRPr="00EB34B6">
        <w:rPr>
          <w:rFonts w:hint="eastAsia"/>
        </w:rPr>
        <w:t>パスの凝固割れ，その左側</w:t>
      </w:r>
      <w:r w:rsidRPr="00EB34B6">
        <w:rPr>
          <w:rFonts w:hint="eastAsia"/>
        </w:rPr>
        <w:t>(A)</w:t>
      </w:r>
      <w:r w:rsidRPr="00EB34B6">
        <w:rPr>
          <w:rFonts w:hint="eastAsia"/>
        </w:rPr>
        <w:t>は強制破断部である</w:t>
      </w:r>
      <w:r w:rsidR="00CC559E">
        <w:rPr>
          <w:rFonts w:hint="eastAsia"/>
        </w:rPr>
        <w:t>．</w:t>
      </w:r>
      <w:r w:rsidR="00CC559E" w:rsidRPr="00B17C79">
        <w:rPr>
          <w:rStyle w:val="-MSP0"/>
          <w:rFonts w:hint="eastAsia"/>
        </w:rPr>
        <w:t>Fig</w:t>
      </w:r>
      <w:r w:rsidRPr="00B17C79">
        <w:rPr>
          <w:rStyle w:val="-MSP0"/>
          <w:rFonts w:hint="eastAsia"/>
        </w:rPr>
        <w:t>.3</w:t>
      </w:r>
      <w:r w:rsidRPr="00EB34B6">
        <w:rPr>
          <w:rFonts w:hint="eastAsia"/>
        </w:rPr>
        <w:t>は</w:t>
      </w:r>
      <w:r w:rsidRPr="00EB34B6">
        <w:rPr>
          <w:rFonts w:hint="eastAsia"/>
        </w:rPr>
        <w:t>Fig.2</w:t>
      </w:r>
      <w:r w:rsidRPr="00EB34B6">
        <w:rPr>
          <w:rFonts w:hint="eastAsia"/>
        </w:rPr>
        <w:t>の中央部を拡大したものであり，全体として滑らかな粒界破面が見られる．第</w:t>
      </w:r>
      <w:r w:rsidRPr="00EB34B6">
        <w:rPr>
          <w:rFonts w:hint="eastAsia"/>
        </w:rPr>
        <w:t>1</w:t>
      </w:r>
      <w:r w:rsidRPr="00EB34B6">
        <w:rPr>
          <w:rFonts w:hint="eastAsia"/>
        </w:rPr>
        <w:t>パス溶接金属は柱状晶による方向性をもっているのにもかかわらず</w:t>
      </w:r>
      <w:r w:rsidR="00CC559E">
        <w:rPr>
          <w:rFonts w:hint="eastAsia"/>
        </w:rPr>
        <w:t>，</w:t>
      </w:r>
      <w:r w:rsidR="00CC559E">
        <w:rPr>
          <w:rFonts w:hint="eastAsia"/>
        </w:rPr>
        <w:t>Fig</w:t>
      </w:r>
      <w:r w:rsidRPr="00EB34B6">
        <w:rPr>
          <w:rFonts w:hint="eastAsia"/>
        </w:rPr>
        <w:t>.3</w:t>
      </w:r>
      <w:r w:rsidRPr="00EB34B6">
        <w:rPr>
          <w:rFonts w:hint="eastAsia"/>
        </w:rPr>
        <w:t>の破面で方向性がほとんど見られないのは，変態によって方向性が消失したためであろう．</w:t>
      </w:r>
    </w:p>
    <w:p w:rsidR="0045072F" w:rsidRDefault="0045072F" w:rsidP="0045072F">
      <w:pPr>
        <w:widowControl/>
        <w:jc w:val="left"/>
        <w:rPr>
          <w:rFonts w:ascii="ＭＳ Ｐ明朝" w:eastAsia="ＭＳ 明朝" w:hAnsi="ＭＳ Ｐ明朝"/>
        </w:rPr>
      </w:pPr>
      <w:r>
        <w:br w:type="page"/>
      </w:r>
    </w:p>
    <w:p w:rsidR="00ED3CA5" w:rsidRDefault="00CB5D04" w:rsidP="00ED3CA5">
      <w:pPr>
        <w:pStyle w:val="a9"/>
        <w:ind w:left="630"/>
      </w:pPr>
      <w:r>
        <w:rPr>
          <w:noProof/>
        </w:rPr>
        <w:lastRenderedPageBreak/>
        <w:drawing>
          <wp:anchor distT="0" distB="0" distL="114300" distR="114300" simplePos="0" relativeHeight="251659264" behindDoc="0" locked="0" layoutInCell="1" allowOverlap="1">
            <wp:simplePos x="0" y="0"/>
            <wp:positionH relativeFrom="column">
              <wp:posOffset>2979801</wp:posOffset>
            </wp:positionH>
            <wp:positionV relativeFrom="page">
              <wp:posOffset>965835</wp:posOffset>
            </wp:positionV>
            <wp:extent cx="2730500" cy="1953260"/>
            <wp:effectExtent l="0" t="0" r="0" b="889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0500" cy="1953260"/>
                    </a:xfrm>
                    <a:prstGeom prst="rect">
                      <a:avLst/>
                    </a:prstGeom>
                  </pic:spPr>
                </pic:pic>
              </a:graphicData>
            </a:graphic>
          </wp:anchor>
        </w:drawing>
      </w:r>
    </w:p>
    <w:p w:rsidR="0045072F" w:rsidRDefault="0045072F" w:rsidP="00EB34B6">
      <w:pPr>
        <w:pStyle w:val="Fig"/>
      </w:pPr>
    </w:p>
    <w:p w:rsidR="0045072F" w:rsidRDefault="00CB5D04"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66432" behindDoc="0" locked="0" layoutInCell="1" allowOverlap="1">
                <wp:simplePos x="0" y="0"/>
                <wp:positionH relativeFrom="column">
                  <wp:posOffset>2979801</wp:posOffset>
                </wp:positionH>
                <wp:positionV relativeFrom="page">
                  <wp:posOffset>2918460</wp:posOffset>
                </wp:positionV>
                <wp:extent cx="2867025" cy="577215"/>
                <wp:effectExtent l="0" t="0" r="9525" b="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77215"/>
                        </a:xfrm>
                        <a:prstGeom prst="rect">
                          <a:avLst/>
                        </a:prstGeom>
                        <a:noFill/>
                        <a:ln w="9525">
                          <a:noFill/>
                          <a:miter lim="800000"/>
                          <a:headEnd/>
                          <a:tailEnd/>
                        </a:ln>
                      </wps:spPr>
                      <wps:txbx>
                        <w:txbxContent>
                          <w:p w:rsidR="00AF116A" w:rsidRPr="005D3F65" w:rsidRDefault="00AF116A" w:rsidP="00D06677">
                            <w:pPr>
                              <w:pStyle w:val="Fig"/>
                              <w:ind w:left="531" w:hangingChars="295" w:hanging="531"/>
                              <w:jc w:val="both"/>
                            </w:pPr>
                            <w:r w:rsidRPr="00ED3CA5">
                              <w:rPr>
                                <w:rStyle w:val="FigMSP"/>
                                <w:rFonts w:hint="eastAsia"/>
                              </w:rPr>
                              <w:t>Fig.2</w:t>
                            </w:r>
                            <w:r w:rsidRPr="00EB34B6">
                              <w:rPr>
                                <w:rFonts w:hint="eastAsia"/>
                              </w:rPr>
                              <w:t xml:space="preserve">　液化割れ部の低倍率のミクロ破面（</w:t>
                            </w:r>
                            <w:r w:rsidRPr="00EB34B6">
                              <w:rPr>
                                <w:rFonts w:hint="eastAsia"/>
                              </w:rPr>
                              <w:t>L</w:t>
                            </w:r>
                            <w:r w:rsidRPr="00EB34B6">
                              <w:rPr>
                                <w:rFonts w:hint="eastAsia"/>
                              </w:rPr>
                              <w:t>：液化割れ，</w:t>
                            </w:r>
                            <w:r w:rsidRPr="00EB34B6">
                              <w:rPr>
                                <w:rFonts w:hint="eastAsia"/>
                              </w:rPr>
                              <w:t>S</w:t>
                            </w:r>
                            <w:r w:rsidRPr="00EB34B6">
                              <w:rPr>
                                <w:rFonts w:hint="eastAsia"/>
                              </w:rPr>
                              <w:t>：凝固割れ，</w:t>
                            </w:r>
                            <w:r w:rsidRPr="00EB34B6">
                              <w:rPr>
                                <w:rFonts w:hint="eastAsia"/>
                              </w:rPr>
                              <w:t>A</w:t>
                            </w:r>
                            <w:r w:rsidRPr="00EB34B6">
                              <w:rPr>
                                <w:rFonts w:hint="eastAsia"/>
                              </w:rPr>
                              <w:t>：強制破断部）</w:t>
                            </w:r>
                          </w:p>
                        </w:txbxContent>
                      </wps:txbx>
                      <wps:bodyPr rot="0" vert="horz" wrap="square" lIns="0" tIns="108000" rIns="0" bIns="180000" anchor="t" anchorCtr="0">
                        <a:spAutoFit/>
                      </wps:bodyPr>
                    </wps:wsp>
                  </a:graphicData>
                </a:graphic>
                <wp14:sizeRelH relativeFrom="margin">
                  <wp14:pctWidth>0</wp14:pctWidth>
                </wp14:sizeRelH>
              </wp:anchor>
            </w:drawing>
          </mc:Choice>
          <mc:Fallback>
            <w:pict>
              <v:shape id="_x0000_s1051" type="#_x0000_t202" style="position:absolute;margin-left:234.65pt;margin-top:229.8pt;width:225.75pt;height:45.4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4TKwIAAAYEAAAOAAAAZHJzL2Uyb0RvYy54bWysU82O0zAQviPxDpbvNGmkbkvUdLXsUoS0&#10;/EgLD+A6TmPheIztNinHVlrxELwC4szz5EUYO213tdwQOVjjceab+T5/nl92jSJbYZ0EXdDxKKVE&#10;aA6l1OuCfv60fDGjxHmmS6ZAi4LuhKOXi+fP5q3JRQY1qFJYgiDa5a0paO29yZPE8Vo0zI3ACI2H&#10;FdiGedzadVJa1iJ6o5IsTS+SFmxpLHDhHGZvhkO6iPhVJbj/UFVOeKIKirP5uNq4rsKaLOYsX1tm&#10;asmPY7B/mKJhUmPTM9QN84xsrPwLqpHcgoPKjzg0CVSV5CJyQDbj9Ambu5oZEbmgOM6cZXL/D5a/&#10;3360RJYFnU0p0azBO+oP9/3+Z7//3R++k/7woz8c+v0v3JMs6NUal2PZncFC372CDu89cnfmFvgX&#10;RzRc10yvxZW10NaClTjvOFQmj0oHHBdAVu07KLEv23iIQF1lmyAmykMQHe9td74r0XnCMZnNLqZp&#10;NqGE49lkOs3Gk9iC5adqY51/I6AhISioRS9EdLa9dT5Mw/LTL6GZhqVUKvpBadIW9OUE4Z+cNNKj&#10;XZVsUK80fIOBAsnXuozFnkk1xNhA6SPrQHSg7LtVFwVHdCwIkqyg3KEOFgZ74nPCoAb7jZIWrVlQ&#10;93XDrKBEvdWoZfBxDMZpGIISe0qvhnQcjRKmOYIU1J/Cax+dHzg5c4VqL2UU4mGG47RotqjP8WEE&#10;Nz/ex78enu/iDwAAAP//AwBQSwMEFAAGAAgAAAAhAHAx+DvjAAAACwEAAA8AAABkcnMvZG93bnJl&#10;di54bWxMj8FKw0AQhu+C77CM4EXsxtjEJmZTpCAeCkJaCx4n2TUbzO7G7LZN3r7jSW8zzMc/31+s&#10;J9Ozkxp956yAh0UETNnGyc62Aj72r/crYD6gldg7qwTMysO6vL4qMJfubCt12oWWUYj1OQrQIQw5&#10;577RyqBfuEFZun250WCgdWy5HPFM4abncRSl3GBn6YPGQW20ar53RyPg/e1ps49XHA/1z+HzblvN&#10;elnNQtzeTC/PwIKawh8Mv/qkDiU51e5opWe9gGWaPRJKQ5KlwIjI4ojK1AKSJEqAlwX/36G8AAAA&#10;//8DAFBLAQItABQABgAIAAAAIQC2gziS/gAAAOEBAAATAAAAAAAAAAAAAAAAAAAAAABbQ29udGVu&#10;dF9UeXBlc10ueG1sUEsBAi0AFAAGAAgAAAAhADj9If/WAAAAlAEAAAsAAAAAAAAAAAAAAAAALwEA&#10;AF9yZWxzLy5yZWxzUEsBAi0AFAAGAAgAAAAhAOmQvhMrAgAABgQAAA4AAAAAAAAAAAAAAAAALgIA&#10;AGRycy9lMm9Eb2MueG1sUEsBAi0AFAAGAAgAAAAhAHAx+DvjAAAACwEAAA8AAAAAAAAAAAAAAAAA&#10;hQQAAGRycy9kb3ducmV2LnhtbFBLBQYAAAAABAAEAPMAAACVBQAAAAA=&#10;" filled="f" stroked="f">
                <v:textbox style="mso-fit-shape-to-text:t" inset="0,3mm,0,5mm">
                  <w:txbxContent>
                    <w:p w:rsidR="00AF116A" w:rsidRPr="005D3F65" w:rsidRDefault="00AF116A" w:rsidP="00D06677">
                      <w:pPr>
                        <w:pStyle w:val="Fig"/>
                        <w:ind w:left="531" w:hangingChars="295" w:hanging="531"/>
                        <w:jc w:val="both"/>
                      </w:pPr>
                      <w:r w:rsidRPr="00ED3CA5">
                        <w:rPr>
                          <w:rStyle w:val="FigMSP"/>
                          <w:rFonts w:hint="eastAsia"/>
                        </w:rPr>
                        <w:t>Fig.2</w:t>
                      </w:r>
                      <w:r w:rsidRPr="00EB34B6">
                        <w:rPr>
                          <w:rFonts w:hint="eastAsia"/>
                        </w:rPr>
                        <w:t xml:space="preserve">　液化割れ部の低倍率のミクロ破面（</w:t>
                      </w:r>
                      <w:r w:rsidRPr="00EB34B6">
                        <w:rPr>
                          <w:rFonts w:hint="eastAsia"/>
                        </w:rPr>
                        <w:t>L</w:t>
                      </w:r>
                      <w:r w:rsidRPr="00EB34B6">
                        <w:rPr>
                          <w:rFonts w:hint="eastAsia"/>
                        </w:rPr>
                        <w:t>：液化割れ，</w:t>
                      </w:r>
                      <w:r w:rsidRPr="00EB34B6">
                        <w:rPr>
                          <w:rFonts w:hint="eastAsia"/>
                        </w:rPr>
                        <w:t>S</w:t>
                      </w:r>
                      <w:r w:rsidRPr="00EB34B6">
                        <w:rPr>
                          <w:rFonts w:hint="eastAsia"/>
                        </w:rPr>
                        <w:t>：凝固割れ，</w:t>
                      </w:r>
                      <w:r w:rsidRPr="00EB34B6">
                        <w:rPr>
                          <w:rFonts w:hint="eastAsia"/>
                        </w:rPr>
                        <w:t>A</w:t>
                      </w:r>
                      <w:r w:rsidRPr="00EB34B6">
                        <w:rPr>
                          <w:rFonts w:hint="eastAsia"/>
                        </w:rPr>
                        <w:t>：強制破断部）</w:t>
                      </w:r>
                    </w:p>
                  </w:txbxContent>
                </v:textbox>
                <w10:wrap anchory="page"/>
              </v:shape>
            </w:pict>
          </mc:Fallback>
        </mc:AlternateContent>
      </w:r>
      <w:r>
        <w:rPr>
          <w:noProof/>
        </w:rPr>
        <w:drawing>
          <wp:anchor distT="0" distB="0" distL="114300" distR="114300" simplePos="0" relativeHeight="251660288" behindDoc="0" locked="0" layoutInCell="1" allowOverlap="1">
            <wp:simplePos x="0" y="0"/>
            <wp:positionH relativeFrom="column">
              <wp:posOffset>-312039</wp:posOffset>
            </wp:positionH>
            <wp:positionV relativeFrom="page">
              <wp:posOffset>1916430</wp:posOffset>
            </wp:positionV>
            <wp:extent cx="3038475" cy="1002665"/>
            <wp:effectExtent l="0" t="0" r="9525" b="698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38475" cy="1002665"/>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-312039</wp:posOffset>
            </wp:positionH>
            <wp:positionV relativeFrom="page">
              <wp:posOffset>3723005</wp:posOffset>
            </wp:positionV>
            <wp:extent cx="2706370" cy="1920240"/>
            <wp:effectExtent l="0" t="0" r="0" b="381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6370" cy="192024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2987116</wp:posOffset>
            </wp:positionH>
            <wp:positionV relativeFrom="page">
              <wp:posOffset>3679190</wp:posOffset>
            </wp:positionV>
            <wp:extent cx="2724785" cy="1956435"/>
            <wp:effectExtent l="0" t="0" r="0" b="571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4785" cy="1956435"/>
                    </a:xfrm>
                    <a:prstGeom prst="rect">
                      <a:avLst/>
                    </a:prstGeom>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-319354</wp:posOffset>
            </wp:positionH>
            <wp:positionV relativeFrom="page">
              <wp:posOffset>6415405</wp:posOffset>
            </wp:positionV>
            <wp:extent cx="2709545" cy="1941195"/>
            <wp:effectExtent l="0" t="0" r="0" b="190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9545" cy="1941195"/>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column">
              <wp:posOffset>2979801</wp:posOffset>
            </wp:positionH>
            <wp:positionV relativeFrom="page">
              <wp:posOffset>6407785</wp:posOffset>
            </wp:positionV>
            <wp:extent cx="2736850" cy="1947545"/>
            <wp:effectExtent l="0" t="0" r="635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6850" cy="1947545"/>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-312039</wp:posOffset>
                </wp:positionH>
                <wp:positionV relativeFrom="page">
                  <wp:posOffset>2925445</wp:posOffset>
                </wp:positionV>
                <wp:extent cx="3037840" cy="577215"/>
                <wp:effectExtent l="0" t="0" r="10160"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577215"/>
                        </a:xfrm>
                        <a:prstGeom prst="rect">
                          <a:avLst/>
                        </a:prstGeom>
                        <a:noFill/>
                        <a:ln w="9525">
                          <a:noFill/>
                          <a:miter lim="800000"/>
                          <a:headEnd/>
                          <a:tailEnd/>
                        </a:ln>
                      </wps:spPr>
                      <wps:txbx>
                        <w:txbxContent>
                          <w:p w:rsidR="00AF116A" w:rsidRDefault="00AF116A" w:rsidP="00D06677">
                            <w:pPr>
                              <w:pStyle w:val="Fig"/>
                            </w:pPr>
                            <w:r w:rsidRPr="00ED3CA5">
                              <w:rPr>
                                <w:rStyle w:val="FigMSP"/>
                                <w:rFonts w:hint="eastAsia"/>
                              </w:rPr>
                              <w:t>Fig.1</w:t>
                            </w:r>
                            <w:r w:rsidRPr="00EB34B6">
                              <w:rPr>
                                <w:rFonts w:hint="eastAsia"/>
                              </w:rPr>
                              <w:t xml:space="preserve">　割れ試験後の試験片の外観</w:t>
                            </w:r>
                          </w:p>
                          <w:p w:rsidR="00AF116A" w:rsidRPr="00D06677" w:rsidRDefault="00AF116A" w:rsidP="00D06677">
                            <w:pPr>
                              <w:pStyle w:val="Fig"/>
                            </w:pPr>
                          </w:p>
                        </w:txbxContent>
                      </wps:txbx>
                      <wps:bodyPr rot="0" vert="horz" wrap="square" lIns="0" tIns="108000" rIns="0" bIns="180000" anchor="t" anchorCtr="0">
                        <a:spAutoFit/>
                      </wps:bodyPr>
                    </wps:wsp>
                  </a:graphicData>
                </a:graphic>
              </wp:anchor>
            </w:drawing>
          </mc:Choice>
          <mc:Fallback>
            <w:pict>
              <v:shape id="_x0000_s1052" type="#_x0000_t202" style="position:absolute;margin-left:-24.55pt;margin-top:230.35pt;width:239.2pt;height:45.45pt;z-index:251665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hMLAIAAAYEAAAOAAAAZHJzL2Uyb0RvYy54bWysU9uO0zAQfUfiHyy/06RdeiFqulp2KUJa&#10;LtLCB7iO01g4HmO7TcpjKyE+gl9APPM9+RHGTlsqeEPkwbI9mTNzzhzPr9taka2wToLO6XCQUiI0&#10;h0LqdU4/vF8+mVHiPNMFU6BFTnfC0evF40fzxmRiBBWoQliCINpljclp5b3JksTxStTMDcAIjcES&#10;bM08Hu06KSxrEL1WyShNJ0kDtjAWuHAOb+/6IF1E/LIU3L8tSyc8UTnF3nxcbVxXYU0Wc5atLTOV&#10;5Mc22D90UTOpsegZ6o55RjZW/gVVS27BQekHHOoEylJyETkgm2H6B5uHihkRuaA4zpxlcv8Plr/Z&#10;vrNEFjmdTSjRrMYZdYcv3f57t//ZHb6S7vCtOxy6/Q88k1HQqzEuw7QHg4m+fQ4tzj1yd+Ye+EdH&#10;NNxWTK/FjbXQVIIV2O8wZCYXqT2OCyCr5jUUWJdtPESgtrR1EBPlIYiOc9udZyVaTzheXqVX09lT&#10;DHGMjafT0XAcS7DslG2s8y8F1CRscmrRCxGdbe+dD92w7PRLKKZhKZWKflCaNDl9Nh6NY8JFpJYe&#10;7apkjXql4esNFEi+0EVM9kyqfo8FlD6yDkR7yr5dtVHw0eSk5gqKHepgobcnPifcVGA/U9KgNXPq&#10;Pm2YFZSoVxq1DD6Om2EamqDEnq5X/XVsjRKmOYLk1J+2tz46P7B15gbVXsooRBhL38OxWzRb1Of4&#10;MIKbL8/xr9/Pd/ELAAD//wMAUEsDBBQABgAIAAAAIQC1DlYm5AAAAAsBAAAPAAAAZHJzL2Rvd25y&#10;ZXYueG1sTI9Ba4NAEIXvhf6HZQq9lGTVGpMY11ACpYdCwKSBHkeduFJ317qbRP99t6f2OLyP977J&#10;tqPq2JUG2xotIJwHwEhXpm51I+Dj+DpbAbMOdY2d0SRgIgvb/P4uw7Q2N13Q9eAa5ku0TVGAdK5P&#10;ObeVJIV2bnrSPjubQaHz59DwesCbL1cdj4Ig4Qpb7Rck9rSTVH0dLkrA/m25O0Yrjqfy+/T59F5M&#10;Mi4mIR4fxpcNMEej+4PhV9+rQ+6dSnPRtWWdgFm8Dj0qIE6CJTBPxNH6GVgpYLEIE+B5xv//kP8A&#10;AAD//wMAUEsBAi0AFAAGAAgAAAAhALaDOJL+AAAA4QEAABMAAAAAAAAAAAAAAAAAAAAAAFtDb250&#10;ZW50X1R5cGVzXS54bWxQSwECLQAUAAYACAAAACEAOP0h/9YAAACUAQAACwAAAAAAAAAAAAAAAAAv&#10;AQAAX3JlbHMvLnJlbHNQSwECLQAUAAYACAAAACEAuzwoTCwCAAAGBAAADgAAAAAAAAAAAAAAAAAu&#10;AgAAZHJzL2Uyb0RvYy54bWxQSwECLQAUAAYACAAAACEAtQ5WJuQAAAALAQAADwAAAAAAAAAAAAAA&#10;AACGBAAAZHJzL2Rvd25yZXYueG1sUEsFBgAAAAAEAAQA8wAAAJcFAAAAAA==&#10;" filled="f" stroked="f">
                <v:textbox style="mso-fit-shape-to-text:t" inset="0,3mm,0,5mm">
                  <w:txbxContent>
                    <w:p w:rsidR="00AF116A" w:rsidRDefault="00AF116A" w:rsidP="00D06677">
                      <w:pPr>
                        <w:pStyle w:val="Fig"/>
                      </w:pPr>
                      <w:r w:rsidRPr="00ED3CA5">
                        <w:rPr>
                          <w:rStyle w:val="FigMSP"/>
                          <w:rFonts w:hint="eastAsia"/>
                        </w:rPr>
                        <w:t>Fig.1</w:t>
                      </w:r>
                      <w:r w:rsidRPr="00EB34B6">
                        <w:rPr>
                          <w:rFonts w:hint="eastAsia"/>
                        </w:rPr>
                        <w:t xml:space="preserve">　割れ試験後の試験片の外観</w:t>
                      </w:r>
                    </w:p>
                    <w:p w:rsidR="00AF116A" w:rsidRPr="00D06677" w:rsidRDefault="00AF116A" w:rsidP="00D06677">
                      <w:pPr>
                        <w:pStyle w:val="Fig"/>
                      </w:pPr>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-312039</wp:posOffset>
                </wp:positionH>
                <wp:positionV relativeFrom="page">
                  <wp:posOffset>5639435</wp:posOffset>
                </wp:positionV>
                <wp:extent cx="2701925" cy="437515"/>
                <wp:effectExtent l="0" t="0" r="3175" b="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437515"/>
                        </a:xfrm>
                        <a:prstGeom prst="rect">
                          <a:avLst/>
                        </a:prstGeom>
                        <a:noFill/>
                        <a:ln w="9525">
                          <a:noFill/>
                          <a:miter lim="800000"/>
                          <a:headEnd/>
                          <a:tailEnd/>
                        </a:ln>
                      </wps:spPr>
                      <wps:txbx>
                        <w:txbxContent>
                          <w:p w:rsidR="00AF116A" w:rsidRPr="005D3F65" w:rsidRDefault="00AF116A" w:rsidP="00D06677">
                            <w:pPr>
                              <w:pStyle w:val="Fig"/>
                            </w:pPr>
                            <w:r w:rsidRPr="00ED3CA5">
                              <w:rPr>
                                <w:rStyle w:val="FigMSP"/>
                                <w:rFonts w:hint="eastAsia"/>
                              </w:rPr>
                              <w:t>Fig.3</w:t>
                            </w:r>
                            <w:r w:rsidRPr="00EB34B6">
                              <w:rPr>
                                <w:rFonts w:hint="eastAsia"/>
                              </w:rPr>
                              <w:t xml:space="preserve">　</w:t>
                            </w:r>
                            <w:r w:rsidRPr="00EB34B6">
                              <w:rPr>
                                <w:rFonts w:hint="eastAsia"/>
                              </w:rPr>
                              <w:t>Fig.2</w:t>
                            </w:r>
                            <w:r w:rsidRPr="00EB34B6">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53" type="#_x0000_t202" style="position:absolute;margin-left:-24.55pt;margin-top:444.05pt;width:212.75pt;height:34.45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KwIAAAYEAAAOAAAAZHJzL2Uyb0RvYy54bWysU9uO0zAQfUfiHyy/01yg7G7UdLXsUoS0&#10;XKSFD3Adp7FwPMZ2m5THVkJ8BL+AeOZ78iOMnbasljdEHqyxnTkz58zx7LJvFdkI6yTokmaTlBKh&#10;OVRSr0r68cPiyTklzjNdMQValHQrHL2cP34060whcmhAVcISBNGu6ExJG+9NkSSON6JlbgJGaLys&#10;wbbM49auksqyDtFbleRp+jzpwFbGAhfO4enNeEnnEb+uBffv6toJT1RJsTcfVxvXZViT+YwVK8tM&#10;I/mhDfYPXbRMaix6grphnpG1lX9BtZJbcFD7CYc2gbqWXEQOyCZLH7C5a5gRkQuK48xJJvf/YPnb&#10;zXtLZFXSc5yUZi3OaNh/HXY/ht2vYf+NDPvvw34/7H7inuRBr864AtPuDCb6/gX0OPfI3Zlb4J8c&#10;0XDdML0SV9ZC1whWYb9ZyEzupY44LoAsuzdQYV229hCB+tq2QUyUhyA6zm17mpXoPeF4mJ+l2UU+&#10;pYTj3bOnZ9NsGkuw4phtrPOvBLQkBCW16IWIzja3zoduWHH8JRTTsJBKRT8oTbqSXkwR/sFNKz3a&#10;VckW9UrDNxookHypq5jsmVRjjAWUPrAOREfKvl/2UfD87KjmEqot6mBhtCc+JwwasF8o6dCaJXWf&#10;18wKStRrjVoGH8cgS0MTlNjj8XI8jq1RwjRHkJL6Y3jto/MDJ2euUO2FjEKEsYw9HLpFs0V9Dg8j&#10;uPn+Pv715/nOfwMAAP//AwBQSwMEFAAGAAgAAAAhAGrJYavkAAAACwEAAA8AAABkcnMvZG93bnJl&#10;di54bWxMj8FKw0AQhu+C77CM4EXaTWtstjGbIgXxUBDSWvC4yY5JMLsbs9s2efuOJ73NMB//fH+2&#10;GU3Hzjj41lkJi3kEDG3ldGtrCR+H15kA5oOyWnXOooQJPWzy25tMpdpdbIHnfagZhVifKglNCH3K&#10;ua8aNMrPXY+Wbl9uMCrQOtRcD+pC4abjyyhacaNaSx8a1eO2wep7fzIS3t+S7WEpuDqWP8fPh10x&#10;NXExSXl/N748Aws4hj8YfvVJHXJyKt3Jas86CbN4vSBUghCCBiIek1UMrJSwfkoi4HnG/3fIrwAA&#10;AP//AwBQSwECLQAUAAYACAAAACEAtoM4kv4AAADhAQAAEwAAAAAAAAAAAAAAAAAAAAAAW0NvbnRl&#10;bnRfVHlwZXNdLnhtbFBLAQItABQABgAIAAAAIQA4/SH/1gAAAJQBAAALAAAAAAAAAAAAAAAAAC8B&#10;AABfcmVscy8ucmVsc1BLAQItABQABgAIAAAAIQB+IOI/KwIAAAYEAAAOAAAAAAAAAAAAAAAAAC4C&#10;AABkcnMvZTJvRG9jLnhtbFBLAQItABQABgAIAAAAIQBqyWGr5AAAAAsBAAAPAAAAAAAAAAAAAAAA&#10;AIUEAABkcnMvZG93bnJldi54bWxQSwUGAAAAAAQABADzAAAAlgUAAAAA&#10;" filled="f" stroked="f">
                <v:textbox style="mso-fit-shape-to-text:t" inset="0,3mm,0,5mm">
                  <w:txbxContent>
                    <w:p w:rsidR="00AF116A" w:rsidRPr="005D3F65" w:rsidRDefault="00AF116A" w:rsidP="00D06677">
                      <w:pPr>
                        <w:pStyle w:val="Fig"/>
                      </w:pPr>
                      <w:r w:rsidRPr="00ED3CA5">
                        <w:rPr>
                          <w:rStyle w:val="FigMSP"/>
                          <w:rFonts w:hint="eastAsia"/>
                        </w:rPr>
                        <w:t>Fig.3</w:t>
                      </w:r>
                      <w:r w:rsidRPr="00EB34B6">
                        <w:rPr>
                          <w:rFonts w:hint="eastAsia"/>
                        </w:rPr>
                        <w:t xml:space="preserve">　</w:t>
                      </w:r>
                      <w:r w:rsidRPr="00EB34B6">
                        <w:rPr>
                          <w:rFonts w:hint="eastAsia"/>
                        </w:rPr>
                        <w:t>Fig.2</w:t>
                      </w:r>
                      <w:r w:rsidRPr="00EB34B6">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2979801</wp:posOffset>
                </wp:positionH>
                <wp:positionV relativeFrom="page">
                  <wp:posOffset>5632450</wp:posOffset>
                </wp:positionV>
                <wp:extent cx="2730500" cy="437515"/>
                <wp:effectExtent l="0" t="0" r="1270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437515"/>
                        </a:xfrm>
                        <a:prstGeom prst="rect">
                          <a:avLst/>
                        </a:prstGeom>
                        <a:noFill/>
                        <a:ln w="9525">
                          <a:noFill/>
                          <a:miter lim="800000"/>
                          <a:headEnd/>
                          <a:tailEnd/>
                        </a:ln>
                      </wps:spPr>
                      <wps:txbx>
                        <w:txbxContent>
                          <w:p w:rsidR="00AF116A" w:rsidRPr="005D3F65" w:rsidRDefault="00AF116A" w:rsidP="00D06677">
                            <w:pPr>
                              <w:pStyle w:val="Fig"/>
                            </w:pPr>
                            <w:r w:rsidRPr="00ED3CA5">
                              <w:rPr>
                                <w:rStyle w:val="FigMSP"/>
                                <w:rFonts w:hint="eastAsia"/>
                              </w:rPr>
                              <w:t>Fig.4</w:t>
                            </w:r>
                            <w:r w:rsidRPr="00EB34B6">
                              <w:rPr>
                                <w:rFonts w:hint="eastAsia"/>
                              </w:rPr>
                              <w:t xml:space="preserve">　</w:t>
                            </w:r>
                            <w:r w:rsidRPr="00EB34B6">
                              <w:rPr>
                                <w:rFonts w:hint="eastAsia"/>
                              </w:rPr>
                              <w:t>Fig.3</w:t>
                            </w:r>
                            <w:r w:rsidRPr="00EB34B6">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54" type="#_x0000_t202" style="position:absolute;margin-left:234.65pt;margin-top:443.5pt;width:215pt;height:34.45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FULAIAAAYEAAAOAAAAZHJzL2Uyb0RvYy54bWysU82O0zAQviPxDpbvNGmWst2o6WrZpQhp&#10;+ZEWHsB1nMbC8RjbbVKOrYR4CF4BceZ58iKMnbZUcEPkYNmezDfzffN5dt01imyEdRJ0QcejlBKh&#10;OZRSrwr64f3iyZQS55kumQItCroVjl7PHz+atSYXGdSgSmEJgmiXt6agtfcmTxLHa9EwNwIjNAYr&#10;sA3zeLSrpLSsRfRGJVmaPktasKWxwIVzeHs3BOk84leV4P5tVTnhiSoo9ubjauO6DGsyn7F8ZZmp&#10;JT+0wf6hi4ZJjUVPUHfMM7K28i+oRnILDio/4tAkUFWSi8gB2YzTP9g81MyIyAXFceYkk/t/sPzN&#10;5p0lsizo9IoSzRqcUb//0u++97uf/f4r6fff+v2+3/3AM8mCXq1xOaY9GEz03XPocO6RuzP3wD86&#10;ouG2ZnolbqyFthasxH7HITM5Sx1wXABZtq+hxLps7SECdZVtgpgoD0F0nNv2NCvRecLxMru8SCcp&#10;hjjGnl5cTsaTWILlx2xjnX8poCFhU1CLXojobHPvfOiG5cdfQjENC6lU9IPSpC3o1SSbxISzSCM9&#10;2lXJBvVKwzcYKJB8ocuY7JlUwx4LKH1gHYgOlH237KLg2fSo5hLKLepgYbAnPifc1GA/U9KiNQvq&#10;Pq2ZFZSoVxq1DD6Om3EamqDEHq+Xw3VsjRKmOYIU1B+3tz46P7B15gbVXsgoRBjL0MOhWzRb1Ofw&#10;MIKbz8/xr9/Pd/4LAAD//wMAUEsDBBQABgAIAAAAIQD2VkUh4wAAAAsBAAAPAAAAZHJzL2Rvd25y&#10;ZXYueG1sTI/LTsMwEEX3SPyDNUhsEHUofTghToUqIRZISGmpxHISD3FEbIfYbZO/x13BcmaO7pyb&#10;b0bTsRMNvnVWwsMsAUa2dqq1jYSP/cu9AOYDWoWdsyRhIg+b4voqx0y5sy3ptAsNiyHWZyhBh9Bn&#10;nPtak0E/cz3ZePtyg8EQx6HhasBzDDcdnyfJihtsbfygsaetpvp7dzQS3l/X2/1ccDxUP4fPu7dy&#10;0otykvL2Znx+AhZoDH8wXPSjOhTRqXJHqzzrJCxW6WNEJQixjqUiIdLLppKQLpcp8CLn/zsUvwAA&#10;AP//AwBQSwECLQAUAAYACAAAACEAtoM4kv4AAADhAQAAEwAAAAAAAAAAAAAAAAAAAAAAW0NvbnRl&#10;bnRfVHlwZXNdLnhtbFBLAQItABQABgAIAAAAIQA4/SH/1gAAAJQBAAALAAAAAAAAAAAAAAAAAC8B&#10;AABfcmVscy8ucmVsc1BLAQItABQABgAIAAAAIQA3W7FULAIAAAYEAAAOAAAAAAAAAAAAAAAAAC4C&#10;AABkcnMvZTJvRG9jLnhtbFBLAQItABQABgAIAAAAIQD2VkUh4wAAAAsBAAAPAAAAAAAAAAAAAAAA&#10;AIYEAABkcnMvZG93bnJldi54bWxQSwUGAAAAAAQABADzAAAAlgUAAAAA&#10;" filled="f" stroked="f">
                <v:textbox style="mso-fit-shape-to-text:t" inset="0,3mm,0,5mm">
                  <w:txbxContent>
                    <w:p w:rsidR="00AF116A" w:rsidRPr="005D3F65" w:rsidRDefault="00AF116A" w:rsidP="00D06677">
                      <w:pPr>
                        <w:pStyle w:val="Fig"/>
                      </w:pPr>
                      <w:r w:rsidRPr="00ED3CA5">
                        <w:rPr>
                          <w:rStyle w:val="FigMSP"/>
                          <w:rFonts w:hint="eastAsia"/>
                        </w:rPr>
                        <w:t>Fig.4</w:t>
                      </w:r>
                      <w:r w:rsidRPr="00EB34B6">
                        <w:rPr>
                          <w:rFonts w:hint="eastAsia"/>
                        </w:rPr>
                        <w:t xml:space="preserve">　</w:t>
                      </w:r>
                      <w:r w:rsidRPr="00EB34B6">
                        <w:rPr>
                          <w:rFonts w:hint="eastAsia"/>
                        </w:rPr>
                        <w:t>Fig.3</w:t>
                      </w:r>
                      <w:r w:rsidRPr="00EB34B6">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-319354</wp:posOffset>
                </wp:positionH>
                <wp:positionV relativeFrom="page">
                  <wp:posOffset>8361045</wp:posOffset>
                </wp:positionV>
                <wp:extent cx="2708910" cy="437515"/>
                <wp:effectExtent l="0" t="0" r="0" b="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437515"/>
                        </a:xfrm>
                        <a:prstGeom prst="rect">
                          <a:avLst/>
                        </a:prstGeom>
                        <a:noFill/>
                        <a:ln w="9525">
                          <a:noFill/>
                          <a:miter lim="800000"/>
                          <a:headEnd/>
                          <a:tailEnd/>
                        </a:ln>
                      </wps:spPr>
                      <wps:txbx>
                        <w:txbxContent>
                          <w:p w:rsidR="00AF116A" w:rsidRPr="00D06677" w:rsidRDefault="00AF116A" w:rsidP="00D06677">
                            <w:pPr>
                              <w:pStyle w:val="Fig"/>
                            </w:pPr>
                            <w:r w:rsidRPr="00ED3CA5">
                              <w:rPr>
                                <w:rStyle w:val="FigMSP"/>
                                <w:rFonts w:hint="eastAsia"/>
                              </w:rPr>
                              <w:t>Fig.5</w:t>
                            </w:r>
                            <w:r w:rsidRPr="00EB34B6">
                              <w:rPr>
                                <w:rFonts w:hint="eastAsia"/>
                              </w:rPr>
                              <w:t xml:space="preserve">　</w:t>
                            </w:r>
                            <w:r w:rsidRPr="00EB34B6">
                              <w:rPr>
                                <w:rFonts w:hint="eastAsia"/>
                              </w:rPr>
                              <w:t>Fig.4</w:t>
                            </w:r>
                            <w:r w:rsidRPr="00EB34B6">
                              <w:rPr>
                                <w:rFonts w:hint="eastAsia"/>
                              </w:rPr>
                              <w:t>の中央やや右部の拡大</w:t>
                            </w:r>
                          </w:p>
                        </w:txbxContent>
                      </wps:txbx>
                      <wps:bodyPr rot="0" vert="horz" wrap="square" lIns="0" tIns="108000" rIns="0" bIns="180000" anchor="t" anchorCtr="0">
                        <a:spAutoFit/>
                      </wps:bodyPr>
                    </wps:wsp>
                  </a:graphicData>
                </a:graphic>
              </wp:anchor>
            </w:drawing>
          </mc:Choice>
          <mc:Fallback>
            <w:pict>
              <v:shape id="_x0000_s1055" type="#_x0000_t202" style="position:absolute;margin-left:-25.15pt;margin-top:658.35pt;width:213.3pt;height:34.45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AKwIAAAYEAAAOAAAAZHJzL2Uyb0RvYy54bWysU8GO0zAQvSPxD5bvNEmhbBs1XS27FCHt&#10;AtLCB7iO01g4HmO7TZZjKyE+gl9AnPme/Ahjpy0V3BA5WGNP5s2b5+f5ZdcoshXWSdAFzUYpJUJz&#10;KKVeF/TD++WTKSXOM10yBVoU9EE4erl4/GjemlyMoQZVCksQRLu8NQWtvTd5kjhei4a5ERihMVmB&#10;bZjHrV0npWUtojcqGafp86QFWxoLXDiHpzdDki4iflUJ7t9WlROeqIIiNx9XG9dVWJPFnOVry0wt&#10;+YEG+wcWDZMam56gbphnZGPlX1CN5BYcVH7EoUmgqiQXcQacJkv/mOa+ZkbEWVAcZ04yuf8Hy99s&#10;31kiy4LOUB7NGryjfv+l333vdz/7/VfS77/1+32/+4F7Mg56tcblWHZvsNB3L6DDe4+zO3ML/KMj&#10;Gq5rptfiylpoa8FK5JuFyuSsdMBxAWTV3kGJfdnGQwTqKtsEMVEeguhI7OF0V6LzhOPh+CKdzjJM&#10;ccw9e3oxySaxBcuP1cY6/0pAQ0JQUIteiOhse+t8YMPy4y+hmYalVCr6QWnSoiCT8SQWnGUa6dGu&#10;SjYFnabhGwwUhnypy1jsmVRDjA2UPkwdBh1G9t2qi4KPZ0c1V1A+oA4WBnvic8KgBvuZkhatWVD3&#10;acOsoES91qhl8HEMsjSQoMQej1fDcaRGCdMcQQrqj+G1j84P0zpzhWovZRQiXMvA4cAWzRb1OTyM&#10;4Obzffzr9/Nd/AIAAP//AwBQSwMEFAAGAAgAAAAhAJj2urbjAAAADQEAAA8AAABkcnMvZG93bnJl&#10;di54bWxMj0FLw0AQhe+C/2EZwYu0mzY2CTGbIgXxIAhpLXjcZNdsMDsbs9s2+fdOT3qc9z7evFds&#10;J9uzsx5951DAahkB09g41WEr4OPwssiA+SBRyd6hFjBrD9vy9qaQuXIXrPR5H1pGIehzKcCEMOSc&#10;+8ZoK/3SDRrJ+3KjlYHOseVqlBcKtz1fR1HCreyQPhg56J3Rzff+ZAW8v6a7wzrj8lj/HD8f3qrZ&#10;PFazEPd30/MTsKCn8AfDtT5Vh5I61e6EyrNewGITxYSSEa+SFBghcZqQVF+lbJMALwv+f0X5CwAA&#10;//8DAFBLAQItABQABgAIAAAAIQC2gziS/gAAAOEBAAATAAAAAAAAAAAAAAAAAAAAAABbQ29udGVu&#10;dF9UeXBlc10ueG1sUEsBAi0AFAAGAAgAAAAhADj9If/WAAAAlAEAAAsAAAAAAAAAAAAAAAAALwEA&#10;AF9yZWxzLy5yZWxzUEsBAi0AFAAGAAgAAAAhAOyL4UArAgAABgQAAA4AAAAAAAAAAAAAAAAALgIA&#10;AGRycy9lMm9Eb2MueG1sUEsBAi0AFAAGAAgAAAAhAJj2urbjAAAADQEAAA8AAAAAAAAAAAAAAAAA&#10;hQQAAGRycy9kb3ducmV2LnhtbFBLBQYAAAAABAAEAPMAAACVBQAAAAA=&#10;" filled="f" stroked="f">
                <v:textbox style="mso-fit-shape-to-text:t" inset="0,3mm,0,5mm">
                  <w:txbxContent>
                    <w:p w:rsidR="00AF116A" w:rsidRPr="00D06677" w:rsidRDefault="00AF116A" w:rsidP="00D06677">
                      <w:pPr>
                        <w:pStyle w:val="Fig"/>
                      </w:pPr>
                      <w:r w:rsidRPr="00ED3CA5">
                        <w:rPr>
                          <w:rStyle w:val="FigMSP"/>
                          <w:rFonts w:hint="eastAsia"/>
                        </w:rPr>
                        <w:t>Fig.5</w:t>
                      </w:r>
                      <w:r w:rsidRPr="00EB34B6">
                        <w:rPr>
                          <w:rFonts w:hint="eastAsia"/>
                        </w:rPr>
                        <w:t xml:space="preserve">　</w:t>
                      </w:r>
                      <w:r w:rsidRPr="00EB34B6">
                        <w:rPr>
                          <w:rFonts w:hint="eastAsia"/>
                        </w:rPr>
                        <w:t>Fig.4</w:t>
                      </w:r>
                      <w:r w:rsidRPr="00EB34B6">
                        <w:rPr>
                          <w:rFonts w:hint="eastAsia"/>
                        </w:rPr>
                        <w:t>の中央やや右部の拡大</w:t>
                      </w:r>
                    </w:p>
                  </w:txbxContent>
                </v:textbox>
                <w10:wrap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2987116</wp:posOffset>
                </wp:positionH>
                <wp:positionV relativeFrom="page">
                  <wp:posOffset>8361045</wp:posOffset>
                </wp:positionV>
                <wp:extent cx="2722880" cy="437515"/>
                <wp:effectExtent l="0" t="0" r="127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437515"/>
                        </a:xfrm>
                        <a:prstGeom prst="rect">
                          <a:avLst/>
                        </a:prstGeom>
                        <a:noFill/>
                        <a:ln w="9525">
                          <a:noFill/>
                          <a:miter lim="800000"/>
                          <a:headEnd/>
                          <a:tailEnd/>
                        </a:ln>
                      </wps:spPr>
                      <wps:txbx>
                        <w:txbxContent>
                          <w:p w:rsidR="00AF116A" w:rsidRPr="005D3F65" w:rsidRDefault="00AF116A" w:rsidP="00D06677">
                            <w:pPr>
                              <w:pStyle w:val="Fig"/>
                            </w:pPr>
                            <w:r w:rsidRPr="00ED3CA5">
                              <w:rPr>
                                <w:rStyle w:val="FigMSP"/>
                                <w:rFonts w:hint="eastAsia"/>
                              </w:rPr>
                              <w:t>Fig.6</w:t>
                            </w:r>
                            <w:r w:rsidRPr="00EB34B6">
                              <w:rPr>
                                <w:rFonts w:hint="eastAsia"/>
                              </w:rPr>
                              <w:t xml:space="preserve">　</w:t>
                            </w:r>
                            <w:r w:rsidRPr="00EB34B6">
                              <w:rPr>
                                <w:rFonts w:hint="eastAsia"/>
                              </w:rPr>
                              <w:t>Fig.4</w:t>
                            </w:r>
                            <w:r w:rsidRPr="00EB34B6">
                              <w:rPr>
                                <w:rFonts w:hint="eastAsia"/>
                              </w:rPr>
                              <w:t>の中央やや左部の拡大</w:t>
                            </w:r>
                          </w:p>
                        </w:txbxContent>
                      </wps:txbx>
                      <wps:bodyPr rot="0" vert="horz" wrap="square" lIns="0" tIns="108000" rIns="0" bIns="180000" anchor="t" anchorCtr="0">
                        <a:spAutoFit/>
                      </wps:bodyPr>
                    </wps:wsp>
                  </a:graphicData>
                </a:graphic>
              </wp:anchor>
            </w:drawing>
          </mc:Choice>
          <mc:Fallback>
            <w:pict>
              <v:shape id="_x0000_s1056" type="#_x0000_t202" style="position:absolute;margin-left:235.2pt;margin-top:658.35pt;width:214.4pt;height:34.45pt;z-index:2516705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yKwIAAAYEAAAOAAAAZHJzL2Uyb0RvYy54bWysU82O0zAQviPxDpbvNE2WsiVqulp2KUJa&#10;fqSFB3Adp7GIPcZ2m5RjKyEegldAnHmevAhjp+1WcEPkYI09mW/m+/x5dtWphmyEdRJ0QdPRmBKh&#10;OZRSrwr68cPiyZQS55kuWQNaFHQrHL2aP340a00uMqihKYUlCKJd3pqC1t6bPEkcr4VibgRGaExW&#10;YBXzuLWrpLSsRXTVJNl4/CxpwZbGAhfO4entkKTziF9Vgvt3VeWEJ01BcTYfVxvXZViT+YzlK8tM&#10;LflhDPYPUygmNTY9Qd0yz8jayr+glOQWHFR+xEElUFWSi8gB2aTjP9jc18yIyAXFceYkk/t/sPzt&#10;5r0lsizo85QSzRTeUb//2u9+9Ltf/f4b6fff+/2+3/3EPcmCXq1xOZbdGyz03Qvo8N4jd2fugH9y&#10;RMNNzfRKXFsLbS1YifOmoTI5Kx1wXABZtm+gxL5s7SECdZVVQUyUhyA63tv2dFei84TjYXaZZdMp&#10;pjjmnl5cTtJJbMHyY7Wxzr8SoEgICmrRCxGdbe6cD9Ow/PhLaKZhIZsm+qHRpEVBJtkkFpxllPRo&#10;10aqgk7H4RsMFEi+1GUs9kw2Q4wNGn1gHYgOlH237KLgF7E4SLKEcos6WBjsic8JgxrsF0patGZB&#10;3ec1s4KS5rVGLYOPY5COwxCU2OPxcjiOo1HCNEeQgvpjeOOj8wNbZ65R7YWMQjzMcJgWzRb1OTyM&#10;4Obzffzr4fnOfwMAAP//AwBQSwMEFAAGAAgAAAAhAAJSA3jkAAAADQEAAA8AAABkcnMvZG93bnJl&#10;di54bWxMj8FOg0AQhu8mvsNmTLwYuxQRKLI0ponx0MSE1iYeF3YEIruL7LaFt3d6qseZ/8s/3+Tr&#10;SffshKPrrBGwXATA0NRWdaYR8Ll/e0yBOS+Nkr01KGBGB+vi9iaXmbJnU+Jp5xtGJcZlUkDr/ZBx&#10;7uoWtXQLO6Ch7NuOWnoax4arUZ6pXPc8DIKYa9kZutDKATct1j+7oxbw8Z5s9mHK5aH6PXw9bMu5&#10;jcpZiPu76fUFmMfJX2G46JM6FORU2aNRjvUCoiSICKXgaRknwAhJV6sQWHVZpc8x8CLn/78o/gAA&#10;AP//AwBQSwECLQAUAAYACAAAACEAtoM4kv4AAADhAQAAEwAAAAAAAAAAAAAAAAAAAAAAW0NvbnRl&#10;bnRfVHlwZXNdLnhtbFBLAQItABQABgAIAAAAIQA4/SH/1gAAAJQBAAALAAAAAAAAAAAAAAAAAC8B&#10;AABfcmVscy8ucmVsc1BLAQItABQABgAIAAAAIQB/VQxyKwIAAAYEAAAOAAAAAAAAAAAAAAAAAC4C&#10;AABkcnMvZTJvRG9jLnhtbFBLAQItABQABgAIAAAAIQACUgN45AAAAA0BAAAPAAAAAAAAAAAAAAAA&#10;AIUEAABkcnMvZG93bnJldi54bWxQSwUGAAAAAAQABADzAAAAlgUAAAAA&#10;" filled="f" stroked="f">
                <v:textbox style="mso-fit-shape-to-text:t" inset="0,3mm,0,5mm">
                  <w:txbxContent>
                    <w:p w:rsidR="00AF116A" w:rsidRPr="005D3F65" w:rsidRDefault="00AF116A" w:rsidP="00D06677">
                      <w:pPr>
                        <w:pStyle w:val="Fig"/>
                      </w:pPr>
                      <w:r w:rsidRPr="00ED3CA5">
                        <w:rPr>
                          <w:rStyle w:val="FigMSP"/>
                          <w:rFonts w:hint="eastAsia"/>
                        </w:rPr>
                        <w:t>Fig.6</w:t>
                      </w:r>
                      <w:r w:rsidRPr="00EB34B6">
                        <w:rPr>
                          <w:rFonts w:hint="eastAsia"/>
                        </w:rPr>
                        <w:t xml:space="preserve">　</w:t>
                      </w:r>
                      <w:r w:rsidRPr="00EB34B6">
                        <w:rPr>
                          <w:rFonts w:hint="eastAsia"/>
                        </w:rPr>
                        <w:t>Fig.4</w:t>
                      </w:r>
                      <w:r w:rsidRPr="00EB34B6">
                        <w:rPr>
                          <w:rFonts w:hint="eastAsia"/>
                        </w:rPr>
                        <w:t>の中央やや左部の拡大</w:t>
                      </w:r>
                    </w:p>
                  </w:txbxContent>
                </v:textbox>
                <w10:wrap anchory="page"/>
              </v:shape>
            </w:pict>
          </mc:Fallback>
        </mc:AlternateContent>
      </w:r>
      <w:r w:rsidR="0045072F">
        <w:br w:type="page"/>
      </w:r>
    </w:p>
    <w:p w:rsidR="008C6596" w:rsidRDefault="008C6596" w:rsidP="00EB34B6">
      <w:pPr>
        <w:pStyle w:val="-4"/>
        <w:ind w:left="420"/>
      </w:pPr>
    </w:p>
    <w:p w:rsidR="008C6596" w:rsidRDefault="008C6596" w:rsidP="00EB34B6">
      <w:pPr>
        <w:pStyle w:val="-4"/>
        <w:ind w:left="420"/>
      </w:pPr>
    </w:p>
    <w:p w:rsidR="008C6596" w:rsidRDefault="008C6596" w:rsidP="00EB34B6">
      <w:pPr>
        <w:pStyle w:val="-4"/>
        <w:ind w:left="420"/>
      </w:pPr>
    </w:p>
    <w:p w:rsidR="008C6596" w:rsidRDefault="008C6596" w:rsidP="00EB34B6">
      <w:pPr>
        <w:pStyle w:val="-4"/>
        <w:ind w:left="420"/>
      </w:pPr>
    </w:p>
    <w:p w:rsidR="008C6596" w:rsidRDefault="008C6596" w:rsidP="00EB34B6">
      <w:pPr>
        <w:pStyle w:val="-4"/>
        <w:ind w:left="420"/>
      </w:pPr>
    </w:p>
    <w:p w:rsidR="0045072F" w:rsidRPr="00EB34B6" w:rsidRDefault="00EB34B6" w:rsidP="00EB34B6">
      <w:pPr>
        <w:pStyle w:val="-4"/>
        <w:ind w:left="420"/>
      </w:pPr>
      <w:r w:rsidRPr="00EB34B6">
        <w:rPr>
          <w:rFonts w:hint="eastAsia"/>
        </w:rPr>
        <w:t xml:space="preserve">　</w:t>
      </w:r>
      <w:r w:rsidRPr="008C6596">
        <w:rPr>
          <w:rStyle w:val="-MSP0"/>
          <w:rFonts w:hint="eastAsia"/>
        </w:rPr>
        <w:t>Fig.4</w:t>
      </w:r>
      <w:r w:rsidRPr="00EB34B6">
        <w:rPr>
          <w:rFonts w:hint="eastAsia"/>
        </w:rPr>
        <w:t>は</w:t>
      </w:r>
      <w:r w:rsidRPr="00EB34B6">
        <w:rPr>
          <w:rFonts w:hint="eastAsia"/>
        </w:rPr>
        <w:t>Fig.3</w:t>
      </w:r>
      <w:r w:rsidRPr="00EB34B6">
        <w:rPr>
          <w:rFonts w:hint="eastAsia"/>
        </w:rPr>
        <w:t>の中央部を拡大したものであり，また</w:t>
      </w:r>
      <w:r w:rsidRPr="008C6596">
        <w:rPr>
          <w:rStyle w:val="-MSP0"/>
          <w:rFonts w:hint="eastAsia"/>
        </w:rPr>
        <w:t>Fig.5</w:t>
      </w:r>
      <w:r w:rsidRPr="00EB34B6">
        <w:rPr>
          <w:rFonts w:hint="eastAsia"/>
        </w:rPr>
        <w:t>と</w:t>
      </w:r>
      <w:r w:rsidRPr="008C6596">
        <w:rPr>
          <w:rStyle w:val="-MSP0"/>
          <w:rFonts w:hint="eastAsia"/>
        </w:rPr>
        <w:t>Fig.6</w:t>
      </w:r>
      <w:r w:rsidRPr="00EB34B6">
        <w:rPr>
          <w:rFonts w:hint="eastAsia"/>
        </w:rPr>
        <w:t>は</w:t>
      </w:r>
      <w:r w:rsidRPr="00EB34B6">
        <w:rPr>
          <w:rFonts w:hint="eastAsia"/>
        </w:rPr>
        <w:t>Fig.4</w:t>
      </w:r>
      <w:r w:rsidRPr="00EB34B6">
        <w:rPr>
          <w:rFonts w:hint="eastAsia"/>
        </w:rPr>
        <w:t>の右部と左部を拡大したものである．これらの破面に見られる樹枝状晶的な介在物は</w:t>
      </w:r>
      <w:proofErr w:type="spellStart"/>
      <w:r w:rsidRPr="00EB34B6">
        <w:rPr>
          <w:rFonts w:hint="eastAsia"/>
        </w:rPr>
        <w:t>MnS</w:t>
      </w:r>
      <w:proofErr w:type="spellEnd"/>
      <w:r w:rsidRPr="00EB34B6">
        <w:rPr>
          <w:rFonts w:hint="eastAsia"/>
        </w:rPr>
        <w:t>系介在物である．また</w:t>
      </w:r>
      <w:r w:rsidRPr="008C6596">
        <w:rPr>
          <w:rStyle w:val="-MSP0"/>
          <w:rFonts w:hint="eastAsia"/>
        </w:rPr>
        <w:t>Fig.7</w:t>
      </w:r>
      <w:r w:rsidRPr="00EB34B6">
        <w:rPr>
          <w:rFonts w:hint="eastAsia"/>
        </w:rPr>
        <w:t>と</w:t>
      </w:r>
      <w:r w:rsidRPr="008C6596">
        <w:rPr>
          <w:rStyle w:val="-MSP0"/>
          <w:rFonts w:hint="eastAsia"/>
        </w:rPr>
        <w:t>Fig.8</w:t>
      </w:r>
      <w:r w:rsidRPr="00EB34B6">
        <w:rPr>
          <w:rFonts w:hint="eastAsia"/>
        </w:rPr>
        <w:t>は別の</w:t>
      </w:r>
      <w:proofErr w:type="spellStart"/>
      <w:r w:rsidRPr="00EB34B6">
        <w:rPr>
          <w:rFonts w:hint="eastAsia"/>
        </w:rPr>
        <w:t>MnS</w:t>
      </w:r>
      <w:proofErr w:type="spellEnd"/>
      <w:r w:rsidRPr="00EB34B6">
        <w:rPr>
          <w:rFonts w:hint="eastAsia"/>
        </w:rPr>
        <w:t>系介在物の例を示したものである．これらはその形態から見て，第</w:t>
      </w:r>
      <w:r w:rsidRPr="00EB34B6">
        <w:rPr>
          <w:rFonts w:hint="eastAsia"/>
        </w:rPr>
        <w:t>2</w:t>
      </w:r>
      <w:r w:rsidRPr="00EB34B6">
        <w:rPr>
          <w:rFonts w:hint="eastAsia"/>
        </w:rPr>
        <w:t>パスによって液化した後に共晶凝固したものである</w:t>
      </w:r>
      <w:r w:rsidR="00CC559E">
        <w:rPr>
          <w:rFonts w:hint="eastAsia"/>
        </w:rPr>
        <w:t>．</w:t>
      </w:r>
      <w:r w:rsidR="00CC559E" w:rsidRPr="008C6596">
        <w:rPr>
          <w:rStyle w:val="-MSP0"/>
          <w:rFonts w:hint="eastAsia"/>
        </w:rPr>
        <w:t>Fig</w:t>
      </w:r>
      <w:r w:rsidRPr="008C6596">
        <w:rPr>
          <w:rStyle w:val="-MSP0"/>
          <w:rFonts w:hint="eastAsia"/>
        </w:rPr>
        <w:t>.9</w:t>
      </w:r>
      <w:r w:rsidRPr="00EB34B6">
        <w:rPr>
          <w:rFonts w:hint="eastAsia"/>
        </w:rPr>
        <w:t>はこれらの介在物の分析結果の一例を示したものである．</w:t>
      </w:r>
    </w:p>
    <w:p w:rsidR="0045072F" w:rsidRDefault="0045072F" w:rsidP="0045072F">
      <w:pPr>
        <w:widowControl/>
        <w:jc w:val="left"/>
        <w:rPr>
          <w:rFonts w:ascii="ＭＳ Ｐ明朝" w:eastAsia="ＭＳ 明朝" w:hAnsi="ＭＳ Ｐ明朝"/>
        </w:rPr>
      </w:pPr>
      <w:r>
        <w:br w:type="page"/>
      </w:r>
    </w:p>
    <w:p w:rsidR="008C6596" w:rsidRDefault="0016274A" w:rsidP="008C6596">
      <w:pPr>
        <w:pStyle w:val="a9"/>
        <w:ind w:left="630"/>
      </w:pPr>
      <w:r>
        <w:rPr>
          <w:noProof/>
        </w:rPr>
        <w:lastRenderedPageBreak/>
        <w:drawing>
          <wp:anchor distT="0" distB="0" distL="114300" distR="114300" simplePos="0" relativeHeight="251671552" behindDoc="0" locked="0" layoutInCell="1" allowOverlap="1">
            <wp:simplePos x="0" y="0"/>
            <wp:positionH relativeFrom="column">
              <wp:posOffset>1326566</wp:posOffset>
            </wp:positionH>
            <wp:positionV relativeFrom="page">
              <wp:posOffset>958850</wp:posOffset>
            </wp:positionV>
            <wp:extent cx="2724785" cy="1953260"/>
            <wp:effectExtent l="0" t="0" r="0" b="889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4785" cy="1953260"/>
                    </a:xfrm>
                    <a:prstGeom prst="rect">
                      <a:avLst/>
                    </a:prstGeom>
                  </pic:spPr>
                </pic:pic>
              </a:graphicData>
            </a:graphic>
          </wp:anchor>
        </w:drawing>
      </w:r>
    </w:p>
    <w:p w:rsidR="008C6596" w:rsidRDefault="008C6596" w:rsidP="008C6596">
      <w:pPr>
        <w:pStyle w:val="a9"/>
        <w:ind w:left="630"/>
      </w:pPr>
    </w:p>
    <w:p w:rsidR="0045072F" w:rsidRPr="00EB34B6" w:rsidRDefault="0045072F" w:rsidP="00EB34B6">
      <w:pPr>
        <w:pStyle w:val="Fig"/>
      </w:pPr>
    </w:p>
    <w:p w:rsidR="0045072F" w:rsidRDefault="0016274A" w:rsidP="0045072F">
      <w:pPr>
        <w:widowControl/>
        <w:jc w:val="left"/>
        <w:rPr>
          <w:rFonts w:ascii="ＭＳ Ｐ明朝" w:eastAsia="ＭＳ 明朝" w:hAnsi="ＭＳ Ｐ明朝"/>
        </w:rPr>
      </w:pPr>
      <w:r>
        <w:rPr>
          <w:noProof/>
        </w:rPr>
        <w:drawing>
          <wp:anchor distT="0" distB="0" distL="114300" distR="114300" simplePos="0" relativeHeight="251672576" behindDoc="0" locked="0" layoutInCell="1" allowOverlap="1">
            <wp:simplePos x="0" y="0"/>
            <wp:positionH relativeFrom="column">
              <wp:posOffset>1333881</wp:posOffset>
            </wp:positionH>
            <wp:positionV relativeFrom="page">
              <wp:posOffset>3657600</wp:posOffset>
            </wp:positionV>
            <wp:extent cx="2715260" cy="1965960"/>
            <wp:effectExtent l="0" t="0" r="889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5260" cy="1965960"/>
                    </a:xfrm>
                    <a:prstGeom prst="rect">
                      <a:avLst/>
                    </a:prstGeom>
                  </pic:spPr>
                </pic:pic>
              </a:graphicData>
            </a:graphic>
          </wp:anchor>
        </w:drawing>
      </w:r>
      <w:r>
        <w:rPr>
          <w:noProof/>
        </w:rPr>
        <w:drawing>
          <wp:anchor distT="0" distB="0" distL="114300" distR="114300" simplePos="0" relativeHeight="251673600" behindDoc="0" locked="0" layoutInCell="1" allowOverlap="1">
            <wp:simplePos x="0" y="0"/>
            <wp:positionH relativeFrom="column">
              <wp:posOffset>1333881</wp:posOffset>
            </wp:positionH>
            <wp:positionV relativeFrom="page">
              <wp:posOffset>6378575</wp:posOffset>
            </wp:positionV>
            <wp:extent cx="2733675" cy="1971675"/>
            <wp:effectExtent l="0" t="0" r="9525" b="952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3675" cy="1971675"/>
                    </a:xfrm>
                    <a:prstGeom prst="rect">
                      <a:avLst/>
                    </a:prstGeom>
                  </pic:spPr>
                </pic:pic>
              </a:graphicData>
            </a:graphic>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1333881</wp:posOffset>
                </wp:positionH>
                <wp:positionV relativeFrom="page">
                  <wp:posOffset>2903855</wp:posOffset>
                </wp:positionV>
                <wp:extent cx="2715260" cy="437515"/>
                <wp:effectExtent l="0" t="0" r="8890" b="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37515"/>
                        </a:xfrm>
                        <a:prstGeom prst="rect">
                          <a:avLst/>
                        </a:prstGeom>
                        <a:noFill/>
                        <a:ln w="9525">
                          <a:noFill/>
                          <a:miter lim="800000"/>
                          <a:headEnd/>
                          <a:tailEnd/>
                        </a:ln>
                      </wps:spPr>
                      <wps:txbx>
                        <w:txbxContent>
                          <w:p w:rsidR="00AF116A" w:rsidRPr="005D3F65" w:rsidRDefault="00AF116A" w:rsidP="00394328">
                            <w:pPr>
                              <w:pStyle w:val="Fig"/>
                            </w:pPr>
                            <w:r w:rsidRPr="008C6596">
                              <w:rPr>
                                <w:rStyle w:val="FigMSP"/>
                                <w:rFonts w:hint="eastAsia"/>
                              </w:rPr>
                              <w:t>Fig.7</w:t>
                            </w:r>
                            <w:r w:rsidRPr="00EB34B6">
                              <w:rPr>
                                <w:rFonts w:hint="eastAsia"/>
                              </w:rPr>
                              <w:t xml:space="preserve">　別の破面の例</w:t>
                            </w:r>
                          </w:p>
                        </w:txbxContent>
                      </wps:txbx>
                      <wps:bodyPr rot="0" vert="horz" wrap="square" lIns="0" tIns="108000" rIns="0" bIns="180000" anchor="t" anchorCtr="0">
                        <a:spAutoFit/>
                      </wps:bodyPr>
                    </wps:wsp>
                  </a:graphicData>
                </a:graphic>
              </wp:anchor>
            </w:drawing>
          </mc:Choice>
          <mc:Fallback>
            <w:pict>
              <v:shape id="_x0000_s1057" type="#_x0000_t202" style="position:absolute;margin-left:105.05pt;margin-top:228.65pt;width:213.8pt;height:34.45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cGLAIAAAYEAAAOAAAAZHJzL2Uyb0RvYy54bWysU9uO0zAQfUfiHyy/0yRdupeo6WrZpQhp&#10;uUgLH+A6TmMRe4ztNimPrYT4CH4B8cz35EcYO223gjdEHqyxJ3NmzvHx9LpTDVkL6yTogmajlBKh&#10;OZRSLwv68cP82SUlzjNdsga0KOhGOHo9e/pk2ppcjKGGphSWIIh2eWsKWntv8iRxvBaKuREYoTFZ&#10;gVXM49Yuk9KyFtFVk4zT9DxpwZbGAhfO4endkKSziF9Vgvt3VeWEJ01BcTYfVxvXRViT2ZTlS8tM&#10;Lfl+DPYPUygmNTY9Qt0xz8jKyr+glOQWHFR+xEElUFWSi8gB2WTpH2weamZE5ILiOHOUyf0/WP52&#10;/d4SWRb06ooSzRTeUb/72m9/9Ntf/e4b6Xff+92u3/7EPRkHvVrjcix7MFjouxfQ4b1H7s7cA//k&#10;iIbbmumluLEW2lqwEufNQmVyUjrguACyaN9AiX3ZykME6iqrgpgoD0F0vLfN8a5E5wnHw/FFNhmf&#10;Y4pj7vnZxSSbxBYsP1Qb6/wrAYqEoKAWvRDR2fre+TANyw+/hGYa5rJpoh8aTVoUZDKexIKTjJIe&#10;7dpIVdDLNHyDgQLJl7qMxZ7JZoixQaP3rAPRgbLvFl0U/CxqEiRZQLlBHSwM9sTnhEEN9gslLVqz&#10;oO7zillBSfNao5bBxzHI0jAEJfZwvBiO42iUMM0RpKD+EN766PzA1pkbVHsuoxCPM+ynRbNFffYP&#10;I7j5dB//eny+s98AAAD//wMAUEsDBBQABgAIAAAAIQDqNN+I4wAAAAsBAAAPAAAAZHJzL2Rvd25y&#10;ZXYueG1sTI9BS8NAEIXvgv9hGcGL2E22bVJiJkUK4kEQ0lrwuMmuSTA7G7PbNvn3rqd6HN7He9/k&#10;28n07KxH11lCiBcRME21VR01CB+Hl8cNMOclKdlb0gizdrAtbm9ymSl7oVKf975hoYRcJhFa74eM&#10;c1e32ki3sIOmkH3Z0UgfzrHhapSXUG56LqIo4UZ2FBZaOehdq+vv/ckgvL+mu4PYcHmsfo6fD2/l&#10;3K7KGfH+bnp+Aub15K8w/OkHdSiCU2VPpBzrEUQcxQFFWK3TJbBAJMs0BVYhrEUigBc5//9D8QsA&#10;AP//AwBQSwECLQAUAAYACAAAACEAtoM4kv4AAADhAQAAEwAAAAAAAAAAAAAAAAAAAAAAW0NvbnRl&#10;bnRfVHlwZXNdLnhtbFBLAQItABQABgAIAAAAIQA4/SH/1gAAAJQBAAALAAAAAAAAAAAAAAAAAC8B&#10;AABfcmVscy8ucmVsc1BLAQItABQABgAIAAAAIQDo4TcGLAIAAAYEAAAOAAAAAAAAAAAAAAAAAC4C&#10;AABkcnMvZTJvRG9jLnhtbFBLAQItABQABgAIAAAAIQDqNN+I4wAAAAsBAAAPAAAAAAAAAAAAAAAA&#10;AIYEAABkcnMvZG93bnJldi54bWxQSwUGAAAAAAQABADzAAAAlgUAAAAA&#10;" filled="f" stroked="f">
                <v:textbox style="mso-fit-shape-to-text:t" inset="0,3mm,0,5mm">
                  <w:txbxContent>
                    <w:p w:rsidR="00AF116A" w:rsidRPr="005D3F65" w:rsidRDefault="00AF116A" w:rsidP="00394328">
                      <w:pPr>
                        <w:pStyle w:val="Fig"/>
                      </w:pPr>
                      <w:r w:rsidRPr="008C6596">
                        <w:rPr>
                          <w:rStyle w:val="FigMSP"/>
                          <w:rFonts w:hint="eastAsia"/>
                        </w:rPr>
                        <w:t>Fig.7</w:t>
                      </w:r>
                      <w:r w:rsidRPr="00EB34B6">
                        <w:rPr>
                          <w:rFonts w:hint="eastAsia"/>
                        </w:rPr>
                        <w:t xml:space="preserve">　別の破面の例</w:t>
                      </w:r>
                    </w:p>
                  </w:txbxContent>
                </v:textbox>
                <w10:wrap anchory="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1333881</wp:posOffset>
                </wp:positionH>
                <wp:positionV relativeFrom="page">
                  <wp:posOffset>5624830</wp:posOffset>
                </wp:positionV>
                <wp:extent cx="2715260" cy="437515"/>
                <wp:effectExtent l="0" t="0" r="8890" b="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37515"/>
                        </a:xfrm>
                        <a:prstGeom prst="rect">
                          <a:avLst/>
                        </a:prstGeom>
                        <a:noFill/>
                        <a:ln w="9525">
                          <a:noFill/>
                          <a:miter lim="800000"/>
                          <a:headEnd/>
                          <a:tailEnd/>
                        </a:ln>
                      </wps:spPr>
                      <wps:txbx>
                        <w:txbxContent>
                          <w:p w:rsidR="00AF116A" w:rsidRPr="005D3F65" w:rsidRDefault="00AF116A" w:rsidP="00394328">
                            <w:pPr>
                              <w:pStyle w:val="Fig"/>
                            </w:pPr>
                            <w:r w:rsidRPr="008C6596">
                              <w:rPr>
                                <w:rStyle w:val="FigMSP"/>
                                <w:rFonts w:hint="eastAsia"/>
                              </w:rPr>
                              <w:t>Fig.8</w:t>
                            </w:r>
                            <w:r w:rsidRPr="00EB34B6">
                              <w:rPr>
                                <w:rFonts w:hint="eastAsia"/>
                              </w:rPr>
                              <w:t xml:space="preserve">　別の破面の例</w:t>
                            </w:r>
                          </w:p>
                        </w:txbxContent>
                      </wps:txbx>
                      <wps:bodyPr rot="0" vert="horz" wrap="square" lIns="0" tIns="108000" rIns="0" bIns="180000" anchor="t" anchorCtr="0">
                        <a:spAutoFit/>
                      </wps:bodyPr>
                    </wps:wsp>
                  </a:graphicData>
                </a:graphic>
              </wp:anchor>
            </w:drawing>
          </mc:Choice>
          <mc:Fallback>
            <w:pict>
              <v:shape id="_x0000_s1058" type="#_x0000_t202" style="position:absolute;margin-left:105.05pt;margin-top:442.9pt;width:213.8pt;height:34.45pt;z-index:2516756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9LAIAAAcEAAAOAAAAZHJzL2Uyb0RvYy54bWysU9uO0zAQfUfiHyy/01yW7i5R09WySxHS&#10;cpEWPsB1nMbC8RjbbbI8thLiI/gFxDPfkx9h7LSlgjdEHqyxJ3PmzPHx7KpvFdkI6yTokmaTlBKh&#10;OVRSr0r64f3iySUlzjNdMQValPRBOHo1f/xo1plC5NCAqoQlCKJd0ZmSNt6bIkkcb0TL3ASM0Jis&#10;wbbM49auksqyDtFbleRpep50YCtjgQvn8PR2TNJ5xK9rwf3bunbCE1VS5ObjauO6DGsyn7FiZZlp&#10;JN/TYP/AomVSY9Mj1C3zjKyt/AuqldyCg9pPOLQJ1LXkIs6A02TpH9PcN8yIOAuK48xRJvf/YPmb&#10;zTtLZIV3l6I+mrV4ScPuy7D9Pmx/DruvZNh9G3a7YfsD9yQPgnXGFVh3b7DS98+hx+I4vDN3wD86&#10;ouGmYXolrq2FrhGsQsJZqExOSkccF0CW3WuosC9be4hAfW3boCbqQxAdiT0cL0v0nnA8zC+yaX6O&#10;KY65p2cX02waW7DiUG2s8y8FtCQEJbVohojONnfOBzasOPwSmmlYSKWiIZQmXUmfTfNpLDjJtNKj&#10;X5VsS3qZhm90UBjyha5isWdSjTE2UHo/dRh0HNn3yz4qfnZUcwnVA+pgYfQnvicMGrCfKenQmyV1&#10;n9bMCkrUK41aBiPHIEsDCUrs4Xg5HkdqlDDNEaSk/hDe+Gj9MK0z16j2QkYhwrWMHPZs0W1Rn/3L&#10;CHY+3ce/fr/f+S8AAAD//wMAUEsDBBQABgAIAAAAIQD4Jcyq4wAAAAsBAAAPAAAAZHJzL2Rvd25y&#10;ZXYueG1sTI9BS8NAEIXvgv9hGcGL2E1i28SYTZGCeBAKaS143GTXbDA7G7PbNvn3jic9DvPx3veK&#10;zWR7dtaj7xwKiBcRMI2NUx22At4PL/cZMB8kKtk71AJm7WFTXl8VMlfugpU+70PLKAR9LgWYEIac&#10;c98YbaVfuEEj/T7daGWgc2y5GuWFwm3Pkyhacys7pAYjB701uvnan6yA3Wu6PSQZl8f6+/hx91bN&#10;ZlnNQtzeTM9PwIKewh8Mv/qkDiU51e6EyrNeQBJHMaECsmxFG4hYP6QpsFrA42qZAi8L/n9D+QMA&#10;AP//AwBQSwECLQAUAAYACAAAACEAtoM4kv4AAADhAQAAEwAAAAAAAAAAAAAAAAAAAAAAW0NvbnRl&#10;bnRfVHlwZXNdLnhtbFBLAQItABQABgAIAAAAIQA4/SH/1gAAAJQBAAALAAAAAAAAAAAAAAAAAC8B&#10;AABfcmVscy8ucmVsc1BLAQItABQABgAIAAAAIQDUS/G9LAIAAAcEAAAOAAAAAAAAAAAAAAAAAC4C&#10;AABkcnMvZTJvRG9jLnhtbFBLAQItABQABgAIAAAAIQD4Jcyq4wAAAAsBAAAPAAAAAAAAAAAAAAAA&#10;AIYEAABkcnMvZG93bnJldi54bWxQSwUGAAAAAAQABADzAAAAlgUAAAAA&#10;" filled="f" stroked="f">
                <v:textbox style="mso-fit-shape-to-text:t" inset="0,3mm,0,5mm">
                  <w:txbxContent>
                    <w:p w:rsidR="00AF116A" w:rsidRPr="005D3F65" w:rsidRDefault="00AF116A" w:rsidP="00394328">
                      <w:pPr>
                        <w:pStyle w:val="Fig"/>
                      </w:pPr>
                      <w:r w:rsidRPr="008C6596">
                        <w:rPr>
                          <w:rStyle w:val="FigMSP"/>
                          <w:rFonts w:hint="eastAsia"/>
                        </w:rPr>
                        <w:t>Fig.8</w:t>
                      </w:r>
                      <w:r w:rsidRPr="00EB34B6">
                        <w:rPr>
                          <w:rFonts w:hint="eastAsia"/>
                        </w:rPr>
                        <w:t xml:space="preserve">　別の破面の例</w:t>
                      </w:r>
                    </w:p>
                  </w:txbxContent>
                </v:textbox>
                <w10:wrap anchory="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1333881</wp:posOffset>
                </wp:positionH>
                <wp:positionV relativeFrom="page">
                  <wp:posOffset>8353425</wp:posOffset>
                </wp:positionV>
                <wp:extent cx="2733675" cy="437515"/>
                <wp:effectExtent l="0" t="0" r="9525"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37515"/>
                        </a:xfrm>
                        <a:prstGeom prst="rect">
                          <a:avLst/>
                        </a:prstGeom>
                        <a:noFill/>
                        <a:ln w="9525">
                          <a:noFill/>
                          <a:miter lim="800000"/>
                          <a:headEnd/>
                          <a:tailEnd/>
                        </a:ln>
                      </wps:spPr>
                      <wps:txbx>
                        <w:txbxContent>
                          <w:p w:rsidR="00AF116A" w:rsidRPr="005D3F65" w:rsidRDefault="00AF116A" w:rsidP="00394328">
                            <w:pPr>
                              <w:pStyle w:val="Fig"/>
                            </w:pPr>
                            <w:r w:rsidRPr="008C6596">
                              <w:rPr>
                                <w:rStyle w:val="FigMSP"/>
                                <w:rFonts w:hint="eastAsia"/>
                              </w:rPr>
                              <w:t>Fig.9</w:t>
                            </w:r>
                            <w:r w:rsidRPr="00EB34B6">
                              <w:rPr>
                                <w:rFonts w:hint="eastAsia"/>
                              </w:rPr>
                              <w:t xml:space="preserve">　</w:t>
                            </w:r>
                            <w:r w:rsidRPr="00EB34B6">
                              <w:rPr>
                                <w:rFonts w:hint="eastAsia"/>
                              </w:rPr>
                              <w:t>Fig.5</w:t>
                            </w:r>
                            <w:r w:rsidRPr="00EB34B6">
                              <w:rPr>
                                <w:rFonts w:hint="eastAsia"/>
                              </w:rPr>
                              <w:t>～</w:t>
                            </w:r>
                            <w:r w:rsidRPr="00EB34B6">
                              <w:rPr>
                                <w:rFonts w:hint="eastAsia"/>
                              </w:rPr>
                              <w:t>8</w:t>
                            </w:r>
                            <w:r w:rsidRPr="00EB34B6">
                              <w:rPr>
                                <w:rFonts w:hint="eastAsia"/>
                              </w:rPr>
                              <w:t>の介在物の分析例</w:t>
                            </w:r>
                          </w:p>
                        </w:txbxContent>
                      </wps:txbx>
                      <wps:bodyPr rot="0" vert="horz" wrap="square" lIns="0" tIns="108000" rIns="0" bIns="180000" anchor="t" anchorCtr="0">
                        <a:spAutoFit/>
                      </wps:bodyPr>
                    </wps:wsp>
                  </a:graphicData>
                </a:graphic>
              </wp:anchor>
            </w:drawing>
          </mc:Choice>
          <mc:Fallback>
            <w:pict>
              <v:shape id="_x0000_s1059" type="#_x0000_t202" style="position:absolute;margin-left:105.05pt;margin-top:657.75pt;width:215.25pt;height:34.45pt;z-index:251676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MoLgIAAAcEAAAOAAAAZHJzL2Uyb0RvYy54bWysU82O0zAQviPxDpbvNElLd5eo6WrZpQhp&#10;+ZEWHsB1nMbC8RjbbVKOrYR4CF4BceZ58iKMnbZUcEPkYI3tzDfzffN5dt01imyEdRJ0QbNRSonQ&#10;HEqpVwX98H7x5IoS55kumQItCroVjl7PHz+atSYXY6hBlcISBNEub01Ba+9NniSO16JhbgRGaLys&#10;wDbM49auktKyFtEblYzT9CJpwZbGAhfO4endcEnnEb+qBPdvq8oJT1RBsTcfVxvXZViT+YzlK8tM&#10;LfmhDfYPXTRMaix6grpjnpG1lX9BNZJbcFD5EYcmgaqSXEQOyCZL/2DzUDMjIhcUx5mTTO7/wfI3&#10;m3eWyBJnl2aUaNbgkPr9l373vd/97PdfSb//1u/3/e4H7sk4CNYal2Peg8FM3z2HDpMjeWfugX90&#10;RMNtzfRK3FgLbS1YiQ1nITM5Sx1wXABZtq+hxLps7SECdZVtgpqoD0F0HNz2NCzRecLxcHw5mVxc&#10;TinhePd0cjnNprEEy4/Zxjr/UkBDQlBQi2aI6Gxz73zohuXHX0IxDQupVDSE0qQt6LPpeBoTzm4a&#10;6dGvSjYFvUrDNzgokHyhy5jsmVRDjAWUPrAORAfKvlt2UfHJ5KjmEsot6mBh8Ce+JwxqsJ8padGb&#10;BXWf1swKStQrjVoGI8cgS0MTlNjj8XI4jq1RwjRHkIL6Y3jro/UDW2duUO2FjEKEsQw9HLpFt0V9&#10;Di8j2Pl8H//6/X7nvwAAAP//AwBQSwMEFAAGAAgAAAAhAMQbaHXjAAAADQEAAA8AAABkcnMvZG93&#10;bnJldi54bWxMj8FKxDAQhu+C7xBG8CJu0tqtpTZdZEE8CEJ3XfCYNrEtNpPaZHfbt3f2pMeZ/+Of&#10;b4rNbAd2MpPvHUqIVgKYwcbpHlsJH/uX+wyYDwq1GhwaCYvxsCmvrwqVa3fGypx2oWVUgj5XEroQ&#10;xpxz33TGKr9yo0HKvtxkVaBxarme1JnK7cBjIVJuVY90oVOj2Xam+d4drYT318ftPs64OtQ/h8+7&#10;t2rpkmqR8vZmfn4CFswc/mC46JM6lORUuyNqzwYJcSQiQil4iNZrYISkiUiB1ZdVliTAy4L//6L8&#10;BQAA//8DAFBLAQItABQABgAIAAAAIQC2gziS/gAAAOEBAAATAAAAAAAAAAAAAAAAAAAAAABbQ29u&#10;dGVudF9UeXBlc10ueG1sUEsBAi0AFAAGAAgAAAAhADj9If/WAAAAlAEAAAsAAAAAAAAAAAAAAAAA&#10;LwEAAF9yZWxzLy5yZWxzUEsBAi0AFAAGAAgAAAAhAPo88yguAgAABwQAAA4AAAAAAAAAAAAAAAAA&#10;LgIAAGRycy9lMm9Eb2MueG1sUEsBAi0AFAAGAAgAAAAhAMQbaHXjAAAADQEAAA8AAAAAAAAAAAAA&#10;AAAAiAQAAGRycy9kb3ducmV2LnhtbFBLBQYAAAAABAAEAPMAAACYBQAAAAA=&#10;" filled="f" stroked="f">
                <v:textbox style="mso-fit-shape-to-text:t" inset="0,3mm,0,5mm">
                  <w:txbxContent>
                    <w:p w:rsidR="00AF116A" w:rsidRPr="005D3F65" w:rsidRDefault="00AF116A" w:rsidP="00394328">
                      <w:pPr>
                        <w:pStyle w:val="Fig"/>
                      </w:pPr>
                      <w:r w:rsidRPr="008C6596">
                        <w:rPr>
                          <w:rStyle w:val="FigMSP"/>
                          <w:rFonts w:hint="eastAsia"/>
                        </w:rPr>
                        <w:t>Fig.9</w:t>
                      </w:r>
                      <w:r w:rsidRPr="00EB34B6">
                        <w:rPr>
                          <w:rFonts w:hint="eastAsia"/>
                        </w:rPr>
                        <w:t xml:space="preserve">　</w:t>
                      </w:r>
                      <w:r w:rsidRPr="00EB34B6">
                        <w:rPr>
                          <w:rFonts w:hint="eastAsia"/>
                        </w:rPr>
                        <w:t>Fig.5</w:t>
                      </w:r>
                      <w:r w:rsidRPr="00EB34B6">
                        <w:rPr>
                          <w:rFonts w:hint="eastAsia"/>
                        </w:rPr>
                        <w:t>～</w:t>
                      </w:r>
                      <w:r w:rsidRPr="00EB34B6">
                        <w:rPr>
                          <w:rFonts w:hint="eastAsia"/>
                        </w:rPr>
                        <w:t>8</w:t>
                      </w:r>
                      <w:r w:rsidRPr="00EB34B6">
                        <w:rPr>
                          <w:rFonts w:hint="eastAsia"/>
                        </w:rPr>
                        <w:t>の介在物の分析例</w:t>
                      </w:r>
                    </w:p>
                  </w:txbxContent>
                </v:textbox>
                <w10:wrap anchory="page"/>
              </v:shape>
            </w:pict>
          </mc:Fallback>
        </mc:AlternateContent>
      </w:r>
      <w:r w:rsidR="0045072F">
        <w:br w:type="page"/>
      </w:r>
    </w:p>
    <w:p w:rsidR="00EB34B6" w:rsidRPr="00EB34B6" w:rsidRDefault="00EB34B6" w:rsidP="00097370">
      <w:pPr>
        <w:pStyle w:val="-"/>
      </w:pPr>
      <w:r w:rsidRPr="00EB34B6">
        <w:rPr>
          <w:rFonts w:hint="eastAsia"/>
        </w:rPr>
        <w:lastRenderedPageBreak/>
        <w:t>（</w:t>
      </w:r>
      <w:r w:rsidRPr="00EB34B6">
        <w:rPr>
          <w:rFonts w:hint="eastAsia"/>
        </w:rPr>
        <w:t>24</w:t>
      </w:r>
      <w:r w:rsidRPr="00EB34B6">
        <w:rPr>
          <w:rFonts w:hint="eastAsia"/>
        </w:rPr>
        <w:t>）</w:t>
      </w:r>
      <w:r w:rsidRPr="00EB34B6">
        <w:rPr>
          <w:rFonts w:hint="eastAsia"/>
        </w:rPr>
        <w:t>Fe-36%Ni</w:t>
      </w:r>
      <w:r w:rsidRPr="00EB34B6">
        <w:rPr>
          <w:rFonts w:hint="eastAsia"/>
        </w:rPr>
        <w:t>合金インバーの再加熱を受けた溶接金属に</w:t>
      </w:r>
      <w:r w:rsidR="00097370">
        <w:br/>
      </w:r>
      <w:r w:rsidRPr="00EB34B6">
        <w:rPr>
          <w:rFonts w:hint="eastAsia"/>
        </w:rPr>
        <w:t>発生した延性低下割れの破面</w:t>
      </w:r>
    </w:p>
    <w:p w:rsidR="00EB34B6" w:rsidRPr="00EB34B6" w:rsidRDefault="00097370" w:rsidP="00097370">
      <w:pPr>
        <w:pStyle w:val="-0"/>
      </w:pPr>
      <w:r>
        <w:rPr>
          <w:rFonts w:hint="eastAsia"/>
        </w:rPr>
        <w:t>―</w:t>
      </w:r>
      <w:r>
        <w:rPr>
          <w:rFonts w:hint="eastAsia"/>
        </w:rPr>
        <w:t xml:space="preserve"> </w:t>
      </w:r>
      <w:r w:rsidR="00EB34B6" w:rsidRPr="00EB34B6">
        <w:rPr>
          <w:rFonts w:hint="eastAsia"/>
        </w:rPr>
        <w:t>クロスビー</w:t>
      </w:r>
      <w:r w:rsidR="003D11BE">
        <w:rPr>
          <w:rFonts w:hint="eastAsia"/>
        </w:rPr>
        <w:t>ド</w:t>
      </w:r>
      <w:r w:rsidR="00EB34B6" w:rsidRPr="00EB34B6">
        <w:rPr>
          <w:rFonts w:hint="eastAsia"/>
        </w:rPr>
        <w:t>式引張型高温割れ試験</w:t>
      </w:r>
      <w:r>
        <w:rPr>
          <w:rFonts w:hint="eastAsia"/>
        </w:rPr>
        <w:t xml:space="preserve"> </w:t>
      </w:r>
      <w:r>
        <w:rPr>
          <w:rFonts w:hint="eastAsia"/>
        </w:rPr>
        <w:t>―</w:t>
      </w:r>
    </w:p>
    <w:p w:rsidR="00EB34B6" w:rsidRPr="00EB34B6" w:rsidRDefault="00EB34B6" w:rsidP="00097370">
      <w:pPr>
        <w:pStyle w:val="-1"/>
      </w:pPr>
      <w:r w:rsidRPr="00EB34B6">
        <w:rPr>
          <w:rFonts w:hint="eastAsia"/>
        </w:rPr>
        <w:t>（</w:t>
      </w:r>
      <w:r w:rsidRPr="00EB34B6">
        <w:rPr>
          <w:rFonts w:hint="eastAsia"/>
        </w:rPr>
        <w:t>24</w:t>
      </w:r>
      <w:r w:rsidRPr="00EB34B6">
        <w:rPr>
          <w:rFonts w:hint="eastAsia"/>
        </w:rPr>
        <w:t>）</w:t>
      </w:r>
      <w:r w:rsidRPr="00EB34B6">
        <w:rPr>
          <w:rFonts w:hint="eastAsia"/>
        </w:rPr>
        <w:t xml:space="preserve">Fracture Surface of Ductility-Dip Crack in Reheated Weld metal </w:t>
      </w:r>
      <w:r w:rsidR="00097370">
        <w:br/>
      </w:r>
      <w:r w:rsidRPr="00EB34B6">
        <w:rPr>
          <w:rFonts w:hint="eastAsia"/>
        </w:rPr>
        <w:t>of Fe-36%Ni Alloy Invar</w:t>
      </w:r>
    </w:p>
    <w:p w:rsidR="00EB34B6" w:rsidRPr="00EB34B6" w:rsidRDefault="00EB34B6" w:rsidP="00097370">
      <w:pPr>
        <w:pStyle w:val="-2"/>
      </w:pPr>
      <w:r w:rsidRPr="00EB34B6">
        <w:rPr>
          <w:rFonts w:hint="eastAsia"/>
        </w:rPr>
        <w:t>―</w:t>
      </w:r>
      <w:r w:rsidRPr="00EB34B6">
        <w:t xml:space="preserve"> Cross-Bead Type Tensile Hot Cracking Test ―</w:t>
      </w:r>
    </w:p>
    <w:p w:rsidR="00EB34B6" w:rsidRPr="00EB34B6" w:rsidRDefault="00EB34B6" w:rsidP="00097370">
      <w:pPr>
        <w:pStyle w:val="-3"/>
        <w:spacing w:before="360"/>
      </w:pPr>
      <w:r w:rsidRPr="00EB34B6">
        <w:rPr>
          <w:rFonts w:hint="eastAsia"/>
        </w:rPr>
        <w:t>材　料（</w:t>
      </w:r>
      <w:r w:rsidRPr="00EB34B6">
        <w:rPr>
          <w:rFonts w:hint="eastAsia"/>
        </w:rPr>
        <w:t>Material</w:t>
      </w:r>
      <w:r w:rsidRPr="00EB34B6">
        <w:rPr>
          <w:rFonts w:hint="eastAsia"/>
        </w:rPr>
        <w:t>）</w:t>
      </w:r>
    </w:p>
    <w:p w:rsidR="00EB34B6" w:rsidRPr="00EB34B6" w:rsidRDefault="00EB34B6" w:rsidP="00EB34B6">
      <w:pPr>
        <w:pStyle w:val="a9"/>
        <w:ind w:left="630"/>
      </w:pPr>
      <w:r w:rsidRPr="00EB34B6">
        <w:rPr>
          <w:rFonts w:hint="eastAsia"/>
        </w:rPr>
        <w:t>母　　材（</w:t>
      </w:r>
      <w:r w:rsidRPr="00EB34B6">
        <w:rPr>
          <w:rFonts w:hint="eastAsia"/>
        </w:rPr>
        <w:t>Base metal</w:t>
      </w:r>
      <w:r w:rsidRPr="00EB34B6">
        <w:rPr>
          <w:rFonts w:hint="eastAsia"/>
        </w:rPr>
        <w:t>）：</w:t>
      </w:r>
      <w:r w:rsidRPr="00EB34B6">
        <w:rPr>
          <w:rFonts w:hint="eastAsia"/>
        </w:rPr>
        <w:t>Fe-36%Ni</w:t>
      </w:r>
      <w:r w:rsidRPr="00EB34B6">
        <w:rPr>
          <w:rFonts w:hint="eastAsia"/>
        </w:rPr>
        <w:t>合金インバー（板厚</w:t>
      </w:r>
      <w:r w:rsidRPr="00EB34B6">
        <w:rPr>
          <w:rFonts w:hint="eastAsia"/>
        </w:rPr>
        <w:t>1.5mm</w:t>
      </w:r>
      <w:r w:rsidR="007C0894">
        <w:rPr>
          <w:rFonts w:hint="eastAsia"/>
        </w:rPr>
        <w:t>）．</w:t>
      </w:r>
    </w:p>
    <w:p w:rsidR="00EB34B6" w:rsidRPr="00EB34B6" w:rsidRDefault="00EB34B6" w:rsidP="00097370">
      <w:pPr>
        <w:pStyle w:val="ac"/>
      </w:pPr>
      <w:r w:rsidRPr="00EB34B6">
        <w:rPr>
          <w:rFonts w:hint="eastAsia"/>
        </w:rPr>
        <w:t>化学組成（重量％）（</w:t>
      </w:r>
      <w:r w:rsidRPr="00EB34B6">
        <w:rPr>
          <w:rFonts w:hint="eastAsia"/>
        </w:rPr>
        <w:t>Chemical composition</w:t>
      </w:r>
      <w:r w:rsidRPr="00EB34B6">
        <w:rPr>
          <w:rFonts w:hint="eastAsia"/>
        </w:rPr>
        <w:t>）（</w:t>
      </w:r>
      <w:r w:rsidRPr="00EB34B6">
        <w:rPr>
          <w:rFonts w:hint="eastAsia"/>
        </w:rPr>
        <w:t>wt.</w:t>
      </w:r>
      <w:r w:rsidRPr="00EB34B6">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417"/>
        <w:gridCol w:w="1106"/>
        <w:gridCol w:w="1106"/>
        <w:gridCol w:w="1106"/>
        <w:gridCol w:w="1106"/>
        <w:gridCol w:w="1106"/>
        <w:gridCol w:w="1106"/>
      </w:tblGrid>
      <w:tr w:rsidR="0037371C" w:rsidRPr="00822E5A" w:rsidTr="0037371C">
        <w:trPr>
          <w:trHeight w:val="283"/>
          <w:jc w:val="right"/>
        </w:trPr>
        <w:tc>
          <w:tcPr>
            <w:tcW w:w="1417" w:type="dxa"/>
            <w:tcBorders>
              <w:top w:val="single" w:sz="2" w:space="0" w:color="auto"/>
              <w:left w:val="nil"/>
              <w:bottom w:val="single" w:sz="2" w:space="0" w:color="auto"/>
              <w:right w:val="single" w:sz="2" w:space="0" w:color="auto"/>
            </w:tcBorders>
            <w:vAlign w:val="center"/>
          </w:tcPr>
          <w:p w:rsidR="0037371C" w:rsidRPr="00FA66F9" w:rsidRDefault="0037371C" w:rsidP="0037371C">
            <w:pPr>
              <w:pStyle w:val="ad"/>
            </w:pP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37371C" w:rsidRDefault="0037371C" w:rsidP="0037371C">
            <w:pPr>
              <w:pStyle w:val="ad"/>
              <w:rPr>
                <w:rStyle w:val="-MSP"/>
              </w:rPr>
            </w:pPr>
            <w:r w:rsidRPr="0037371C">
              <w:rPr>
                <w:rStyle w:val="-MSP"/>
              </w:rPr>
              <w:t>C</w:t>
            </w: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37371C" w:rsidRDefault="0037371C" w:rsidP="0037371C">
            <w:pPr>
              <w:pStyle w:val="ad"/>
              <w:rPr>
                <w:rStyle w:val="-MSP"/>
              </w:rPr>
            </w:pPr>
            <w:r w:rsidRPr="0037371C">
              <w:rPr>
                <w:rStyle w:val="-MSP"/>
              </w:rPr>
              <w:t>Si</w:t>
            </w: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37371C" w:rsidRDefault="0037371C" w:rsidP="0037371C">
            <w:pPr>
              <w:pStyle w:val="ad"/>
              <w:rPr>
                <w:rStyle w:val="-MSP"/>
              </w:rPr>
            </w:pPr>
            <w:r w:rsidRPr="0037371C">
              <w:rPr>
                <w:rStyle w:val="-MSP"/>
              </w:rPr>
              <w:t>Mn</w:t>
            </w: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37371C" w:rsidRDefault="0037371C" w:rsidP="0037371C">
            <w:pPr>
              <w:pStyle w:val="ad"/>
              <w:rPr>
                <w:rStyle w:val="-MSP"/>
              </w:rPr>
            </w:pPr>
            <w:r w:rsidRPr="0037371C">
              <w:rPr>
                <w:rStyle w:val="-MSP"/>
              </w:rPr>
              <w:t>P</w:t>
            </w: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37371C" w:rsidRDefault="0037371C" w:rsidP="0037371C">
            <w:pPr>
              <w:pStyle w:val="ad"/>
              <w:rPr>
                <w:rStyle w:val="-MSP"/>
              </w:rPr>
            </w:pPr>
            <w:r w:rsidRPr="0037371C">
              <w:rPr>
                <w:rStyle w:val="-MSP"/>
              </w:rPr>
              <w:t>S</w:t>
            </w:r>
          </w:p>
        </w:tc>
        <w:tc>
          <w:tcPr>
            <w:tcW w:w="1106" w:type="dxa"/>
            <w:tcBorders>
              <w:top w:val="single" w:sz="2" w:space="0" w:color="auto"/>
              <w:left w:val="single" w:sz="2" w:space="0" w:color="auto"/>
              <w:bottom w:val="single" w:sz="2" w:space="0" w:color="auto"/>
              <w:right w:val="nil"/>
            </w:tcBorders>
            <w:vAlign w:val="center"/>
          </w:tcPr>
          <w:p w:rsidR="0037371C" w:rsidRPr="0037371C" w:rsidRDefault="0037371C" w:rsidP="0037371C">
            <w:pPr>
              <w:pStyle w:val="ad"/>
              <w:rPr>
                <w:rStyle w:val="-MSP"/>
              </w:rPr>
            </w:pPr>
            <w:r w:rsidRPr="0037371C">
              <w:rPr>
                <w:rStyle w:val="-MSP"/>
              </w:rPr>
              <w:t>Ni</w:t>
            </w:r>
          </w:p>
        </w:tc>
      </w:tr>
      <w:tr w:rsidR="0037371C" w:rsidRPr="00822E5A" w:rsidTr="0037371C">
        <w:trPr>
          <w:trHeight w:val="283"/>
          <w:jc w:val="right"/>
        </w:trPr>
        <w:tc>
          <w:tcPr>
            <w:tcW w:w="1417" w:type="dxa"/>
            <w:tcBorders>
              <w:top w:val="single" w:sz="2" w:space="0" w:color="auto"/>
              <w:left w:val="nil"/>
              <w:bottom w:val="single" w:sz="2" w:space="0" w:color="auto"/>
              <w:right w:val="single" w:sz="2" w:space="0" w:color="auto"/>
            </w:tcBorders>
            <w:vAlign w:val="center"/>
          </w:tcPr>
          <w:p w:rsidR="0037371C" w:rsidRPr="00FA66F9" w:rsidRDefault="0037371C" w:rsidP="0037371C">
            <w:pPr>
              <w:pStyle w:val="ad"/>
            </w:pPr>
            <w:r w:rsidRPr="00FA66F9">
              <w:rPr>
                <w:rFonts w:hint="eastAsia"/>
              </w:rPr>
              <w:t>母　　　　材</w:t>
            </w: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FA66F9" w:rsidRDefault="0037371C" w:rsidP="0037371C">
            <w:pPr>
              <w:pStyle w:val="ad"/>
            </w:pPr>
            <w:r w:rsidRPr="00FA66F9">
              <w:rPr>
                <w:rFonts w:hint="eastAsia"/>
              </w:rPr>
              <w:t>0.028</w:t>
            </w: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FA66F9" w:rsidRDefault="0037371C" w:rsidP="0037371C">
            <w:pPr>
              <w:pStyle w:val="ad"/>
            </w:pPr>
            <w:r w:rsidRPr="00FA66F9">
              <w:rPr>
                <w:rFonts w:hint="eastAsia"/>
              </w:rPr>
              <w:t>0.20</w:t>
            </w: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FA66F9" w:rsidRDefault="0037371C" w:rsidP="0037371C">
            <w:pPr>
              <w:pStyle w:val="ad"/>
            </w:pPr>
            <w:r w:rsidRPr="00FA66F9">
              <w:rPr>
                <w:rFonts w:hint="eastAsia"/>
              </w:rPr>
              <w:t>0.37</w:t>
            </w: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FA66F9" w:rsidRDefault="0037371C" w:rsidP="0037371C">
            <w:pPr>
              <w:pStyle w:val="ad"/>
            </w:pPr>
            <w:r w:rsidRPr="00FA66F9">
              <w:rPr>
                <w:rFonts w:hint="eastAsia"/>
              </w:rPr>
              <w:t>0.002</w:t>
            </w:r>
          </w:p>
        </w:tc>
        <w:tc>
          <w:tcPr>
            <w:tcW w:w="1106" w:type="dxa"/>
            <w:tcBorders>
              <w:top w:val="single" w:sz="2" w:space="0" w:color="auto"/>
              <w:left w:val="single" w:sz="2" w:space="0" w:color="auto"/>
              <w:bottom w:val="single" w:sz="2" w:space="0" w:color="auto"/>
              <w:right w:val="single" w:sz="2" w:space="0" w:color="auto"/>
            </w:tcBorders>
            <w:vAlign w:val="center"/>
          </w:tcPr>
          <w:p w:rsidR="0037371C" w:rsidRPr="00FA66F9" w:rsidRDefault="0037371C" w:rsidP="0037371C">
            <w:pPr>
              <w:pStyle w:val="ad"/>
            </w:pPr>
            <w:r w:rsidRPr="00FA66F9">
              <w:rPr>
                <w:rFonts w:hint="eastAsia"/>
              </w:rPr>
              <w:t>0.005</w:t>
            </w:r>
          </w:p>
        </w:tc>
        <w:tc>
          <w:tcPr>
            <w:tcW w:w="1106" w:type="dxa"/>
            <w:tcBorders>
              <w:top w:val="single" w:sz="2" w:space="0" w:color="auto"/>
              <w:left w:val="single" w:sz="2" w:space="0" w:color="auto"/>
              <w:bottom w:val="single" w:sz="2" w:space="0" w:color="auto"/>
              <w:right w:val="nil"/>
            </w:tcBorders>
            <w:vAlign w:val="center"/>
          </w:tcPr>
          <w:p w:rsidR="0037371C" w:rsidRPr="00FA66F9" w:rsidRDefault="0037371C" w:rsidP="0037371C">
            <w:pPr>
              <w:pStyle w:val="ad"/>
            </w:pPr>
            <w:r w:rsidRPr="00FA66F9">
              <w:rPr>
                <w:rFonts w:hint="eastAsia"/>
              </w:rPr>
              <w:t>36.29</w:t>
            </w:r>
          </w:p>
        </w:tc>
      </w:tr>
    </w:tbl>
    <w:p w:rsidR="00EB34B6" w:rsidRPr="00EB34B6" w:rsidRDefault="00EB34B6" w:rsidP="00097370">
      <w:pPr>
        <w:pStyle w:val="-3"/>
        <w:spacing w:before="360"/>
      </w:pPr>
      <w:r w:rsidRPr="00EB34B6">
        <w:rPr>
          <w:rFonts w:hint="eastAsia"/>
        </w:rPr>
        <w:t>溶　接（</w:t>
      </w:r>
      <w:r w:rsidRPr="00EB34B6">
        <w:rPr>
          <w:rFonts w:hint="eastAsia"/>
        </w:rPr>
        <w:t>Welding</w:t>
      </w:r>
      <w:r w:rsidRPr="00EB34B6">
        <w:rPr>
          <w:rFonts w:hint="eastAsia"/>
        </w:rPr>
        <w:t>）</w:t>
      </w:r>
    </w:p>
    <w:p w:rsidR="00EB34B6" w:rsidRPr="00EB34B6" w:rsidRDefault="00EB34B6" w:rsidP="00EB34B6">
      <w:pPr>
        <w:pStyle w:val="a9"/>
        <w:ind w:left="630"/>
      </w:pPr>
      <w:r w:rsidRPr="00EB34B6">
        <w:rPr>
          <w:rFonts w:hint="eastAsia"/>
        </w:rPr>
        <w:t>溶接方法（</w:t>
      </w:r>
      <w:r w:rsidRPr="00EB34B6">
        <w:rPr>
          <w:rFonts w:hint="eastAsia"/>
        </w:rPr>
        <w:t>Welding method</w:t>
      </w:r>
      <w:r w:rsidRPr="00EB34B6">
        <w:rPr>
          <w:rFonts w:hint="eastAsia"/>
        </w:rPr>
        <w:t>）：</w:t>
      </w:r>
      <w:r w:rsidRPr="00EB34B6">
        <w:rPr>
          <w:rFonts w:hint="eastAsia"/>
        </w:rPr>
        <w:t>TIG</w:t>
      </w:r>
      <w:r w:rsidRPr="00EB34B6">
        <w:rPr>
          <w:rFonts w:hint="eastAsia"/>
        </w:rPr>
        <w:t>溶接（</w:t>
      </w:r>
      <w:r w:rsidRPr="00EB34B6">
        <w:rPr>
          <w:rFonts w:hint="eastAsia"/>
        </w:rPr>
        <w:t>TIG arc welding</w:t>
      </w:r>
      <w:r w:rsidRPr="00EB34B6">
        <w:rPr>
          <w:rFonts w:hint="eastAsia"/>
        </w:rPr>
        <w:t>）</w:t>
      </w:r>
    </w:p>
    <w:p w:rsidR="00EB34B6" w:rsidRPr="00EB34B6" w:rsidRDefault="00EB34B6" w:rsidP="00097370">
      <w:pPr>
        <w:pStyle w:val="ac"/>
      </w:pPr>
      <w:r w:rsidRPr="00EB34B6">
        <w:rPr>
          <w:rFonts w:hint="eastAsia"/>
        </w:rPr>
        <w:t>溶接条件（</w:t>
      </w:r>
      <w:r w:rsidRPr="00EB34B6">
        <w:rPr>
          <w:rFonts w:hint="eastAsia"/>
        </w:rPr>
        <w:t>Welding condition</w:t>
      </w:r>
      <w:r w:rsidRPr="00EB34B6">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683"/>
        <w:gridCol w:w="2684"/>
        <w:gridCol w:w="2684"/>
      </w:tblGrid>
      <w:tr w:rsidR="0037371C" w:rsidRPr="00822E5A" w:rsidTr="00AF116A">
        <w:trPr>
          <w:trHeight w:val="510"/>
          <w:jc w:val="right"/>
        </w:trPr>
        <w:tc>
          <w:tcPr>
            <w:tcW w:w="2683" w:type="dxa"/>
            <w:tcBorders>
              <w:top w:val="single" w:sz="2" w:space="0" w:color="auto"/>
              <w:left w:val="nil"/>
              <w:bottom w:val="single" w:sz="2" w:space="0" w:color="auto"/>
              <w:right w:val="single" w:sz="2" w:space="0" w:color="auto"/>
            </w:tcBorders>
            <w:vAlign w:val="center"/>
          </w:tcPr>
          <w:p w:rsidR="0037371C" w:rsidRDefault="0037371C" w:rsidP="00AF116A">
            <w:pPr>
              <w:pStyle w:val="ad"/>
            </w:pPr>
            <w:bookmarkStart w:id="5" w:name="_Hlk515200585"/>
            <w:r w:rsidRPr="00AE429D">
              <w:rPr>
                <w:rFonts w:hint="eastAsia"/>
              </w:rPr>
              <w:t>ア　ー　ク　電　圧</w:t>
            </w:r>
          </w:p>
          <w:p w:rsidR="0037371C" w:rsidRPr="00AE429D" w:rsidRDefault="0037371C" w:rsidP="00AF116A">
            <w:pPr>
              <w:pStyle w:val="ad"/>
            </w:pPr>
            <w:r w:rsidRPr="00AE429D">
              <w:rPr>
                <w:rFonts w:hint="eastAsia"/>
              </w:rPr>
              <w:t>（</w:t>
            </w:r>
            <w:r w:rsidRPr="00AE429D">
              <w:rPr>
                <w:rStyle w:val="-MSP"/>
                <w:rFonts w:hint="eastAsia"/>
              </w:rPr>
              <w:t>V</w:t>
            </w:r>
            <w:r w:rsidRPr="00AE429D">
              <w:rPr>
                <w:rFonts w:hint="eastAsia"/>
              </w:rPr>
              <w:t>）</w:t>
            </w:r>
          </w:p>
        </w:tc>
        <w:tc>
          <w:tcPr>
            <w:tcW w:w="2684" w:type="dxa"/>
            <w:tcBorders>
              <w:top w:val="single" w:sz="2" w:space="0" w:color="auto"/>
              <w:left w:val="single" w:sz="2" w:space="0" w:color="auto"/>
              <w:bottom w:val="single" w:sz="2" w:space="0" w:color="auto"/>
              <w:right w:val="single" w:sz="2" w:space="0" w:color="auto"/>
            </w:tcBorders>
            <w:vAlign w:val="center"/>
          </w:tcPr>
          <w:p w:rsidR="0037371C" w:rsidRDefault="0037371C" w:rsidP="00AF116A">
            <w:pPr>
              <w:pStyle w:val="ad"/>
            </w:pPr>
            <w:r w:rsidRPr="00AE429D">
              <w:rPr>
                <w:rFonts w:hint="eastAsia"/>
              </w:rPr>
              <w:t>溶　　接　　電　　流</w:t>
            </w:r>
          </w:p>
          <w:p w:rsidR="0037371C" w:rsidRPr="00AE429D" w:rsidRDefault="0037371C" w:rsidP="00AF116A">
            <w:pPr>
              <w:pStyle w:val="ad"/>
            </w:pPr>
            <w:r w:rsidRPr="00AE429D">
              <w:rPr>
                <w:rFonts w:hint="eastAsia"/>
              </w:rPr>
              <w:t>（</w:t>
            </w:r>
            <w:r w:rsidRPr="00AE429D">
              <w:rPr>
                <w:rStyle w:val="-MSP"/>
                <w:rFonts w:hint="eastAsia"/>
              </w:rPr>
              <w:t>A</w:t>
            </w:r>
            <w:r w:rsidRPr="00AE429D">
              <w:rPr>
                <w:rFonts w:hint="eastAsia"/>
              </w:rPr>
              <w:t>）</w:t>
            </w:r>
          </w:p>
        </w:tc>
        <w:tc>
          <w:tcPr>
            <w:tcW w:w="2684" w:type="dxa"/>
            <w:tcBorders>
              <w:top w:val="single" w:sz="2" w:space="0" w:color="auto"/>
              <w:left w:val="single" w:sz="2" w:space="0" w:color="auto"/>
              <w:bottom w:val="single" w:sz="2" w:space="0" w:color="auto"/>
              <w:right w:val="nil"/>
            </w:tcBorders>
            <w:vAlign w:val="center"/>
          </w:tcPr>
          <w:p w:rsidR="0037371C" w:rsidRDefault="0037371C" w:rsidP="00AF116A">
            <w:pPr>
              <w:pStyle w:val="ad"/>
            </w:pPr>
            <w:r w:rsidRPr="00AE429D">
              <w:rPr>
                <w:rFonts w:hint="eastAsia"/>
              </w:rPr>
              <w:t>溶　　接　　速　　度</w:t>
            </w:r>
          </w:p>
          <w:p w:rsidR="0037371C" w:rsidRPr="00AE429D" w:rsidRDefault="0037371C" w:rsidP="00AF116A">
            <w:pPr>
              <w:pStyle w:val="ad"/>
            </w:pPr>
            <w:r w:rsidRPr="00AE429D">
              <w:rPr>
                <w:rFonts w:hint="eastAsia"/>
              </w:rPr>
              <w:t>（mm/min）</w:t>
            </w:r>
          </w:p>
        </w:tc>
      </w:tr>
      <w:tr w:rsidR="0037371C" w:rsidRPr="00822E5A" w:rsidTr="00AF116A">
        <w:trPr>
          <w:trHeight w:val="510"/>
          <w:jc w:val="right"/>
        </w:trPr>
        <w:tc>
          <w:tcPr>
            <w:tcW w:w="2683" w:type="dxa"/>
            <w:tcBorders>
              <w:top w:val="single" w:sz="2" w:space="0" w:color="auto"/>
              <w:left w:val="nil"/>
              <w:bottom w:val="single" w:sz="2" w:space="0" w:color="auto"/>
              <w:right w:val="single" w:sz="2" w:space="0" w:color="auto"/>
            </w:tcBorders>
            <w:vAlign w:val="center"/>
          </w:tcPr>
          <w:p w:rsidR="0037371C" w:rsidRDefault="0037371C" w:rsidP="0037371C">
            <w:pPr>
              <w:pStyle w:val="ad"/>
            </w:pPr>
            <w:r w:rsidRPr="0037371C">
              <w:rPr>
                <w:rFonts w:hint="eastAsia"/>
              </w:rPr>
              <w:t>第1パス：</w:t>
            </w:r>
            <w:r>
              <w:rPr>
                <w:rFonts w:hint="eastAsia"/>
              </w:rPr>
              <w:t xml:space="preserve"> </w:t>
            </w:r>
            <w:r w:rsidRPr="0037371C">
              <w:rPr>
                <w:rFonts w:hint="eastAsia"/>
              </w:rPr>
              <w:t>7</w:t>
            </w:r>
          </w:p>
          <w:p w:rsidR="0037371C" w:rsidRPr="0037371C" w:rsidRDefault="0037371C" w:rsidP="0037371C">
            <w:pPr>
              <w:pStyle w:val="ad"/>
            </w:pPr>
            <w:r w:rsidRPr="0037371C">
              <w:rPr>
                <w:rFonts w:hint="eastAsia"/>
              </w:rPr>
              <w:t>第2パス：11</w:t>
            </w:r>
          </w:p>
        </w:tc>
        <w:tc>
          <w:tcPr>
            <w:tcW w:w="2684" w:type="dxa"/>
            <w:tcBorders>
              <w:top w:val="single" w:sz="2" w:space="0" w:color="auto"/>
              <w:left w:val="single" w:sz="2" w:space="0" w:color="auto"/>
              <w:bottom w:val="single" w:sz="2" w:space="0" w:color="auto"/>
              <w:right w:val="single" w:sz="2" w:space="0" w:color="auto"/>
            </w:tcBorders>
            <w:vAlign w:val="center"/>
          </w:tcPr>
          <w:p w:rsidR="0037371C" w:rsidRDefault="0037371C" w:rsidP="0037371C">
            <w:pPr>
              <w:pStyle w:val="ad"/>
            </w:pPr>
            <w:r w:rsidRPr="0037371C">
              <w:rPr>
                <w:rFonts w:hint="eastAsia"/>
              </w:rPr>
              <w:t>第1パス：40</w:t>
            </w:r>
          </w:p>
          <w:p w:rsidR="0037371C" w:rsidRPr="0037371C" w:rsidRDefault="0037371C" w:rsidP="0037371C">
            <w:pPr>
              <w:pStyle w:val="ad"/>
            </w:pPr>
            <w:r w:rsidRPr="0037371C">
              <w:rPr>
                <w:rFonts w:hint="eastAsia"/>
              </w:rPr>
              <w:t>第2パス：60</w:t>
            </w:r>
          </w:p>
        </w:tc>
        <w:tc>
          <w:tcPr>
            <w:tcW w:w="2684" w:type="dxa"/>
            <w:tcBorders>
              <w:top w:val="single" w:sz="2" w:space="0" w:color="auto"/>
              <w:left w:val="single" w:sz="2" w:space="0" w:color="auto"/>
              <w:bottom w:val="single" w:sz="2" w:space="0" w:color="auto"/>
              <w:right w:val="nil"/>
            </w:tcBorders>
            <w:vAlign w:val="center"/>
          </w:tcPr>
          <w:p w:rsidR="0037371C" w:rsidRPr="0037371C" w:rsidRDefault="0037371C" w:rsidP="0037371C">
            <w:pPr>
              <w:pStyle w:val="ad"/>
            </w:pPr>
            <w:r w:rsidRPr="0037371C">
              <w:rPr>
                <w:rFonts w:hint="eastAsia"/>
              </w:rPr>
              <w:t>100</w:t>
            </w:r>
          </w:p>
        </w:tc>
      </w:tr>
    </w:tbl>
    <w:bookmarkEnd w:id="5"/>
    <w:p w:rsidR="00EB34B6" w:rsidRPr="00EB34B6" w:rsidRDefault="00EB34B6" w:rsidP="00097370">
      <w:pPr>
        <w:pStyle w:val="-3"/>
        <w:spacing w:before="360"/>
      </w:pPr>
      <w:r w:rsidRPr="00EB34B6">
        <w:rPr>
          <w:rFonts w:hint="eastAsia"/>
        </w:rPr>
        <w:t>試　験（</w:t>
      </w:r>
      <w:r w:rsidRPr="00EB34B6">
        <w:rPr>
          <w:rFonts w:hint="eastAsia"/>
        </w:rPr>
        <w:t>Test</w:t>
      </w:r>
      <w:r w:rsidRPr="00EB34B6">
        <w:rPr>
          <w:rFonts w:hint="eastAsia"/>
        </w:rPr>
        <w:t>）</w:t>
      </w:r>
    </w:p>
    <w:p w:rsidR="00EB34B6" w:rsidRPr="00EB34B6" w:rsidRDefault="00EB34B6" w:rsidP="00EB34B6">
      <w:pPr>
        <w:pStyle w:val="a9"/>
        <w:ind w:left="630"/>
      </w:pPr>
      <w:r w:rsidRPr="00EB34B6">
        <w:rPr>
          <w:rFonts w:hint="eastAsia"/>
        </w:rPr>
        <w:t>試験方法（</w:t>
      </w:r>
      <w:r w:rsidRPr="00EB34B6">
        <w:rPr>
          <w:rFonts w:hint="eastAsia"/>
        </w:rPr>
        <w:t>Test method</w:t>
      </w:r>
      <w:r w:rsidRPr="00EB34B6">
        <w:rPr>
          <w:rFonts w:hint="eastAsia"/>
        </w:rPr>
        <w:t>）：クロスビー</w:t>
      </w:r>
      <w:r w:rsidR="003D11BE">
        <w:rPr>
          <w:rFonts w:hint="eastAsia"/>
        </w:rPr>
        <w:t>ド</w:t>
      </w:r>
      <w:r w:rsidRPr="00EB34B6">
        <w:rPr>
          <w:rFonts w:hint="eastAsia"/>
        </w:rPr>
        <w:t>式引張型高温割れ試験法</w:t>
      </w:r>
    </w:p>
    <w:p w:rsidR="00EB34B6" w:rsidRPr="00EB34B6" w:rsidRDefault="00EB34B6" w:rsidP="00EB34B6">
      <w:pPr>
        <w:pStyle w:val="a9"/>
        <w:ind w:left="630"/>
      </w:pPr>
      <w:r w:rsidRPr="00EB34B6">
        <w:rPr>
          <w:rFonts w:hint="eastAsia"/>
        </w:rPr>
        <w:t>試験片形状（</w:t>
      </w:r>
      <w:r w:rsidRPr="00EB34B6">
        <w:rPr>
          <w:rFonts w:hint="eastAsia"/>
        </w:rPr>
        <w:t>Specimen configuration</w:t>
      </w:r>
      <w:r w:rsidRPr="00EB34B6">
        <w:rPr>
          <w:rFonts w:hint="eastAsia"/>
        </w:rPr>
        <w:t>）：</w:t>
      </w:r>
      <w:r w:rsidRPr="00EB34B6">
        <w:rPr>
          <w:rFonts w:hint="eastAsia"/>
        </w:rPr>
        <w:t>150mm</w:t>
      </w:r>
      <w:r w:rsidRPr="00EB34B6">
        <w:rPr>
          <w:rFonts w:hint="eastAsia"/>
        </w:rPr>
        <w:t>長×</w:t>
      </w:r>
      <w:r w:rsidRPr="00EB34B6">
        <w:rPr>
          <w:rFonts w:hint="eastAsia"/>
        </w:rPr>
        <w:t>50</w:t>
      </w:r>
      <w:r w:rsidR="001652B4">
        <w:rPr>
          <w:rFonts w:hint="eastAsia"/>
        </w:rPr>
        <w:t>mm</w:t>
      </w:r>
      <w:r w:rsidRPr="00EB34B6">
        <w:rPr>
          <w:rFonts w:hint="eastAsia"/>
        </w:rPr>
        <w:t>幅×</w:t>
      </w:r>
      <w:r w:rsidRPr="00EB34B6">
        <w:rPr>
          <w:rFonts w:hint="eastAsia"/>
        </w:rPr>
        <w:t>1.5</w:t>
      </w:r>
      <w:r w:rsidR="001652B4">
        <w:rPr>
          <w:rFonts w:hint="eastAsia"/>
        </w:rPr>
        <w:t>mm</w:t>
      </w:r>
      <w:r w:rsidRPr="00EB34B6">
        <w:rPr>
          <w:rFonts w:hint="eastAsia"/>
        </w:rPr>
        <w:t>厚（</w:t>
      </w:r>
      <w:r w:rsidRPr="00EB34B6">
        <w:rPr>
          <w:rFonts w:hint="eastAsia"/>
        </w:rPr>
        <w:t>Fig.1</w:t>
      </w:r>
      <w:r w:rsidRPr="00EB34B6">
        <w:rPr>
          <w:rFonts w:hint="eastAsia"/>
        </w:rPr>
        <w:t>参照）</w:t>
      </w:r>
    </w:p>
    <w:p w:rsidR="00EB34B6" w:rsidRPr="00EB34B6" w:rsidRDefault="00EB34B6" w:rsidP="00097370">
      <w:pPr>
        <w:pStyle w:val="a9"/>
        <w:ind w:left="3192" w:hangingChars="1220" w:hanging="2562"/>
      </w:pPr>
      <w:r w:rsidRPr="00EB34B6">
        <w:rPr>
          <w:rFonts w:hint="eastAsia"/>
        </w:rPr>
        <w:t>試験条件（</w:t>
      </w:r>
      <w:r w:rsidRPr="00EB34B6">
        <w:rPr>
          <w:rFonts w:hint="eastAsia"/>
        </w:rPr>
        <w:t>Test condition</w:t>
      </w:r>
      <w:r w:rsidRPr="00EB34B6">
        <w:rPr>
          <w:rFonts w:hint="eastAsia"/>
        </w:rPr>
        <w:t>）：第</w:t>
      </w:r>
      <w:r w:rsidRPr="00EB34B6">
        <w:rPr>
          <w:rFonts w:hint="eastAsia"/>
        </w:rPr>
        <w:t>1</w:t>
      </w:r>
      <w:r w:rsidRPr="00EB34B6">
        <w:rPr>
          <w:rFonts w:hint="eastAsia"/>
        </w:rPr>
        <w:t>パスを溶接後</w:t>
      </w:r>
      <w:r w:rsidRPr="00EB34B6">
        <w:rPr>
          <w:rFonts w:hint="eastAsia"/>
        </w:rPr>
        <w:t>,</w:t>
      </w:r>
      <w:r w:rsidRPr="00EB34B6">
        <w:rPr>
          <w:rFonts w:hint="eastAsia"/>
        </w:rPr>
        <w:t>一定応力を負荷しながら第</w:t>
      </w:r>
      <w:r w:rsidRPr="00EB34B6">
        <w:rPr>
          <w:rFonts w:hint="eastAsia"/>
        </w:rPr>
        <w:t>2</w:t>
      </w:r>
      <w:r w:rsidRPr="00EB34B6">
        <w:rPr>
          <w:rFonts w:hint="eastAsia"/>
        </w:rPr>
        <w:t>パスの溶接を行なった．</w:t>
      </w:r>
    </w:p>
    <w:p w:rsidR="00EB34B6" w:rsidRPr="00EB34B6" w:rsidRDefault="00EB34B6" w:rsidP="00097370">
      <w:pPr>
        <w:pStyle w:val="-3"/>
        <w:spacing w:before="360"/>
      </w:pPr>
      <w:r w:rsidRPr="00EB34B6">
        <w:rPr>
          <w:rFonts w:hint="eastAsia"/>
        </w:rPr>
        <w:t>破面の解説（</w:t>
      </w:r>
      <w:r w:rsidRPr="00EB34B6">
        <w:rPr>
          <w:rFonts w:hint="eastAsia"/>
        </w:rPr>
        <w:t>Fracture Surface Analysis</w:t>
      </w:r>
      <w:r w:rsidRPr="00EB34B6">
        <w:rPr>
          <w:rFonts w:hint="eastAsia"/>
        </w:rPr>
        <w:t>）</w:t>
      </w:r>
    </w:p>
    <w:p w:rsidR="00EB34B6" w:rsidRPr="00EB34B6" w:rsidRDefault="00EB34B6" w:rsidP="00097370">
      <w:pPr>
        <w:pStyle w:val="-4"/>
        <w:ind w:left="420"/>
      </w:pPr>
      <w:r w:rsidRPr="00EB34B6">
        <w:rPr>
          <w:rFonts w:hint="eastAsia"/>
        </w:rPr>
        <w:t xml:space="preserve">　</w:t>
      </w:r>
      <w:r w:rsidRPr="00097370">
        <w:rPr>
          <w:rStyle w:val="FigMSP"/>
          <w:rFonts w:hint="eastAsia"/>
        </w:rPr>
        <w:t>Fig.1</w:t>
      </w:r>
      <w:r w:rsidRPr="00EB34B6">
        <w:rPr>
          <w:rFonts w:hint="eastAsia"/>
        </w:rPr>
        <w:t>は試験片形状と試験法の原理を示したものである</w:t>
      </w:r>
      <w:r w:rsidR="00CC559E">
        <w:rPr>
          <w:rFonts w:hint="eastAsia"/>
        </w:rPr>
        <w:t>．</w:t>
      </w:r>
      <w:r w:rsidR="00CC559E" w:rsidRPr="00097370">
        <w:rPr>
          <w:rStyle w:val="FigMSP"/>
          <w:rFonts w:hint="eastAsia"/>
        </w:rPr>
        <w:t>Fig</w:t>
      </w:r>
      <w:r w:rsidRPr="00097370">
        <w:rPr>
          <w:rStyle w:val="FigMSP"/>
          <w:rFonts w:hint="eastAsia"/>
        </w:rPr>
        <w:t>.2</w:t>
      </w:r>
      <w:r w:rsidRPr="00EB34B6">
        <w:rPr>
          <w:rFonts w:hint="eastAsia"/>
        </w:rPr>
        <w:t>は割れの一般的な発生状況を示したものであり，割れは第</w:t>
      </w:r>
      <w:r w:rsidRPr="00EB34B6">
        <w:rPr>
          <w:rFonts w:hint="eastAsia"/>
        </w:rPr>
        <w:t>2</w:t>
      </w:r>
      <w:r w:rsidRPr="00EB34B6">
        <w:rPr>
          <w:rFonts w:hint="eastAsia"/>
        </w:rPr>
        <w:t>パスの溶融境界から少し離れた第</w:t>
      </w:r>
      <w:r w:rsidRPr="00EB34B6">
        <w:rPr>
          <w:rFonts w:hint="eastAsia"/>
        </w:rPr>
        <w:t>1</w:t>
      </w:r>
      <w:r w:rsidRPr="00EB34B6">
        <w:rPr>
          <w:rFonts w:hint="eastAsia"/>
        </w:rPr>
        <w:t>パス溶接金属の中央付近で発生する．このことからこの割れは液化割れではなく，延性低下割れであることが分る．負荷応力を高くすると</w:t>
      </w:r>
      <w:r w:rsidR="00CC559E">
        <w:rPr>
          <w:rFonts w:hint="eastAsia"/>
        </w:rPr>
        <w:t>，</w:t>
      </w:r>
      <w:r w:rsidR="00CC559E" w:rsidRPr="00097370">
        <w:rPr>
          <w:rStyle w:val="FigMSP"/>
          <w:rFonts w:hint="eastAsia"/>
        </w:rPr>
        <w:t>Fig</w:t>
      </w:r>
      <w:r w:rsidRPr="00097370">
        <w:rPr>
          <w:rStyle w:val="FigMSP"/>
          <w:rFonts w:hint="eastAsia"/>
        </w:rPr>
        <w:t>.3</w:t>
      </w:r>
      <w:r w:rsidRPr="00EB34B6">
        <w:rPr>
          <w:rFonts w:hint="eastAsia"/>
        </w:rPr>
        <w:t>に示すように割れはさらに液化割れ，第</w:t>
      </w:r>
      <w:r w:rsidRPr="00EB34B6">
        <w:rPr>
          <w:rFonts w:hint="eastAsia"/>
        </w:rPr>
        <w:t>2</w:t>
      </w:r>
      <w:r w:rsidRPr="00EB34B6">
        <w:rPr>
          <w:rFonts w:hint="eastAsia"/>
        </w:rPr>
        <w:t>パス溶接金属の凝固割れへと進展する．</w:t>
      </w:r>
    </w:p>
    <w:p w:rsidR="0045072F" w:rsidRDefault="00EB34B6" w:rsidP="00097370">
      <w:pPr>
        <w:pStyle w:val="-4"/>
        <w:ind w:left="420"/>
      </w:pPr>
      <w:r w:rsidRPr="00EB34B6">
        <w:rPr>
          <w:rFonts w:hint="eastAsia"/>
        </w:rPr>
        <w:t xml:space="preserve">　ミクロ破面としてまず</w:t>
      </w:r>
      <w:r w:rsidRPr="00097370">
        <w:rPr>
          <w:rStyle w:val="FigMSP"/>
          <w:rFonts w:hint="eastAsia"/>
        </w:rPr>
        <w:t>Fig.4</w:t>
      </w:r>
      <w:r w:rsidRPr="00EB34B6">
        <w:rPr>
          <w:rFonts w:hint="eastAsia"/>
        </w:rPr>
        <w:t>～</w:t>
      </w:r>
      <w:r w:rsidRPr="00097370">
        <w:rPr>
          <w:rStyle w:val="FigMSP"/>
          <w:rFonts w:hint="eastAsia"/>
        </w:rPr>
        <w:t>Fig.6</w:t>
      </w:r>
      <w:r w:rsidRPr="00EB34B6">
        <w:rPr>
          <w:rFonts w:hint="eastAsia"/>
        </w:rPr>
        <w:t>は凝固割れの例を示したものである．これらのうち</w:t>
      </w:r>
      <w:r w:rsidRPr="00EB34B6">
        <w:rPr>
          <w:rFonts w:hint="eastAsia"/>
        </w:rPr>
        <w:t>Fig.4</w:t>
      </w:r>
      <w:r w:rsidRPr="00EB34B6">
        <w:rPr>
          <w:rFonts w:hint="eastAsia"/>
        </w:rPr>
        <w:t>と</w:t>
      </w:r>
      <w:r w:rsidRPr="00EB34B6">
        <w:rPr>
          <w:rFonts w:hint="eastAsia"/>
        </w:rPr>
        <w:t>Fig.5</w:t>
      </w:r>
      <w:r w:rsidRPr="00EB34B6">
        <w:rPr>
          <w:rFonts w:hint="eastAsia"/>
        </w:rPr>
        <w:t>が一般的な破面を示したものであり</w:t>
      </w:r>
      <w:r w:rsidR="00CC559E">
        <w:rPr>
          <w:rFonts w:hint="eastAsia"/>
        </w:rPr>
        <w:t>，</w:t>
      </w:r>
      <w:r w:rsidR="00CC559E">
        <w:rPr>
          <w:rFonts w:hint="eastAsia"/>
        </w:rPr>
        <w:t>Fig</w:t>
      </w:r>
      <w:r w:rsidRPr="00EB34B6">
        <w:rPr>
          <w:rFonts w:hint="eastAsia"/>
        </w:rPr>
        <w:t>.4</w:t>
      </w:r>
      <w:r w:rsidRPr="00EB34B6">
        <w:rPr>
          <w:rFonts w:hint="eastAsia"/>
        </w:rPr>
        <w:t>において特にセル状樹枝状晶による突起が顕著に見られる</w:t>
      </w:r>
      <w:r w:rsidR="00CC559E">
        <w:rPr>
          <w:rFonts w:hint="eastAsia"/>
        </w:rPr>
        <w:t>．</w:t>
      </w:r>
      <w:r w:rsidR="00CC559E">
        <w:rPr>
          <w:rFonts w:hint="eastAsia"/>
        </w:rPr>
        <w:t>Fig</w:t>
      </w:r>
      <w:r w:rsidRPr="00EB34B6">
        <w:rPr>
          <w:rFonts w:hint="eastAsia"/>
        </w:rPr>
        <w:t>.5</w:t>
      </w:r>
      <w:r w:rsidRPr="00EB34B6">
        <w:rPr>
          <w:rFonts w:hint="eastAsia"/>
        </w:rPr>
        <w:t>においてはセル状樹枝状晶による突起は</w:t>
      </w:r>
    </w:p>
    <w:p w:rsidR="0045072F" w:rsidRDefault="0045072F" w:rsidP="0045072F">
      <w:pPr>
        <w:widowControl/>
        <w:jc w:val="left"/>
        <w:rPr>
          <w:rFonts w:ascii="ＭＳ Ｐ明朝" w:eastAsia="ＭＳ 明朝" w:hAnsi="ＭＳ Ｐ明朝"/>
        </w:rPr>
      </w:pPr>
      <w:r>
        <w:br w:type="page"/>
      </w:r>
    </w:p>
    <w:p w:rsidR="0037371C" w:rsidRDefault="0016274A" w:rsidP="0037371C">
      <w:pPr>
        <w:pStyle w:val="a9"/>
        <w:ind w:left="630"/>
      </w:pPr>
      <w:r>
        <w:rPr>
          <w:rFonts w:hint="eastAsia"/>
          <w:noProof/>
        </w:rPr>
        <w:lastRenderedPageBreak/>
        <w:drawing>
          <wp:anchor distT="0" distB="0" distL="114300" distR="114300" simplePos="0" relativeHeight="251677696" behindDoc="0" locked="0" layoutInCell="1" allowOverlap="1">
            <wp:simplePos x="0" y="0"/>
            <wp:positionH relativeFrom="column">
              <wp:posOffset>2979801</wp:posOffset>
            </wp:positionH>
            <wp:positionV relativeFrom="page">
              <wp:posOffset>965835</wp:posOffset>
            </wp:positionV>
            <wp:extent cx="2809875" cy="2014220"/>
            <wp:effectExtent l="0" t="0" r="9525" b="508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9875" cy="2014220"/>
                    </a:xfrm>
                    <a:prstGeom prst="rect">
                      <a:avLst/>
                    </a:prstGeom>
                  </pic:spPr>
                </pic:pic>
              </a:graphicData>
            </a:graphic>
          </wp:anchor>
        </w:drawing>
      </w:r>
    </w:p>
    <w:p w:rsidR="0045072F" w:rsidRPr="00EB34B6" w:rsidRDefault="0045072F" w:rsidP="00EB34B6">
      <w:pPr>
        <w:pStyle w:val="Fig"/>
      </w:pPr>
    </w:p>
    <w:p w:rsidR="0045072F" w:rsidRDefault="0016274A" w:rsidP="0045072F">
      <w:pPr>
        <w:widowControl/>
        <w:jc w:val="left"/>
        <w:rPr>
          <w:rFonts w:ascii="ＭＳ Ｐ明朝" w:eastAsia="ＭＳ 明朝" w:hAnsi="ＭＳ Ｐ明朝"/>
        </w:rPr>
      </w:pPr>
      <w:r>
        <w:rPr>
          <w:noProof/>
        </w:rPr>
        <w:drawing>
          <wp:anchor distT="0" distB="0" distL="114300" distR="114300" simplePos="0" relativeHeight="251678720" behindDoc="0" locked="0" layoutInCell="1" allowOverlap="1">
            <wp:simplePos x="0" y="0"/>
            <wp:positionH relativeFrom="column">
              <wp:posOffset>-385191</wp:posOffset>
            </wp:positionH>
            <wp:positionV relativeFrom="page">
              <wp:posOffset>1901825</wp:posOffset>
            </wp:positionV>
            <wp:extent cx="3117850" cy="1075690"/>
            <wp:effectExtent l="0" t="0" r="635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17850" cy="1075690"/>
                    </a:xfrm>
                    <a:prstGeom prst="rect">
                      <a:avLst/>
                    </a:prstGeom>
                  </pic:spPr>
                </pic:pic>
              </a:graphicData>
            </a:graphic>
          </wp:anchor>
        </w:drawing>
      </w:r>
      <w:r>
        <w:rPr>
          <w:noProof/>
        </w:rPr>
        <w:drawing>
          <wp:anchor distT="0" distB="0" distL="114300" distR="114300" simplePos="0" relativeHeight="251679744" behindDoc="0" locked="0" layoutInCell="1" allowOverlap="1">
            <wp:simplePos x="0" y="0"/>
            <wp:positionH relativeFrom="column">
              <wp:posOffset>-290094</wp:posOffset>
            </wp:positionH>
            <wp:positionV relativeFrom="page">
              <wp:posOffset>3679190</wp:posOffset>
            </wp:positionV>
            <wp:extent cx="2919730" cy="2008505"/>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19730" cy="2008505"/>
                    </a:xfrm>
                    <a:prstGeom prst="rect">
                      <a:avLst/>
                    </a:prstGeom>
                  </pic:spPr>
                </pic:pic>
              </a:graphicData>
            </a:graphic>
          </wp:anchor>
        </w:drawing>
      </w:r>
      <w:r>
        <w:rPr>
          <w:noProof/>
        </w:rPr>
        <w:drawing>
          <wp:anchor distT="0" distB="0" distL="114300" distR="114300" simplePos="0" relativeHeight="251680768" behindDoc="0" locked="0" layoutInCell="1" allowOverlap="1">
            <wp:simplePos x="0" y="0"/>
            <wp:positionH relativeFrom="column">
              <wp:posOffset>2987116</wp:posOffset>
            </wp:positionH>
            <wp:positionV relativeFrom="page">
              <wp:posOffset>3679190</wp:posOffset>
            </wp:positionV>
            <wp:extent cx="2800985" cy="2005330"/>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00985" cy="2005330"/>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3023692</wp:posOffset>
            </wp:positionH>
            <wp:positionV relativeFrom="page">
              <wp:posOffset>6385560</wp:posOffset>
            </wp:positionV>
            <wp:extent cx="2727960" cy="1998980"/>
            <wp:effectExtent l="0" t="0" r="0" b="127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27960" cy="1998980"/>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-238887</wp:posOffset>
            </wp:positionH>
            <wp:positionV relativeFrom="page">
              <wp:posOffset>6378575</wp:posOffset>
            </wp:positionV>
            <wp:extent cx="2813050" cy="2026920"/>
            <wp:effectExtent l="0" t="0" r="635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13050" cy="2026920"/>
                    </a:xfrm>
                    <a:prstGeom prst="rect">
                      <a:avLst/>
                    </a:prstGeom>
                  </pic:spPr>
                </pic:pic>
              </a:graphicData>
            </a:graphic>
          </wp:anchor>
        </w:drawing>
      </w:r>
      <w:r>
        <w:rPr>
          <w:noProof/>
        </w:rPr>
        <mc:AlternateContent>
          <mc:Choice Requires="wps">
            <w:drawing>
              <wp:anchor distT="0" distB="0" distL="114300" distR="114300" simplePos="0" relativeHeight="251683840" behindDoc="0" locked="0" layoutInCell="1" allowOverlap="1">
                <wp:simplePos x="0" y="0"/>
                <wp:positionH relativeFrom="column">
                  <wp:posOffset>-297409</wp:posOffset>
                </wp:positionH>
                <wp:positionV relativeFrom="page">
                  <wp:posOffset>2984500</wp:posOffset>
                </wp:positionV>
                <wp:extent cx="3022600" cy="437515"/>
                <wp:effectExtent l="0" t="0" r="6350"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37515"/>
                        </a:xfrm>
                        <a:prstGeom prst="rect">
                          <a:avLst/>
                        </a:prstGeom>
                        <a:noFill/>
                        <a:ln w="9525">
                          <a:noFill/>
                          <a:miter lim="800000"/>
                          <a:headEnd/>
                          <a:tailEnd/>
                        </a:ln>
                      </wps:spPr>
                      <wps:txbx>
                        <w:txbxContent>
                          <w:p w:rsidR="00AF116A" w:rsidRPr="00A31BA0" w:rsidRDefault="00AF116A" w:rsidP="00A31BA0">
                            <w:pPr>
                              <w:pStyle w:val="Fig"/>
                            </w:pPr>
                            <w:r w:rsidRPr="00A31BA0">
                              <w:rPr>
                                <w:rStyle w:val="FigMSP"/>
                                <w:rFonts w:hint="eastAsia"/>
                              </w:rPr>
                              <w:t>Fig.1</w:t>
                            </w:r>
                            <w:r w:rsidRPr="00EB34B6">
                              <w:rPr>
                                <w:rFonts w:hint="eastAsia"/>
                              </w:rPr>
                              <w:t xml:space="preserve">　試験片形状と試験法の原理</w:t>
                            </w:r>
                          </w:p>
                        </w:txbxContent>
                      </wps:txbx>
                      <wps:bodyPr rot="0" vert="horz" wrap="square" lIns="0" tIns="108000" rIns="0" bIns="180000" anchor="t" anchorCtr="0">
                        <a:spAutoFit/>
                      </wps:bodyPr>
                    </wps:wsp>
                  </a:graphicData>
                </a:graphic>
              </wp:anchor>
            </w:drawing>
          </mc:Choice>
          <mc:Fallback>
            <w:pict>
              <v:shape id="_x0000_s1060" type="#_x0000_t202" style="position:absolute;margin-left:-23.4pt;margin-top:235pt;width:238pt;height:34.45pt;z-index:2516838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dzLAIAAAcEAAAOAAAAZHJzL2Uyb0RvYy54bWysU82O0zAQviPxDpbvNEm7XZao6WrZpQhp&#10;+ZEWHsB1nMbC8RjbbVKOrYR4CF4BceZ58iKMnbZUcEPkYI09mW+++fx5dt01imyEdRJ0QbNRSonQ&#10;HEqpVwX98H7x5IoS55kumQItCroVjl7PHz+atSYXY6hBlcISBNEub01Ba+9NniSO16JhbgRGaExW&#10;YBvmcWtXSWlZi+iNSsZpepm0YEtjgQvn8PRuSNJ5xK8qwf3bqnLCE1VQ5ObjauO6DGsyn7F8ZZmp&#10;JT/QYP/AomFSY9MT1B3zjKyt/AuqkdyCg8qPODQJVJXkIs6A02TpH9M81MyIOAuK48xJJvf/YPmb&#10;zTtLZIl3l6E+mjV4Sf3+S7/73u9+9vuvpN9/6/f7fvcD92QcBGuNy7HuwWCl755Dh8VxeGfugX90&#10;RMNtzfRK3FgLbS1YiYSzUJmclQ44LoAs29dQYl+29hCBuso2QU3UhyA6EtueLkt0nnA8nKTj8WWK&#10;KY65i8nTaTaNLVh+rDbW+ZcCGhKCglo0Q0Rnm3vnAxuWH38JzTQspFLREEqTtqDPpuNpLDjLNNKj&#10;X5VsCnqVhm9wUBjyhS5jsWdSDTE2UPowdRh0GNl3yy4qPrk4qrmEcos6WBj8ie8JgxrsZ0pa9GZB&#10;3ac1s4IS9UqjlsHIMcjSQIISezxeDseRGiVMcwQpqD+Gtz5aP0zrzA2qvZBRiHAtA4cDW3Rb1Ofw&#10;MoKdz/fxr9/vd/4LAAD//wMAUEsDBBQABgAIAAAAIQB7xRUf4wAAAAsBAAAPAAAAZHJzL2Rvd25y&#10;ZXYueG1sTI9BS8NAFITvgv9heYIXaTfG2KYxmyIF8SAU0lro8SW7zQazuzG7bZN/7/Okx2GGmW/y&#10;9Wg6dlGDb50V8DiPgClbO9naRsDn/m2WAvMBrcTOWSVgUh7Wxe1Njpl0V1uqyy40jEqsz1CADqHP&#10;OPe1Vgb93PXKkndyg8FAcmi4HPBK5abjcRQtuMHW0oLGXm20qr92ZyNg+77c7OOU46H6PhwfPspJ&#10;J+UkxP3d+PoCLKgx/IXhF5/QoSCmyp2t9KwTMEsWhB4EJMuITlEiiVcxsErA81O6Al7k/P+H4gcA&#10;AP//AwBQSwECLQAUAAYACAAAACEAtoM4kv4AAADhAQAAEwAAAAAAAAAAAAAAAAAAAAAAW0NvbnRl&#10;bnRfVHlwZXNdLnhtbFBLAQItABQABgAIAAAAIQA4/SH/1gAAAJQBAAALAAAAAAAAAAAAAAAAAC8B&#10;AABfcmVscy8ucmVsc1BLAQItABQABgAIAAAAIQCPmUdzLAIAAAcEAAAOAAAAAAAAAAAAAAAAAC4C&#10;AABkcnMvZTJvRG9jLnhtbFBLAQItABQABgAIAAAAIQB7xRUf4wAAAAsBAAAPAAAAAAAAAAAAAAAA&#10;AIYEAABkcnMvZG93bnJldi54bWxQSwUGAAAAAAQABADzAAAAlgUAAAAA&#10;" filled="f" stroked="f">
                <v:textbox style="mso-fit-shape-to-text:t" inset="0,3mm,0,5mm">
                  <w:txbxContent>
                    <w:p w:rsidR="00AF116A" w:rsidRPr="00A31BA0" w:rsidRDefault="00AF116A" w:rsidP="00A31BA0">
                      <w:pPr>
                        <w:pStyle w:val="Fig"/>
                      </w:pPr>
                      <w:r w:rsidRPr="00A31BA0">
                        <w:rPr>
                          <w:rStyle w:val="FigMSP"/>
                          <w:rFonts w:hint="eastAsia"/>
                        </w:rPr>
                        <w:t>Fig.1</w:t>
                      </w:r>
                      <w:r w:rsidRPr="00EB34B6">
                        <w:rPr>
                          <w:rFonts w:hint="eastAsia"/>
                        </w:rPr>
                        <w:t xml:space="preserve">　試験片形状と試験法の原理</w:t>
                      </w:r>
                    </w:p>
                  </w:txbxContent>
                </v:textbox>
                <w10:wrap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2979801</wp:posOffset>
                </wp:positionH>
                <wp:positionV relativeFrom="page">
                  <wp:posOffset>2984500</wp:posOffset>
                </wp:positionV>
                <wp:extent cx="2809875" cy="437515"/>
                <wp:effectExtent l="0" t="0" r="9525" b="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37515"/>
                        </a:xfrm>
                        <a:prstGeom prst="rect">
                          <a:avLst/>
                        </a:prstGeom>
                        <a:noFill/>
                        <a:ln w="9525">
                          <a:noFill/>
                          <a:miter lim="800000"/>
                          <a:headEnd/>
                          <a:tailEnd/>
                        </a:ln>
                      </wps:spPr>
                      <wps:txbx>
                        <w:txbxContent>
                          <w:p w:rsidR="00AF116A" w:rsidRPr="00A31BA0" w:rsidRDefault="00AF116A" w:rsidP="00A31BA0">
                            <w:pPr>
                              <w:pStyle w:val="Fig"/>
                            </w:pPr>
                            <w:r w:rsidRPr="00A31BA0">
                              <w:rPr>
                                <w:rStyle w:val="FigMSP"/>
                                <w:rFonts w:hint="eastAsia"/>
                              </w:rPr>
                              <w:t>Fig.2</w:t>
                            </w:r>
                            <w:r w:rsidRPr="00EB34B6">
                              <w:rPr>
                                <w:rFonts w:hint="eastAsia"/>
                              </w:rPr>
                              <w:t xml:space="preserve">　一般的な割れの発生状況（</w:t>
                            </w:r>
                            <w:r w:rsidRPr="00EB34B6">
                              <w:rPr>
                                <w:rFonts w:hint="eastAsia"/>
                              </w:rPr>
                              <w:t>C</w:t>
                            </w:r>
                            <w:r w:rsidRPr="00EB34B6">
                              <w:rPr>
                                <w:rFonts w:hint="eastAsia"/>
                              </w:rPr>
                              <w:t>：割れ）</w:t>
                            </w:r>
                          </w:p>
                        </w:txbxContent>
                      </wps:txbx>
                      <wps:bodyPr rot="0" vert="horz" wrap="square" lIns="0" tIns="108000" rIns="0" bIns="180000" anchor="t" anchorCtr="0">
                        <a:spAutoFit/>
                      </wps:bodyPr>
                    </wps:wsp>
                  </a:graphicData>
                </a:graphic>
              </wp:anchor>
            </w:drawing>
          </mc:Choice>
          <mc:Fallback>
            <w:pict>
              <v:shape id="_x0000_s1061" type="#_x0000_t202" style="position:absolute;margin-left:234.65pt;margin-top:235pt;width:221.25pt;height:34.45pt;z-index:251684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X8LQIAAAcEAAAOAAAAZHJzL2Uyb0RvYy54bWysU02O0zAY3SNxB8t7mqRDmU7UdDTMUIQ0&#10;A0gDB3Adp7Fw/BnbbTIsWwlxCK6AWHOeXITPTtupYIfIwvJPvve99/w8u+waRTbCOgm6oNkopURo&#10;DqXUq4J+/LB4NqXEeaZLpkCLgj4IRy/nT5/MWpOLMdSgSmEJgmiXt6agtfcmTxLHa9EwNwIjNB5W&#10;YBvmcWlXSWlZi+iNSsZp+iJpwZbGAhfO4e7NcEjnEb+qBPfvqsoJT1RBkZuPo43jMozJfMbylWWm&#10;lnxPg/0Di4ZJjU2PUDfMM7K28i+oRnILDio/4tAkUFWSi6gB1WTpH2rua2ZE1ILmOHO0yf0/WP52&#10;894SWeLdZRklmjV4Sf3ua7/90W9/9btvpN9973e7fvsT12QcDGuNy7Hu3mCl715Ch8VRvDO3wD85&#10;ouG6ZnolrqyFthasRMJZqExOSgccF0CW7R2U2JetPUSgrrJNcBP9IYiOF/dwvCzRecJxczxNL6bn&#10;E0o4nj0/O59kk9iC5YdqY51/LaAhYVJQi2GI6Gxz63xgw/LDL6GZhoVUKgZCadIW9GIynsSCk5NG&#10;esyrkk1Bp2n4hgQFka90GYs9k2qYYwOl96qD0EGy75ZddPwsEg6WLKF8QB8sDPnE94STGuwXSlrM&#10;ZkHd5zWzghL1RqOXIchxkqWBBCX2sL0ctiM1SpjmCFJQf5he+xj9oNaZK3R7IaMRjxz2bDFt0Z/9&#10;ywhxPl3Hvx7f7/w3AAAA//8DAFBLAwQUAAYACAAAACEAuWBIhOMAAAALAQAADwAAAGRycy9kb3du&#10;cmV2LnhtbEyPwUrDQBCG74LvsIzgRewmbW2TmE2RgngoCGkteNxkx2wwuxuz2zZ5e8dTvc0wH/98&#10;f74ZTcfOOPjWWQHxLAKGtnaqtY2Aj8PrYwLMB2mV7JxFARN62BS3N7nMlLvYEs/70DAKsT6TAnQI&#10;fca5rzUa6WeuR0u3LzcYGWgdGq4GeaFw0/F5FK24ka2lD1r2uNVYf+9PRsD723p7mCdcHquf4+fD&#10;rpz0spyEuL8bX56BBRzDFYY/fVKHgpwqd7LKs07AcpUuCKVhHVEpItI4pjKVgKdFkgIvcv6/Q/EL&#10;AAD//wMAUEsBAi0AFAAGAAgAAAAhALaDOJL+AAAA4QEAABMAAAAAAAAAAAAAAAAAAAAAAFtDb250&#10;ZW50X1R5cGVzXS54bWxQSwECLQAUAAYACAAAACEAOP0h/9YAAACUAQAACwAAAAAAAAAAAAAAAAAv&#10;AQAAX3JlbHMvLnJlbHNQSwECLQAUAAYACAAAACEA4UQV/C0CAAAHBAAADgAAAAAAAAAAAAAAAAAu&#10;AgAAZHJzL2Uyb0RvYy54bWxQSwECLQAUAAYACAAAACEAuWBIhOMAAAALAQAADwAAAAAAAAAAAAAA&#10;AACHBAAAZHJzL2Rvd25yZXYueG1sUEsFBgAAAAAEAAQA8wAAAJcFAAAAAA==&#10;" filled="f" stroked="f">
                <v:textbox style="mso-fit-shape-to-text:t" inset="0,3mm,0,5mm">
                  <w:txbxContent>
                    <w:p w:rsidR="00AF116A" w:rsidRPr="00A31BA0" w:rsidRDefault="00AF116A" w:rsidP="00A31BA0">
                      <w:pPr>
                        <w:pStyle w:val="Fig"/>
                      </w:pPr>
                      <w:r w:rsidRPr="00A31BA0">
                        <w:rPr>
                          <w:rStyle w:val="FigMSP"/>
                          <w:rFonts w:hint="eastAsia"/>
                        </w:rPr>
                        <w:t>Fig.2</w:t>
                      </w:r>
                      <w:r w:rsidRPr="00EB34B6">
                        <w:rPr>
                          <w:rFonts w:hint="eastAsia"/>
                        </w:rPr>
                        <w:t xml:space="preserve">　一般的な割れの発生状況（</w:t>
                      </w:r>
                      <w:r w:rsidRPr="00EB34B6">
                        <w:rPr>
                          <w:rFonts w:hint="eastAsia"/>
                        </w:rPr>
                        <w:t>C</w:t>
                      </w:r>
                      <w:r w:rsidRPr="00EB34B6">
                        <w:rPr>
                          <w:rFonts w:hint="eastAsia"/>
                        </w:rPr>
                        <w:t>：割れ）</w:t>
                      </w:r>
                    </w:p>
                  </w:txbxContent>
                </v:textbox>
                <w10:wrap anchory="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-297409</wp:posOffset>
                </wp:positionH>
                <wp:positionV relativeFrom="page">
                  <wp:posOffset>5683885</wp:posOffset>
                </wp:positionV>
                <wp:extent cx="2919730" cy="437515"/>
                <wp:effectExtent l="0" t="0" r="13970" b="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437515"/>
                        </a:xfrm>
                        <a:prstGeom prst="rect">
                          <a:avLst/>
                        </a:prstGeom>
                        <a:noFill/>
                        <a:ln w="9525">
                          <a:noFill/>
                          <a:miter lim="800000"/>
                          <a:headEnd/>
                          <a:tailEnd/>
                        </a:ln>
                      </wps:spPr>
                      <wps:txbx>
                        <w:txbxContent>
                          <w:p w:rsidR="00AF116A" w:rsidRPr="00A31BA0" w:rsidRDefault="00AF116A" w:rsidP="00A31BA0">
                            <w:pPr>
                              <w:pStyle w:val="Fig"/>
                            </w:pPr>
                            <w:r w:rsidRPr="00A31BA0">
                              <w:rPr>
                                <w:rStyle w:val="FigMSP"/>
                                <w:rFonts w:hint="eastAsia"/>
                              </w:rPr>
                              <w:t>Fig.3</w:t>
                            </w:r>
                            <w:r w:rsidRPr="00EB34B6">
                              <w:rPr>
                                <w:rFonts w:hint="eastAsia"/>
                              </w:rPr>
                              <w:t xml:space="preserve">　高負荷応力時の割れの発生状況</w:t>
                            </w:r>
                          </w:p>
                        </w:txbxContent>
                      </wps:txbx>
                      <wps:bodyPr rot="0" vert="horz" wrap="square" lIns="0" tIns="108000" rIns="0" bIns="180000" anchor="t" anchorCtr="0">
                        <a:spAutoFit/>
                      </wps:bodyPr>
                    </wps:wsp>
                  </a:graphicData>
                </a:graphic>
              </wp:anchor>
            </w:drawing>
          </mc:Choice>
          <mc:Fallback>
            <w:pict>
              <v:shape id="_x0000_s1062" type="#_x0000_t202" style="position:absolute;margin-left:-23.4pt;margin-top:447.55pt;width:229.9pt;height:34.45pt;z-index:251685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SRLgIAAAcEAAAOAAAAZHJzL2Uyb0RvYy54bWysU82O0zAQviPxDpbvNE273d1GTVfLLkVI&#10;y4+08ACu4zQWjsfYbpNybCXEQ/AKiDPPkxdh7LSlghsiB8v2ZL6Z75vPs5u2VmQjrJOgc5oOhpQI&#10;zaGQepXTD+8Xz64pcZ7pginQIqdb4ejN/OmTWWMyMYIKVCEsQRDtssbktPLeZEnieCVq5gZghMZg&#10;CbZmHo92lRSWNYheq2Q0HF4mDdjCWODCOby974N0HvHLUnD/tiyd8ETlFHvzcbVxXYY1mc9YtrLM&#10;VJIf2mD/0EXNpMaiJ6h75hlZW/kXVC25BQelH3CoEyhLyUXkgGzS4R9sHitmROSC4jhzksn9P1j+&#10;ZvPOElng7NILSjSrcUjd/ku3+97tfnb7r6Tbf+v2+273A89kFARrjMsw79Fgpm+fQ4vJkbwzD8A/&#10;OqLhrmJ6JW6thaYSrMCG05CZnKX2OC6ALJvXUGBdtvYQgdrS1kFN1IcgOg5uexqWaD3heDmaptOr&#10;MYY4xi7GV5N0Ekuw7JhtrPMvBdQkbHJq0QwRnW0enA/dsOz4SyimYSGVioZQmjQ5nU5Gk5hwFqml&#10;R78qWef0ehi+3kGB5AtdxGTPpOr3WEDpA+tAtKfs22UbFR9fHtVcQrFFHSz0/sT3hJsK7GdKGvRm&#10;Tt2nNbOCEvVKo5bByHGTDkMTlNjj9bK/jq1RwjRHkJz64/bOR+sHts7cotoLGYUIY+l7OHSLbov6&#10;HF5GsPP5Of71+/3OfwEAAP//AwBQSwMEFAAGAAgAAAAhAApCHszjAAAACwEAAA8AAABkcnMvZG93&#10;bnJldi54bWxMj0FLw0AUhO+C/2F5ghdpN6kxpjEvRQriQSikteDxJbtmg9ndmN22yb93PelxmGHm&#10;m2Iz6Z6d5eg6axDiZQRMmsaKzrQI74eXRQbMeTKCemskwiwdbMrrq4JyYS+mkue9b1koMS4nBOX9&#10;kHPuGiU1uaUdpAnepx01+SDHlouRLqFc93wVRSnX1JmwoGiQWyWbr/1JI+xeH7eHVcbpWH8fP+7e&#10;qlkl1Yx4ezM9PwHzcvJ/YfjFD+hQBqbanoxwrEdYJGlA9wjZ+iEGFhJJfB/e1QjrNImAlwX//6H8&#10;AQAA//8DAFBLAQItABQABgAIAAAAIQC2gziS/gAAAOEBAAATAAAAAAAAAAAAAAAAAAAAAABbQ29u&#10;dGVudF9UeXBlc10ueG1sUEsBAi0AFAAGAAgAAAAhADj9If/WAAAAlAEAAAsAAAAAAAAAAAAAAAAA&#10;LwEAAF9yZWxzLy5yZWxzUEsBAi0AFAAGAAgAAAAhAN8mFJEuAgAABwQAAA4AAAAAAAAAAAAAAAAA&#10;LgIAAGRycy9lMm9Eb2MueG1sUEsBAi0AFAAGAAgAAAAhAApCHszjAAAACwEAAA8AAAAAAAAAAAAA&#10;AAAAiAQAAGRycy9kb3ducmV2LnhtbFBLBQYAAAAABAAEAPMAAACYBQAAAAA=&#10;" filled="f" stroked="f">
                <v:textbox style="mso-fit-shape-to-text:t" inset="0,3mm,0,5mm">
                  <w:txbxContent>
                    <w:p w:rsidR="00AF116A" w:rsidRPr="00A31BA0" w:rsidRDefault="00AF116A" w:rsidP="00A31BA0">
                      <w:pPr>
                        <w:pStyle w:val="Fig"/>
                      </w:pPr>
                      <w:r w:rsidRPr="00A31BA0">
                        <w:rPr>
                          <w:rStyle w:val="FigMSP"/>
                          <w:rFonts w:hint="eastAsia"/>
                        </w:rPr>
                        <w:t>Fig.3</w:t>
                      </w:r>
                      <w:r w:rsidRPr="00EB34B6">
                        <w:rPr>
                          <w:rFonts w:hint="eastAsia"/>
                        </w:rPr>
                        <w:t xml:space="preserve">　高負荷応力時の割れの発生状況</w:t>
                      </w:r>
                    </w:p>
                  </w:txbxContent>
                </v:textbox>
                <w10:wrap anchory="page"/>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2979801</wp:posOffset>
                </wp:positionH>
                <wp:positionV relativeFrom="page">
                  <wp:posOffset>5676265</wp:posOffset>
                </wp:positionV>
                <wp:extent cx="2809875" cy="437515"/>
                <wp:effectExtent l="0" t="0" r="9525" b="0"/>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37515"/>
                        </a:xfrm>
                        <a:prstGeom prst="rect">
                          <a:avLst/>
                        </a:prstGeom>
                        <a:noFill/>
                        <a:ln w="9525">
                          <a:noFill/>
                          <a:miter lim="800000"/>
                          <a:headEnd/>
                          <a:tailEnd/>
                        </a:ln>
                      </wps:spPr>
                      <wps:txbx>
                        <w:txbxContent>
                          <w:p w:rsidR="00AF116A" w:rsidRPr="00A31BA0" w:rsidRDefault="00AF116A" w:rsidP="00A31BA0">
                            <w:pPr>
                              <w:pStyle w:val="Fig"/>
                            </w:pPr>
                            <w:r w:rsidRPr="00A31BA0">
                              <w:rPr>
                                <w:rStyle w:val="FigMSP"/>
                                <w:rFonts w:hint="eastAsia"/>
                              </w:rPr>
                              <w:t>Fig.4</w:t>
                            </w:r>
                            <w:r w:rsidRPr="00EB34B6">
                              <w:rPr>
                                <w:rFonts w:hint="eastAsia"/>
                              </w:rPr>
                              <w:t xml:space="preserve">　凝固割れのミクロ破面の例</w:t>
                            </w:r>
                          </w:p>
                        </w:txbxContent>
                      </wps:txbx>
                      <wps:bodyPr rot="0" vert="horz" wrap="square" lIns="0" tIns="108000" rIns="0" bIns="180000" anchor="t" anchorCtr="0">
                        <a:spAutoFit/>
                      </wps:bodyPr>
                    </wps:wsp>
                  </a:graphicData>
                </a:graphic>
              </wp:anchor>
            </w:drawing>
          </mc:Choice>
          <mc:Fallback>
            <w:pict>
              <v:shape id="_x0000_s1063" type="#_x0000_t202" style="position:absolute;margin-left:234.65pt;margin-top:446.95pt;width:221.25pt;height:34.4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P8LQIAAAcEAAAOAAAAZHJzL2Uyb0RvYy54bWysU82O0zAQviPxDpbvNGmXst2o6WrZpQhp&#10;+ZEWHsB1nMbC9hjb3WQ5thLiIXgFxJnnyYswdtpSwQ2RgzUeZz5/3zfj+WWnFbkXzkswJR2PckqE&#10;4VBJsy7ph/fLJzNKfGCmYgqMKOmD8PRy8fjRvLWFmEADqhKOIIjxRWtL2oRgiyzzvBGa+RFYYfCw&#10;BqdZwK1bZ5VjLaJrlU3y/FnWgqusAy68x+zNcEgXCb+uBQ9v69qLQFRJkVtIq0vrKq7ZYs6KtWO2&#10;kXxPg/0DC82kwUuPUDcsMLJx8i8oLbkDD3UYcdAZ1LXkImlANeP8DzV3DbMiaUFzvD3a5P8fLH9z&#10;/84RWWHvxlNKDNPYpH73pd9+77c/+91X0u++9btdv/2BezKJhrXWF1h3Z7EydM+hw+Ik3ttb4B89&#10;MXDdMLMWV85B2whWIeFxrMxOSgccH0FW7Wuo8F62CZCAutrp6Cb6QxAdG/dwbJboAuGYnMzyi9k5&#10;cuZ49vTsfIr84xWsOFRb58NLAZrEoKQOhyGhs/tbH4ZfD7/EywwspVKYZ4UypC3pxXQyTQUnJ1oG&#10;nFcldUlnefyGCYoiX5gqFQcm1RAjF2X2qqPQQXLoVl1y/Oz84OYKqgf0wcEwn/ieMGjAfaakxdks&#10;qf+0YU5Qol4Z9DIOcgrGeSRBiTukV0M6UaOEGY4gJQ2H8Dqk0Y8Svb1Ct5cyGRHbMnDYs8VpS1bu&#10;X0Yc59N9+uv3+138AgAA//8DAFBLAwQUAAYACAAAACEA4GKusuMAAAALAQAADwAAAGRycy9kb3du&#10;cmV2LnhtbEyPwUrEMBCG74LvEEbwIm7a7lLb2nSRBfEgCN11weO0iU2xSWqT3W3f3vGktxnm45/v&#10;L7ezGdhZTb53VkC8ioAp2zrZ207A++H5PgPmA1qJg7NKwKI8bKvrqxIL6S62Vud96BiFWF+gAB3C&#10;WHDuW60M+pUblaXbp5sMBlqnjssJLxRuBp5EUcoN9pY+aBzVTqv2a38yAt5eHnaHJON4bL6PH3ev&#10;9aI39SLE7c389AgsqDn8wfCrT+pQkVPjTlZ6NgjYpPmaUAFZvs6BEZHHMZVpaEiTDHhV8v8dqh8A&#10;AAD//wMAUEsBAi0AFAAGAAgAAAAhALaDOJL+AAAA4QEAABMAAAAAAAAAAAAAAAAAAAAAAFtDb250&#10;ZW50X1R5cGVzXS54bWxQSwECLQAUAAYACAAAACEAOP0h/9YAAACUAQAACwAAAAAAAAAAAAAAAAAv&#10;AQAAX3JlbHMvLnJlbHNQSwECLQAUAAYACAAAACEAi9yT/C0CAAAHBAAADgAAAAAAAAAAAAAAAAAu&#10;AgAAZHJzL2Uyb0RvYy54bWxQSwECLQAUAAYACAAAACEA4GKusuMAAAALAQAADwAAAAAAAAAAAAAA&#10;AACHBAAAZHJzL2Rvd25yZXYueG1sUEsFBgAAAAAEAAQA8wAAAJcFAAAAAA==&#10;" filled="f" stroked="f">
                <v:textbox style="mso-fit-shape-to-text:t" inset="0,3mm,0,5mm">
                  <w:txbxContent>
                    <w:p w:rsidR="00AF116A" w:rsidRPr="00A31BA0" w:rsidRDefault="00AF116A" w:rsidP="00A31BA0">
                      <w:pPr>
                        <w:pStyle w:val="Fig"/>
                      </w:pPr>
                      <w:r w:rsidRPr="00A31BA0">
                        <w:rPr>
                          <w:rStyle w:val="FigMSP"/>
                          <w:rFonts w:hint="eastAsia"/>
                        </w:rPr>
                        <w:t>Fig.4</w:t>
                      </w:r>
                      <w:r w:rsidRPr="00EB34B6">
                        <w:rPr>
                          <w:rFonts w:hint="eastAsia"/>
                        </w:rPr>
                        <w:t xml:space="preserve">　凝固割れのミクロ破面の例</w:t>
                      </w:r>
                    </w:p>
                  </w:txbxContent>
                </v:textbox>
                <w10:wrap anchory="page"/>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-238887</wp:posOffset>
                </wp:positionH>
                <wp:positionV relativeFrom="page">
                  <wp:posOffset>8404860</wp:posOffset>
                </wp:positionV>
                <wp:extent cx="2813050" cy="437515"/>
                <wp:effectExtent l="0" t="0" r="635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437515"/>
                        </a:xfrm>
                        <a:prstGeom prst="rect">
                          <a:avLst/>
                        </a:prstGeom>
                        <a:noFill/>
                        <a:ln w="9525">
                          <a:noFill/>
                          <a:miter lim="800000"/>
                          <a:headEnd/>
                          <a:tailEnd/>
                        </a:ln>
                      </wps:spPr>
                      <wps:txbx>
                        <w:txbxContent>
                          <w:p w:rsidR="00AF116A" w:rsidRPr="00A31BA0" w:rsidRDefault="00AF116A" w:rsidP="00A31BA0">
                            <w:pPr>
                              <w:pStyle w:val="Fig"/>
                            </w:pPr>
                            <w:r w:rsidRPr="00A31BA0">
                              <w:rPr>
                                <w:rStyle w:val="FigMSP"/>
                                <w:rFonts w:hint="eastAsia"/>
                              </w:rPr>
                              <w:t>Fig.5</w:t>
                            </w:r>
                            <w:r w:rsidRPr="00EB34B6">
                              <w:rPr>
                                <w:rFonts w:hint="eastAsia"/>
                              </w:rPr>
                              <w:t xml:space="preserve">　凝固割れのミクロ破面の例</w:t>
                            </w:r>
                          </w:p>
                        </w:txbxContent>
                      </wps:txbx>
                      <wps:bodyPr rot="0" vert="horz" wrap="square" lIns="0" tIns="108000" rIns="0" bIns="180000" anchor="t" anchorCtr="0">
                        <a:spAutoFit/>
                      </wps:bodyPr>
                    </wps:wsp>
                  </a:graphicData>
                </a:graphic>
              </wp:anchor>
            </w:drawing>
          </mc:Choice>
          <mc:Fallback>
            <w:pict>
              <v:shape id="_x0000_s1064" type="#_x0000_t202" style="position:absolute;margin-left:-18.8pt;margin-top:661.8pt;width:221.5pt;height:34.45pt;z-index:251687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6+LAIAAAcEAAAOAAAAZHJzL2Uyb0RvYy54bWysU8GO0zAQvSPxD5bvNElLlxI1XS27FCHt&#10;AtLCB7iO01g4HmO7TZZjKyE+gl9AnPme/Ahjpy0V3BA5WLYn82bem+f5ZdcoshXWSdAFzUYpJUJz&#10;KKVeF/TD++WTGSXOM10yBVoU9EE4erl4/GjemlyMoQZVCksQRLu8NQWtvTd5kjhei4a5ERihMViB&#10;bZjHo10npWUtojcqGafpRdKCLY0FLpzD25shSBcRv6oE92+ryglPVEGxNx9XG9dVWJPFnOVry0wt&#10;+aEN9g9dNExqLHqCumGekY2Vf0E1kltwUPkRhyaBqpJcRA7IJkv/YHNfMyMiFxTHmZNM7v/B8jfb&#10;d5bIEmeXXVCiWYND6vdf+t33fvez338l/f5bv9/3ux94JuMgWGtcjnn3BjN99wI6TI7knbkF/tER&#10;Ddc102txZS20tWAlNpyFzOQsdcBxAWTV3kGJddnGQwTqKtsENVEfgug4uIfTsETnCcfL8SybpFMM&#10;cYw9nTybZtNYguXHbGOdfyWgIWFTUItmiOhse+t86Iblx19CMQ1LqVQ0hNKkLejz6XgaE84ijfTo&#10;VyWbgs7S8A0OCiRf6jImeybVsMcCSh9YB6IDZd+tuqj4ZHZUcwXlA+pgYfAnvifc1GA/U9KiNwvq&#10;Pm2YFZSo1xq1DEaOmywNTVBij9er4Tq2RgnTHEEK6o/bax+tH9g6c4VqL2UUIoxl6OHQLbot6nN4&#10;GcHO5+f41+/3u/gFAAD//wMAUEsDBBQABgAIAAAAIQDuWSc65AAAAA0BAAAPAAAAZHJzL2Rvd25y&#10;ZXYueG1sTI/NTsMwEITvSLyDtUhcUOuQpD+EOBWqhDggVUpLJY6b2MQRsR1it03enu0Jbrs7o9lv&#10;8s1oOnZWg2+dFfA4j4ApWzvZ2kbAx+F1tgbmA1qJnbNKwKQ8bIrbmxwz6S62VOd9aBiFWJ+hAB1C&#10;n3Hua60M+rnrlSXtyw0GA61Dw+WAFwo3HY+jaMkNtpY+aOzVVqv6e38yAnZvq+0hXnM8Vj/Hz4f3&#10;ctJpOQlxfze+PAMLagx/ZrjiEzoUxFS5k5WedQJmyWpJVhKSOKGJLGm0SIFV19NTvABe5Px/i+IX&#10;AAD//wMAUEsBAi0AFAAGAAgAAAAhALaDOJL+AAAA4QEAABMAAAAAAAAAAAAAAAAAAAAAAFtDb250&#10;ZW50X1R5cGVzXS54bWxQSwECLQAUAAYACAAAACEAOP0h/9YAAACUAQAACwAAAAAAAAAAAAAAAAAv&#10;AQAAX3JlbHMvLnJlbHNQSwECLQAUAAYACAAAACEArl4OviwCAAAHBAAADgAAAAAAAAAAAAAAAAAu&#10;AgAAZHJzL2Uyb0RvYy54bWxQSwECLQAUAAYACAAAACEA7lknOuQAAAANAQAADwAAAAAAAAAAAAAA&#10;AACGBAAAZHJzL2Rvd25yZXYueG1sUEsFBgAAAAAEAAQA8wAAAJcFAAAAAA==&#10;" filled="f" stroked="f">
                <v:textbox style="mso-fit-shape-to-text:t" inset="0,3mm,0,5mm">
                  <w:txbxContent>
                    <w:p w:rsidR="00AF116A" w:rsidRPr="00A31BA0" w:rsidRDefault="00AF116A" w:rsidP="00A31BA0">
                      <w:pPr>
                        <w:pStyle w:val="Fig"/>
                      </w:pPr>
                      <w:r w:rsidRPr="00A31BA0">
                        <w:rPr>
                          <w:rStyle w:val="FigMSP"/>
                          <w:rFonts w:hint="eastAsia"/>
                        </w:rPr>
                        <w:t>Fig.5</w:t>
                      </w:r>
                      <w:r w:rsidRPr="00EB34B6">
                        <w:rPr>
                          <w:rFonts w:hint="eastAsia"/>
                        </w:rPr>
                        <w:t xml:space="preserve">　凝固割れのミクロ破面の例</w:t>
                      </w:r>
                    </w:p>
                  </w:txbxContent>
                </v:textbox>
                <w10:wrap anchory="page"/>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3023692</wp:posOffset>
                </wp:positionH>
                <wp:positionV relativeFrom="page">
                  <wp:posOffset>8382635</wp:posOffset>
                </wp:positionV>
                <wp:extent cx="2727960" cy="437515"/>
                <wp:effectExtent l="0" t="0" r="0" b="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437515"/>
                        </a:xfrm>
                        <a:prstGeom prst="rect">
                          <a:avLst/>
                        </a:prstGeom>
                        <a:noFill/>
                        <a:ln w="9525">
                          <a:noFill/>
                          <a:miter lim="800000"/>
                          <a:headEnd/>
                          <a:tailEnd/>
                        </a:ln>
                      </wps:spPr>
                      <wps:txbx>
                        <w:txbxContent>
                          <w:p w:rsidR="00AF116A" w:rsidRPr="005D3F65" w:rsidRDefault="00AF116A" w:rsidP="00A31BA0">
                            <w:pPr>
                              <w:pStyle w:val="Fig"/>
                            </w:pPr>
                            <w:r w:rsidRPr="00A31BA0">
                              <w:rPr>
                                <w:rStyle w:val="FigMSP"/>
                                <w:rFonts w:hint="eastAsia"/>
                              </w:rPr>
                              <w:t>Fig.6</w:t>
                            </w:r>
                            <w:r w:rsidRPr="00EB34B6">
                              <w:rPr>
                                <w:rFonts w:hint="eastAsia"/>
                              </w:rPr>
                              <w:t xml:space="preserve">　凝固割れのミクロ破面の例</w:t>
                            </w:r>
                          </w:p>
                        </w:txbxContent>
                      </wps:txbx>
                      <wps:bodyPr rot="0" vert="horz" wrap="square" lIns="0" tIns="108000" rIns="0" bIns="180000" anchor="t" anchorCtr="0">
                        <a:spAutoFit/>
                      </wps:bodyPr>
                    </wps:wsp>
                  </a:graphicData>
                </a:graphic>
              </wp:anchor>
            </w:drawing>
          </mc:Choice>
          <mc:Fallback>
            <w:pict>
              <v:shape id="_x0000_s1065" type="#_x0000_t202" style="position:absolute;margin-left:238.1pt;margin-top:660.05pt;width:214.8pt;height:34.45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xQLQIAAAcEAAAOAAAAZHJzL2Uyb0RvYy54bWysU0uOEzEQ3SNxB8t70p8hk0krndEwQxDS&#10;DCANHMBxu9MW/mE76Q7LREIcgisg1pynL0LZnYQIdoheWLar61W9V8+z604KtGHWca1KnI1SjJii&#10;uuJqVeIP7xfPrjBynqiKCK1YibfM4ev50yez1hQs140WFbMIQJQrWlPixntTJImjDZPEjbRhCoK1&#10;tpJ4ONpVUlnSAroUSZ6ml0mrbWWspsw5uL0bgnge8euaUf+2rh3zSJQYevNxtXFdhjWZz0ixssQ0&#10;nB7aIP/QhSRcQdET1B3xBK0t/wtKcmq107UfUS0TXdecssgB2GTpH2weG2JY5ALiOHOSyf0/WPpm&#10;884iXsHssglGikgYUr//0u++97uf/f4r6vff+v2+3/2AM8qDYK1xBeQ9Gsj03QvdQXIk78y9ph8d&#10;Uvq2IWrFbqzVbcNIBQ1nITM5Sx1wXABZtg+6grpk7XUE6morg5qgDwJ0GNz2NCzWeUThMp/kk+kl&#10;hCjEnl9Mxtk4liDFMdtY518xLVHYlNiCGSI62dw7H7ohxfGXUEzpBRciGkIo1JZ4Os7HMeEsIrkH&#10;vwouS3yVhm9wUCD5UlUx2RMuhj0UEOrAOhAdKPtu2UXFL6ZHNZe62oIOVg/+hPcEm0bbzxi14M0S&#10;u09rYhlG4rUCLYOR4yZLQxMY2eP1criOrWFEFAWQEvvj9tZH6we2ztyA2gsehQhjGXo4dAtui/oc&#10;Xkaw8/k5/vX7/c5/AQAA//8DAFBLAwQUAAYACAAAACEAEyFwyuQAAAANAQAADwAAAGRycy9kb3du&#10;cmV2LnhtbEyPwU7DMBBE70j8g7VIXBC1G0qbhjgVqoQ4ICGlpRLHTWziiNgOsdsmf8/2BMedeZqd&#10;yTej7dhJD6H1TsJ8JoBpV3vVukbCx/7lPgUWIjqFnXdawqQDbIrrqxwz5c+u1KddbBiFuJChBBNj&#10;n3EeaqMthpnvtSPvyw8WI51Dw9WAZwq3HU+EWHKLraMPBnu9Nbr+3h2thPfX1XafpBwP1c/h8+6t&#10;nMyinKS8vRmfn4BFPcY/GC71qToU1KnyR6cC6yQsVsuEUDIeEjEHRshaPNKa6iKlawG8yPn/FcUv&#10;AAAA//8DAFBLAQItABQABgAIAAAAIQC2gziS/gAAAOEBAAATAAAAAAAAAAAAAAAAAAAAAABbQ29u&#10;dGVudF9UeXBlc10ueG1sUEsBAi0AFAAGAAgAAAAhADj9If/WAAAAlAEAAAsAAAAAAAAAAAAAAAAA&#10;LwEAAF9yZWxzLy5yZWxzUEsBAi0AFAAGAAgAAAAhABefnFAtAgAABwQAAA4AAAAAAAAAAAAAAAAA&#10;LgIAAGRycy9lMm9Eb2MueG1sUEsBAi0AFAAGAAgAAAAhABMhcMrkAAAADQEAAA8AAAAAAAAAAAAA&#10;AAAAhwQAAGRycy9kb3ducmV2LnhtbFBLBQYAAAAABAAEAPMAAACYBQAAAAA=&#10;" filled="f" stroked="f">
                <v:textbox style="mso-fit-shape-to-text:t" inset="0,3mm,0,5mm">
                  <w:txbxContent>
                    <w:p w:rsidR="00AF116A" w:rsidRPr="005D3F65" w:rsidRDefault="00AF116A" w:rsidP="00A31BA0">
                      <w:pPr>
                        <w:pStyle w:val="Fig"/>
                      </w:pPr>
                      <w:r w:rsidRPr="00A31BA0">
                        <w:rPr>
                          <w:rStyle w:val="FigMSP"/>
                          <w:rFonts w:hint="eastAsia"/>
                        </w:rPr>
                        <w:t>Fig.6</w:t>
                      </w:r>
                      <w:r w:rsidRPr="00EB34B6">
                        <w:rPr>
                          <w:rFonts w:hint="eastAsia"/>
                        </w:rPr>
                        <w:t xml:space="preserve">　凝固割れのミクロ破面の例</w:t>
                      </w:r>
                    </w:p>
                  </w:txbxContent>
                </v:textbox>
                <w10:wrap anchory="page"/>
              </v:shape>
            </w:pict>
          </mc:Fallback>
        </mc:AlternateContent>
      </w:r>
      <w:r w:rsidR="0045072F">
        <w:br w:type="page"/>
      </w:r>
    </w:p>
    <w:p w:rsidR="00F37DCE" w:rsidRDefault="00F37DCE" w:rsidP="00EB34B6">
      <w:pPr>
        <w:pStyle w:val="-4"/>
        <w:ind w:left="420"/>
      </w:pPr>
    </w:p>
    <w:p w:rsidR="00F37DCE" w:rsidRDefault="00F37DCE" w:rsidP="00EB34B6">
      <w:pPr>
        <w:pStyle w:val="-4"/>
        <w:ind w:left="420"/>
      </w:pPr>
    </w:p>
    <w:p w:rsidR="00F37DCE" w:rsidRDefault="00F37DCE" w:rsidP="00EB34B6">
      <w:pPr>
        <w:pStyle w:val="-4"/>
        <w:ind w:left="420"/>
      </w:pPr>
    </w:p>
    <w:p w:rsidR="00F37DCE" w:rsidRDefault="00F37DCE" w:rsidP="00EB34B6">
      <w:pPr>
        <w:pStyle w:val="-4"/>
        <w:ind w:left="420"/>
      </w:pPr>
    </w:p>
    <w:p w:rsidR="00F37DCE" w:rsidRDefault="00F37DCE" w:rsidP="00EB34B6">
      <w:pPr>
        <w:pStyle w:val="-4"/>
        <w:ind w:left="420"/>
      </w:pPr>
    </w:p>
    <w:p w:rsidR="00EB34B6" w:rsidRPr="00EB34B6" w:rsidRDefault="00EB34B6" w:rsidP="00EB34B6">
      <w:pPr>
        <w:pStyle w:val="-4"/>
        <w:ind w:left="420"/>
      </w:pPr>
      <w:r w:rsidRPr="00EB34B6">
        <w:rPr>
          <w:rFonts w:hint="eastAsia"/>
        </w:rPr>
        <w:t>やや不鮮明であるが，融液が引きちぎられたかのようなものがいくつか見られる</w:t>
      </w:r>
      <w:r w:rsidR="00CC559E">
        <w:rPr>
          <w:rFonts w:hint="eastAsia"/>
        </w:rPr>
        <w:t>．</w:t>
      </w:r>
      <w:r w:rsidR="00CC559E">
        <w:rPr>
          <w:rFonts w:hint="eastAsia"/>
        </w:rPr>
        <w:t>Fig</w:t>
      </w:r>
      <w:r w:rsidRPr="00EB34B6">
        <w:rPr>
          <w:rFonts w:hint="eastAsia"/>
        </w:rPr>
        <w:t>.6</w:t>
      </w:r>
      <w:r w:rsidRPr="00EB34B6">
        <w:rPr>
          <w:rFonts w:hint="eastAsia"/>
        </w:rPr>
        <w:t>は溶融境界付近に見られた破面を示したもので</w:t>
      </w:r>
      <w:r w:rsidR="00CC559E">
        <w:rPr>
          <w:rFonts w:hint="eastAsia"/>
        </w:rPr>
        <w:t>，</w:t>
      </w:r>
      <w:r w:rsidR="00CC559E">
        <w:rPr>
          <w:rFonts w:hint="eastAsia"/>
        </w:rPr>
        <w:t>Fig</w:t>
      </w:r>
      <w:r w:rsidRPr="00EB34B6">
        <w:rPr>
          <w:rFonts w:hint="eastAsia"/>
        </w:rPr>
        <w:t>.5</w:t>
      </w:r>
      <w:r w:rsidRPr="00EB34B6">
        <w:rPr>
          <w:rFonts w:hint="eastAsia"/>
        </w:rPr>
        <w:t>に比してさらに平担さが増しているが融液が引きちぎられたかのような小さな突起が少し見られる．</w:t>
      </w:r>
    </w:p>
    <w:p w:rsidR="00EB34B6" w:rsidRPr="00EB34B6" w:rsidRDefault="00EB34B6" w:rsidP="00EB34B6">
      <w:pPr>
        <w:pStyle w:val="-4"/>
        <w:ind w:left="420"/>
      </w:pPr>
      <w:r w:rsidRPr="00EB34B6">
        <w:rPr>
          <w:rFonts w:hint="eastAsia"/>
        </w:rPr>
        <w:t xml:space="preserve">　</w:t>
      </w:r>
      <w:r w:rsidRPr="00F37DCE">
        <w:rPr>
          <w:rStyle w:val="-MSP0"/>
          <w:rFonts w:hint="eastAsia"/>
        </w:rPr>
        <w:t>Fig.7</w:t>
      </w:r>
      <w:r w:rsidRPr="00EB34B6">
        <w:rPr>
          <w:rFonts w:hint="eastAsia"/>
        </w:rPr>
        <w:t>は液化割れの破面を示したものであり，滑らかで方向性のある粒界破面が見られる．</w:t>
      </w:r>
    </w:p>
    <w:p w:rsidR="00F37DCE" w:rsidRDefault="00EB34B6" w:rsidP="00F37DCE">
      <w:pPr>
        <w:pStyle w:val="-4"/>
        <w:ind w:left="420"/>
      </w:pPr>
      <w:r w:rsidRPr="00EB34B6">
        <w:rPr>
          <w:rFonts w:hint="eastAsia"/>
        </w:rPr>
        <w:t xml:space="preserve">　</w:t>
      </w:r>
      <w:r w:rsidRPr="00F37DCE">
        <w:rPr>
          <w:rStyle w:val="-MSP0"/>
          <w:rFonts w:hint="eastAsia"/>
        </w:rPr>
        <w:t>Fig.8</w:t>
      </w:r>
      <w:r w:rsidRPr="00EB34B6">
        <w:rPr>
          <w:rFonts w:hint="eastAsia"/>
        </w:rPr>
        <w:t>は延性低下割れの破面を示したものであり，柱状晶による方向性のある粒界破面が見られるが，凝固割れや液化割れ破面におけるような滑らかさはまったくない</w:t>
      </w:r>
      <w:r w:rsidR="00CC559E">
        <w:rPr>
          <w:rFonts w:hint="eastAsia"/>
        </w:rPr>
        <w:t>．</w:t>
      </w:r>
      <w:r w:rsidR="00CC559E" w:rsidRPr="00F37DCE">
        <w:rPr>
          <w:rStyle w:val="-MSP0"/>
          <w:rFonts w:hint="eastAsia"/>
        </w:rPr>
        <w:t>Fig</w:t>
      </w:r>
      <w:r w:rsidRPr="00F37DCE">
        <w:rPr>
          <w:rStyle w:val="-MSP0"/>
          <w:rFonts w:hint="eastAsia"/>
        </w:rPr>
        <w:t>.9</w:t>
      </w:r>
      <w:r w:rsidRPr="00EB34B6">
        <w:rPr>
          <w:rFonts w:hint="eastAsia"/>
        </w:rPr>
        <w:t>～</w:t>
      </w:r>
      <w:r w:rsidRPr="00F37DCE">
        <w:rPr>
          <w:rStyle w:val="-MSP0"/>
          <w:rFonts w:hint="eastAsia"/>
        </w:rPr>
        <w:t>Fig.11</w:t>
      </w:r>
      <w:r w:rsidRPr="00EB34B6">
        <w:rPr>
          <w:rFonts w:hint="eastAsia"/>
        </w:rPr>
        <w:t>は高倍率で観察した破面を示したものであり，ディンプル</w:t>
      </w:r>
      <w:r w:rsidR="00F37DCE">
        <w:rPr>
          <w:rFonts w:hint="eastAsia"/>
        </w:rPr>
        <w:t>（</w:t>
      </w:r>
      <w:r w:rsidRPr="00EB34B6">
        <w:rPr>
          <w:rFonts w:hint="eastAsia"/>
        </w:rPr>
        <w:t>Dimple</w:t>
      </w:r>
      <w:r w:rsidR="00F37DCE">
        <w:rPr>
          <w:rFonts w:hint="eastAsia"/>
        </w:rPr>
        <w:t>）</w:t>
      </w:r>
      <w:r w:rsidRPr="00EB34B6">
        <w:rPr>
          <w:rFonts w:hint="eastAsia"/>
        </w:rPr>
        <w:t>，ボイド（</w:t>
      </w:r>
      <w:r w:rsidRPr="00EB34B6">
        <w:rPr>
          <w:rFonts w:hint="eastAsia"/>
        </w:rPr>
        <w:t>Void</w:t>
      </w:r>
      <w:r w:rsidRPr="00EB34B6">
        <w:rPr>
          <w:rFonts w:hint="eastAsia"/>
        </w:rPr>
        <w:t>）あるいは縞状模様が見られることから，粒界析出物あるいは粒界偏析がこの割れを引きおこしたのではないかと思われる．</w:t>
      </w:r>
    </w:p>
    <w:p w:rsidR="0045072F" w:rsidRDefault="0045072F" w:rsidP="00F37DCE">
      <w:pPr>
        <w:pStyle w:val="-4"/>
        <w:ind w:left="420"/>
      </w:pPr>
      <w:r>
        <w:br w:type="page"/>
      </w:r>
    </w:p>
    <w:p w:rsidR="00F37DCE" w:rsidRDefault="005775D6" w:rsidP="00F37DCE">
      <w:pPr>
        <w:pStyle w:val="a9"/>
        <w:ind w:left="630"/>
      </w:pPr>
      <w:r>
        <w:rPr>
          <w:noProof/>
        </w:rPr>
        <w:lastRenderedPageBreak/>
        <w:drawing>
          <wp:anchor distT="0" distB="0" distL="114300" distR="114300" simplePos="0" relativeHeight="251689984" behindDoc="0" locked="0" layoutInCell="1" allowOverlap="1">
            <wp:simplePos x="0" y="0"/>
            <wp:positionH relativeFrom="column">
              <wp:posOffset>-303758</wp:posOffset>
            </wp:positionH>
            <wp:positionV relativeFrom="page">
              <wp:posOffset>957580</wp:posOffset>
            </wp:positionV>
            <wp:extent cx="2855595" cy="2014220"/>
            <wp:effectExtent l="0" t="0" r="1905" b="508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11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5595" cy="2014220"/>
                    </a:xfrm>
                    <a:prstGeom prst="rect">
                      <a:avLst/>
                    </a:prstGeom>
                  </pic:spPr>
                </pic:pic>
              </a:graphicData>
            </a:graphic>
          </wp:anchor>
        </w:drawing>
      </w:r>
      <w:r>
        <w:rPr>
          <w:noProof/>
        </w:rPr>
        <w:drawing>
          <wp:anchor distT="0" distB="0" distL="114300" distR="114300" simplePos="0" relativeHeight="251691008" behindDoc="0" locked="0" layoutInCell="1" allowOverlap="1">
            <wp:simplePos x="0" y="0"/>
            <wp:positionH relativeFrom="column">
              <wp:posOffset>2939775</wp:posOffset>
            </wp:positionH>
            <wp:positionV relativeFrom="page">
              <wp:posOffset>966470</wp:posOffset>
            </wp:positionV>
            <wp:extent cx="2776220" cy="2005330"/>
            <wp:effectExtent l="0" t="0" r="508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76220" cy="2005330"/>
                    </a:xfrm>
                    <a:prstGeom prst="rect">
                      <a:avLst/>
                    </a:prstGeom>
                  </pic:spPr>
                </pic:pic>
              </a:graphicData>
            </a:graphic>
          </wp:anchor>
        </w:drawing>
      </w:r>
    </w:p>
    <w:p w:rsidR="00F37DCE" w:rsidRDefault="005775D6" w:rsidP="005775D6">
      <w:pPr>
        <w:pStyle w:val="Fig"/>
      </w:pPr>
      <w:bookmarkStart w:id="6" w:name="_GoBack"/>
      <w:bookmarkEnd w:id="6"/>
      <w:r>
        <w:rPr>
          <w:rFonts w:hint="eastAsia"/>
          <w:noProof/>
        </w:rPr>
        <w:drawing>
          <wp:anchor distT="0" distB="0" distL="114300" distR="114300" simplePos="0" relativeHeight="251692032" behindDoc="0" locked="0" layoutInCell="1" allowOverlap="1">
            <wp:simplePos x="0" y="0"/>
            <wp:positionH relativeFrom="column">
              <wp:posOffset>-320675</wp:posOffset>
            </wp:positionH>
            <wp:positionV relativeFrom="page">
              <wp:posOffset>3657600</wp:posOffset>
            </wp:positionV>
            <wp:extent cx="2880360" cy="2042160"/>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0360" cy="2042160"/>
                    </a:xfrm>
                    <a:prstGeom prst="rect">
                      <a:avLst/>
                    </a:prstGeom>
                  </pic:spPr>
                </pic:pic>
              </a:graphicData>
            </a:graphic>
          </wp:anchor>
        </w:drawing>
      </w:r>
      <w:r>
        <w:rPr>
          <w:rFonts w:hint="eastAsia"/>
          <w:noProof/>
        </w:rPr>
        <w:drawing>
          <wp:anchor distT="0" distB="0" distL="114300" distR="114300" simplePos="0" relativeHeight="251693056" behindDoc="0" locked="0" layoutInCell="1" allowOverlap="1">
            <wp:simplePos x="0" y="0"/>
            <wp:positionH relativeFrom="column">
              <wp:posOffset>2930525</wp:posOffset>
            </wp:positionH>
            <wp:positionV relativeFrom="page">
              <wp:posOffset>3676015</wp:posOffset>
            </wp:positionV>
            <wp:extent cx="2791460" cy="2005330"/>
            <wp:effectExtent l="0" t="0" r="889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1460" cy="2005330"/>
                    </a:xfrm>
                    <a:prstGeom prst="rect">
                      <a:avLst/>
                    </a:prstGeom>
                  </pic:spPr>
                </pic:pic>
              </a:graphicData>
            </a:graphic>
          </wp:anchor>
        </w:drawing>
      </w:r>
      <w:r>
        <w:rPr>
          <w:rFonts w:hint="eastAsia"/>
          <w:noProof/>
        </w:rPr>
        <w:drawing>
          <wp:anchor distT="0" distB="0" distL="114300" distR="114300" simplePos="0" relativeHeight="251694080" behindDoc="0" locked="0" layoutInCell="1" allowOverlap="1">
            <wp:simplePos x="0" y="0"/>
            <wp:positionH relativeFrom="column">
              <wp:posOffset>-277878</wp:posOffset>
            </wp:positionH>
            <wp:positionV relativeFrom="page">
              <wp:posOffset>6391910</wp:posOffset>
            </wp:positionV>
            <wp:extent cx="2800985" cy="1986915"/>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00985" cy="1986915"/>
                    </a:xfrm>
                    <a:prstGeom prst="rect">
                      <a:avLst/>
                    </a:prstGeom>
                  </pic:spPr>
                </pic:pic>
              </a:graphicData>
            </a:graphic>
          </wp:anchor>
        </w:drawing>
      </w:r>
      <w:r>
        <w:rPr>
          <w:rFonts w:hint="eastAsia"/>
          <w:noProof/>
        </w:rPr>
        <mc:AlternateContent>
          <mc:Choice Requires="wps">
            <w:drawing>
              <wp:anchor distT="0" distB="0" distL="114300" distR="114300" simplePos="0" relativeHeight="251695104" behindDoc="0" locked="0" layoutInCell="1" allowOverlap="1">
                <wp:simplePos x="0" y="0"/>
                <wp:positionH relativeFrom="column">
                  <wp:posOffset>-277878</wp:posOffset>
                </wp:positionH>
                <wp:positionV relativeFrom="page">
                  <wp:posOffset>2975610</wp:posOffset>
                </wp:positionV>
                <wp:extent cx="2800985" cy="437515"/>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437515"/>
                        </a:xfrm>
                        <a:prstGeom prst="rect">
                          <a:avLst/>
                        </a:prstGeom>
                        <a:noFill/>
                        <a:ln w="9525">
                          <a:noFill/>
                          <a:miter lim="800000"/>
                          <a:headEnd/>
                          <a:tailEnd/>
                        </a:ln>
                      </wps:spPr>
                      <wps:txbx>
                        <w:txbxContent>
                          <w:p w:rsidR="00AF116A" w:rsidRPr="005775D6" w:rsidRDefault="00AF116A" w:rsidP="005775D6">
                            <w:pPr>
                              <w:pStyle w:val="Fig"/>
                            </w:pPr>
                            <w:r w:rsidRPr="0016274A">
                              <w:rPr>
                                <w:rStyle w:val="FigMSP"/>
                                <w:rFonts w:hint="eastAsia"/>
                              </w:rPr>
                              <w:t>Fig.7</w:t>
                            </w:r>
                            <w:r w:rsidRPr="002E340D">
                              <w:rPr>
                                <w:rFonts w:hint="eastAsia"/>
                              </w:rPr>
                              <w:t xml:space="preserve">　液化割れのミクロ破面</w:t>
                            </w:r>
                          </w:p>
                        </w:txbxContent>
                      </wps:txbx>
                      <wps:bodyPr rot="0" vert="horz" wrap="square" lIns="0" tIns="108000" rIns="0" bIns="180000" anchor="t" anchorCtr="0">
                        <a:spAutoFit/>
                      </wps:bodyPr>
                    </wps:wsp>
                  </a:graphicData>
                </a:graphic>
              </wp:anchor>
            </w:drawing>
          </mc:Choice>
          <mc:Fallback>
            <w:pict>
              <v:shape id="_x0000_s1066" type="#_x0000_t202" style="position:absolute;left:0;text-align:left;margin-left:-21.9pt;margin-top:234.3pt;width:220.55pt;height:34.45pt;z-index:251695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t+KgIAAAcEAAAOAAAAZHJzL2Uyb0RvYy54bWysU91u0zAYvUfiHSzf06RlhS5qOo2NIqQN&#10;kAYP4DpOY2H7M7a7ZFy2EuIheAXENc+TF+Gz03bTuEPkwvJPvvOdc3w8P+u0IrfCeQmmpONRTokw&#10;HCpp1iX99HH5bEaJD8xUTIERJb0Tnp4tnj6Zt7YQE2hAVcIRBDG+aG1JmxBskWWeN0IzPwIrDB7W&#10;4DQLuHTrrHKsRXStskmev8hacJV1wIX3uHs5HNJFwq9rwcP7uvYiEFVS5BbS6NK4imO2mLNi7Zht&#10;JN/TYP/AQjNpsOkR6pIFRjZO/gWlJXfgoQ4jDjqDupZcJA2oZpw/UnPTMCuSFjTH26NN/v/B8ne3&#10;HxyRFd7dZEqJYRovqd9967c/++3vfved9Lsf/W7Xb3/hmkyiYa31BdbdWKwM3SvosDiJ9/YK+GdP&#10;DFw0zKzFuXPQNoJVSHgcK7MHpQOOjyCr9hoq7Ms2ARJQVzsd3UR/CKLjxd0dL0t0gXDcnMzy/HSG&#10;nDmenTx/OR1PUwtWHKqt8+GNAE3ipKQOw5DQ2e2VD5ENKw6/xGYGllKpFAhlSFvS0yla8uhEy4B5&#10;VVKXFPvjNyQoinxtqlQcmFTDHBsos1cdhQ6SQ7fqkuMnqThasoLqDn1wMOQT3xNOGnBfKWkxmyX1&#10;XzbMCUrUW4NexiCnyTiPJChxh+3VsJ2oUcIMR5CShsP0IqToR03enqPbS5mMuOewZ4tpS/7sX0aM&#10;88N1+uv+/S7+AAAA//8DAFBLAwQUAAYACAAAACEAekPts+QAAAALAQAADwAAAGRycy9kb3ducmV2&#10;LnhtbEyPQWuDQBSE74X+h+UVeinJ2mjUWNdQAqWHQsGkgRyf+upK3V3rbhL9992e2uMww8w3+XZS&#10;PbvQaDujBTwuA2Cka9N0uhXwcXhZpMCsQ91gbzQJmMnCtri9yTFrzFWXdNm7lvkSbTMUIJ0bMs5t&#10;LUmhXZqBtPc+zajQeTm2vBnx6stVz1dBEHOFnfYLEgfaSaq/9mcl4P012R1WKcdj9X08PbyVs4zK&#10;WYj7u+n5CZijyf2F4Rffo0PhmSpz1o1lvYBFFHp0JyCK0xiYT4SbJARWCViHyRp4kfP/H4ofAAAA&#10;//8DAFBLAQItABQABgAIAAAAIQC2gziS/gAAAOEBAAATAAAAAAAAAAAAAAAAAAAAAABbQ29udGVu&#10;dF9UeXBlc10ueG1sUEsBAi0AFAAGAAgAAAAhADj9If/WAAAAlAEAAAsAAAAAAAAAAAAAAAAALwEA&#10;AF9yZWxzLy5yZWxzUEsBAi0AFAAGAAgAAAAhAMiwW34qAgAABwQAAA4AAAAAAAAAAAAAAAAALgIA&#10;AGRycy9lMm9Eb2MueG1sUEsBAi0AFAAGAAgAAAAhAHpD7bPkAAAACwEAAA8AAAAAAAAAAAAAAAAA&#10;hAQAAGRycy9kb3ducmV2LnhtbFBLBQYAAAAABAAEAPMAAACVBQAAAAA=&#10;" filled="f" stroked="f">
                <v:textbox style="mso-fit-shape-to-text:t" inset="0,3mm,0,5mm">
                  <w:txbxContent>
                    <w:p w:rsidR="00AF116A" w:rsidRPr="005775D6" w:rsidRDefault="00AF116A" w:rsidP="005775D6">
                      <w:pPr>
                        <w:pStyle w:val="Fig"/>
                      </w:pPr>
                      <w:r w:rsidRPr="0016274A">
                        <w:rPr>
                          <w:rStyle w:val="FigMSP"/>
                          <w:rFonts w:hint="eastAsia"/>
                        </w:rPr>
                        <w:t>Fig.7</w:t>
                      </w:r>
                      <w:r w:rsidRPr="002E340D">
                        <w:rPr>
                          <w:rFonts w:hint="eastAsia"/>
                        </w:rPr>
                        <w:t xml:space="preserve">　液化割れのミクロ破面</w:t>
                      </w:r>
                    </w:p>
                  </w:txbxContent>
                </v:textbox>
                <w10:wrap anchory="page"/>
              </v:shape>
            </w:pict>
          </mc:Fallback>
        </mc:AlternateContent>
      </w:r>
      <w:r>
        <w:rPr>
          <w:rFonts w:hint="eastAsia"/>
          <w:noProof/>
        </w:rPr>
        <mc:AlternateContent>
          <mc:Choice Requires="wps">
            <w:drawing>
              <wp:anchor distT="0" distB="0" distL="114300" distR="114300" simplePos="0" relativeHeight="251696128" behindDoc="0" locked="0" layoutInCell="1" allowOverlap="1">
                <wp:simplePos x="0" y="0"/>
                <wp:positionH relativeFrom="column">
                  <wp:posOffset>2939775</wp:posOffset>
                </wp:positionH>
                <wp:positionV relativeFrom="page">
                  <wp:posOffset>2975610</wp:posOffset>
                </wp:positionV>
                <wp:extent cx="2776220" cy="437515"/>
                <wp:effectExtent l="0" t="0" r="5080" b="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37515"/>
                        </a:xfrm>
                        <a:prstGeom prst="rect">
                          <a:avLst/>
                        </a:prstGeom>
                        <a:noFill/>
                        <a:ln w="9525">
                          <a:noFill/>
                          <a:miter lim="800000"/>
                          <a:headEnd/>
                          <a:tailEnd/>
                        </a:ln>
                      </wps:spPr>
                      <wps:txbx>
                        <w:txbxContent>
                          <w:p w:rsidR="00AF116A" w:rsidRPr="005775D6" w:rsidRDefault="00AF116A" w:rsidP="005775D6">
                            <w:pPr>
                              <w:pStyle w:val="Fig"/>
                            </w:pPr>
                            <w:r w:rsidRPr="0016274A">
                              <w:rPr>
                                <w:rStyle w:val="FigMSP"/>
                                <w:rFonts w:hint="eastAsia"/>
                              </w:rPr>
                              <w:t>Fig.8</w:t>
                            </w:r>
                            <w:r w:rsidRPr="002E340D">
                              <w:rPr>
                                <w:rFonts w:hint="eastAsia"/>
                              </w:rPr>
                              <w:t xml:space="preserve">　延性低下割れのミクロ破面</w:t>
                            </w:r>
                          </w:p>
                        </w:txbxContent>
                      </wps:txbx>
                      <wps:bodyPr rot="0" vert="horz" wrap="square" lIns="0" tIns="108000" rIns="0" bIns="180000" anchor="t" anchorCtr="0">
                        <a:spAutoFit/>
                      </wps:bodyPr>
                    </wps:wsp>
                  </a:graphicData>
                </a:graphic>
              </wp:anchor>
            </w:drawing>
          </mc:Choice>
          <mc:Fallback>
            <w:pict>
              <v:shape id="_x0000_s1067" type="#_x0000_t202" style="position:absolute;left:0;text-align:left;margin-left:231.5pt;margin-top:234.3pt;width:218.6pt;height:34.45pt;z-index:251696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pGLAIAAAcEAAAOAAAAZHJzL2Uyb0RvYy54bWysU8GO0zAQvSPxD5bvNG3YtkvUdLXsUoS0&#10;C0gLH+A6TmPheIztNinHVkJ8BL+AOPM9+RHGTtut4IbIwRp7Mm/mPT/PrtpakY2wToLO6WgwpERo&#10;DoXUq5x+/LB4dkmJ80wXTIEWOd0KR6/mT5/MGpOJFCpQhbAEQbTLGpPTynuTJYnjlaiZG4ARGpMl&#10;2Jp53NpVUljWIHqtknQ4nCQN2MJY4MI5PL3tk3Qe8ctScP+uLJ3wROUUZ/NxtXFdhjWZz1i2ssxU&#10;kh/GYP8wRc2kxqYnqFvmGVlb+RdULbkFB6UfcKgTKEvJReSAbEbDP9g8VMyIyAXFceYkk/t/sPzt&#10;5r0lssC7SyeUaFbjJXX7r93uR7f71e2/kW7/vdvvu91P3JM0CNYYl2Hdg8FK376EFosjeWfugH9y&#10;RMNNxfRKXFsLTSVYgQOPQmVyVtrjuACybO6hwL5s7SECtaWtg5qoD0F0vLjt6bJE6wnHw3Q6naQp&#10;pjjmLp5Px6NxbMGyY7Wxzr8WUJMQ5NSiGSI629w5H6Zh2fGX0EzDQioVDaE0aXL6YpyOY8FZppYe&#10;/apkndPLYfh6BwWSr3QRiz2Tqo+xgdIH1oFoT9m3yzYqfhE1CZIsodiiDhZ6f+J7wqAC+4WSBr2Z&#10;U/d5zaygRL3RqGUwcgxGwzAEJfZ4vOyP42iUMM0RJKf+GN74aP3A1plrVHshoxCPMxymRbdFfQ4v&#10;I9j5fB//eny/898AAAD//wMAUEsDBBQABgAIAAAAIQArShWr5AAAAAsBAAAPAAAAZHJzL2Rvd25y&#10;ZXYueG1sTI/NasMwEITvhb6D2EIvpZHrJI7rWg4lUHooFJwfyHFtbS1TS3ItJbHfvsqpvc0yw+w3&#10;+XrUHTvT4FprBDzNImBkaitb0wjY794eU2DOo5HYWUMCJnKwLm5vcsykvZiSzlvfsFBiXIYClPd9&#10;xrmrFWl0M9uTCd6XHTT6cA4NlwNeQrnueBxFCdfYmvBBYU8bRfX39qQFfL6vNrs45Xiofg7Hh49y&#10;UotyEuL+bnx9AeZp9H9huOIHdCgCU2VPRjrWCVgk87DFX0WaAAuJ5yiKgVUClvPVEniR8/8bil8A&#10;AAD//wMAUEsBAi0AFAAGAAgAAAAhALaDOJL+AAAA4QEAABMAAAAAAAAAAAAAAAAAAAAAAFtDb250&#10;ZW50X1R5cGVzXS54bWxQSwECLQAUAAYACAAAACEAOP0h/9YAAACUAQAACwAAAAAAAAAAAAAAAAAv&#10;AQAAX3JlbHMvLnJlbHNQSwECLQAUAAYACAAAACEAp1i6RiwCAAAHBAAADgAAAAAAAAAAAAAAAAAu&#10;AgAAZHJzL2Uyb0RvYy54bWxQSwECLQAUAAYACAAAACEAK0oVq+QAAAALAQAADwAAAAAAAAAAAAAA&#10;AACGBAAAZHJzL2Rvd25yZXYueG1sUEsFBgAAAAAEAAQA8wAAAJcFAAAAAA==&#10;" filled="f" stroked="f">
                <v:textbox style="mso-fit-shape-to-text:t" inset="0,3mm,0,5mm">
                  <w:txbxContent>
                    <w:p w:rsidR="00AF116A" w:rsidRPr="005775D6" w:rsidRDefault="00AF116A" w:rsidP="005775D6">
                      <w:pPr>
                        <w:pStyle w:val="Fig"/>
                      </w:pPr>
                      <w:r w:rsidRPr="0016274A">
                        <w:rPr>
                          <w:rStyle w:val="FigMSP"/>
                          <w:rFonts w:hint="eastAsia"/>
                        </w:rPr>
                        <w:t>Fig.8</w:t>
                      </w:r>
                      <w:r w:rsidRPr="002E340D">
                        <w:rPr>
                          <w:rFonts w:hint="eastAsia"/>
                        </w:rPr>
                        <w:t xml:space="preserve">　延性低下割れのミクロ破面</w:t>
                      </w:r>
                    </w:p>
                  </w:txbxContent>
                </v:textbox>
                <w10:wrap anchory="page"/>
              </v:shape>
            </w:pict>
          </mc:Fallback>
        </mc:AlternateContent>
      </w:r>
      <w:r>
        <w:rPr>
          <w:rFonts w:hint="eastAsia"/>
          <w:noProof/>
        </w:rPr>
        <mc:AlternateContent>
          <mc:Choice Requires="wps">
            <w:drawing>
              <wp:anchor distT="0" distB="0" distL="114300" distR="114300" simplePos="0" relativeHeight="251697152" behindDoc="0" locked="0" layoutInCell="1" allowOverlap="1">
                <wp:simplePos x="0" y="0"/>
                <wp:positionH relativeFrom="column">
                  <wp:posOffset>-303758</wp:posOffset>
                </wp:positionH>
                <wp:positionV relativeFrom="page">
                  <wp:posOffset>5710555</wp:posOffset>
                </wp:positionV>
                <wp:extent cx="2862580" cy="437515"/>
                <wp:effectExtent l="0" t="0" r="13970" b="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37515"/>
                        </a:xfrm>
                        <a:prstGeom prst="rect">
                          <a:avLst/>
                        </a:prstGeom>
                        <a:noFill/>
                        <a:ln w="9525">
                          <a:noFill/>
                          <a:miter lim="800000"/>
                          <a:headEnd/>
                          <a:tailEnd/>
                        </a:ln>
                      </wps:spPr>
                      <wps:txbx>
                        <w:txbxContent>
                          <w:p w:rsidR="00AF116A" w:rsidRPr="005775D6" w:rsidRDefault="00AF116A" w:rsidP="005775D6">
                            <w:pPr>
                              <w:pStyle w:val="Fig"/>
                            </w:pPr>
                            <w:r w:rsidRPr="0016274A">
                              <w:rPr>
                                <w:rStyle w:val="FigMSP"/>
                                <w:rFonts w:hint="eastAsia"/>
                              </w:rPr>
                              <w:t>Fig.9</w:t>
                            </w:r>
                            <w:r w:rsidRPr="002E340D">
                              <w:rPr>
                                <w:rFonts w:hint="eastAsia"/>
                              </w:rPr>
                              <w:t xml:space="preserve">　高倍率で観察した延性低下割れのミクロ破面</w:t>
                            </w:r>
                          </w:p>
                        </w:txbxContent>
                      </wps:txbx>
                      <wps:bodyPr rot="0" vert="horz" wrap="square" lIns="0" tIns="108000" rIns="0" bIns="180000" anchor="t" anchorCtr="0">
                        <a:spAutoFit/>
                      </wps:bodyPr>
                    </wps:wsp>
                  </a:graphicData>
                </a:graphic>
              </wp:anchor>
            </w:drawing>
          </mc:Choice>
          <mc:Fallback>
            <w:pict>
              <v:shape id="_x0000_s1068" type="#_x0000_t202" style="position:absolute;left:0;text-align:left;margin-left:-23.9pt;margin-top:449.65pt;width:225.4pt;height:34.45pt;z-index:251697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IyLAIAAAcEAAAOAAAAZHJzL2Uyb0RvYy54bWysU82O0zAQviPxDpbvNGnY7pao6WrZpQhp&#10;+ZEWHsB1nMbC8RjbbVKOrYR4CF4BceZ58iKMnbZUcEPkYNmezDfzffN5dt01imyEdRJ0QcejlBKh&#10;OZRSrwr64f3iyZQS55kumQItCroVjl7PHz+atSYXGdSgSmEJgmiXt6agtfcmTxLHa9EwNwIjNAYr&#10;sA3zeLSrpLSsRfRGJVmaXiYt2NJY4MI5vL0bgnQe8atKcP+2qpzwRBUUe/NxtXFdhjWZz1i+sszU&#10;kh/aYP/QRcOkxqInqDvmGVlb+RdUI7kFB5UfcWgSqCrJReSAbMbpH2weamZE5ILiOHOSyf0/WP5m&#10;884SWeLssitKNGtwSP3+S7/73u9+9vuvpN9/6/f7fvcDzyQLgrXG5Zj3YDDTd8+hw+RI3pl74B8d&#10;0XBbM70SN9ZCWwtWYsPjkJmcpQ44LoAs29dQYl229hCBuso2QU3UhyA6Dm57GpboPOF4mU0vs8kU&#10;QxxjF0+vJuNJLMHyY7axzr8U0JCwKahFM0R0trl3PnTD8uMvoZiGhVQqGkJp0hb02SSbxISzSCM9&#10;+lXJpqDTNHyDgwLJF7qMyZ5JNeyxgNIH1oHoQNl3yy4qfnFScwnlFnWwMPgT3xNuarCfKWnRmwV1&#10;n9bMCkrUK41aBiPHzTgNTVBij9fL4Tq2RgnTHEEK6o/bWx+tH9g6c4NqL2QUIoxl6OHQLbot6nN4&#10;GcHO5+f41+/3O/8FAAD//wMAUEsDBBQABgAIAAAAIQDfvsUI4wAAAAsBAAAPAAAAZHJzL2Rvd25y&#10;ZXYueG1sTI9BS8NAFITvgv9heYIXaTemoU1iXooUxIMgpLXg8SW7ZoPZ3Zjdtsm/dz3V4zDDzDfF&#10;dtI9O8vRddYgPC4jYNI0VnSmRfg4vCxSYM6TEdRbIxFm6WBb3t4UlAt7MZU8733LQolxOSEo74ec&#10;c9coqckt7SBN8L7sqMkHObZcjHQJ5brncRStuabOhAVFg9wp2XzvTxrh/XWzO8Qpp2P9c/x8eKtm&#10;lVQz4v3d9PwEzMvJX8Pwhx/QoQxMtT0Z4ViPsEg2Ad0jpFm2AhYSSbQK72qEbJ3GwMuC//9Q/gIA&#10;AP//AwBQSwECLQAUAAYACAAAACEAtoM4kv4AAADhAQAAEwAAAAAAAAAAAAAAAAAAAAAAW0NvbnRl&#10;bnRfVHlwZXNdLnhtbFBLAQItABQABgAIAAAAIQA4/SH/1gAAAJQBAAALAAAAAAAAAAAAAAAAAC8B&#10;AABfcmVscy8ucmVsc1BLAQItABQABgAIAAAAIQDdLJIyLAIAAAcEAAAOAAAAAAAAAAAAAAAAAC4C&#10;AABkcnMvZTJvRG9jLnhtbFBLAQItABQABgAIAAAAIQDfvsUI4wAAAAsBAAAPAAAAAAAAAAAAAAAA&#10;AIYEAABkcnMvZG93bnJldi54bWxQSwUGAAAAAAQABADzAAAAlgUAAAAA&#10;" filled="f" stroked="f">
                <v:textbox style="mso-fit-shape-to-text:t" inset="0,3mm,0,5mm">
                  <w:txbxContent>
                    <w:p w:rsidR="00AF116A" w:rsidRPr="005775D6" w:rsidRDefault="00AF116A" w:rsidP="005775D6">
                      <w:pPr>
                        <w:pStyle w:val="Fig"/>
                      </w:pPr>
                      <w:r w:rsidRPr="0016274A">
                        <w:rPr>
                          <w:rStyle w:val="FigMSP"/>
                          <w:rFonts w:hint="eastAsia"/>
                        </w:rPr>
                        <w:t>Fig.9</w:t>
                      </w:r>
                      <w:r w:rsidRPr="002E340D">
                        <w:rPr>
                          <w:rFonts w:hint="eastAsia"/>
                        </w:rPr>
                        <w:t xml:space="preserve">　高倍率で観察した延性低下割れのミクロ破面</w:t>
                      </w:r>
                    </w:p>
                  </w:txbxContent>
                </v:textbox>
                <w10:wrap anchory="page"/>
              </v:shape>
            </w:pict>
          </mc:Fallback>
        </mc:AlternateContent>
      </w:r>
      <w:r>
        <w:rPr>
          <w:rFonts w:hint="eastAsia"/>
          <w:noProof/>
        </w:rPr>
        <mc:AlternateContent>
          <mc:Choice Requires="wps">
            <w:drawing>
              <wp:anchor distT="0" distB="0" distL="114300" distR="114300" simplePos="0" relativeHeight="251698176" behindDoc="0" locked="0" layoutInCell="1" allowOverlap="1">
                <wp:simplePos x="0" y="0"/>
                <wp:positionH relativeFrom="column">
                  <wp:posOffset>-277878</wp:posOffset>
                </wp:positionH>
                <wp:positionV relativeFrom="page">
                  <wp:posOffset>8384540</wp:posOffset>
                </wp:positionV>
                <wp:extent cx="2800985" cy="437515"/>
                <wp:effectExtent l="0" t="0" r="0" b="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437515"/>
                        </a:xfrm>
                        <a:prstGeom prst="rect">
                          <a:avLst/>
                        </a:prstGeom>
                        <a:noFill/>
                        <a:ln w="9525">
                          <a:noFill/>
                          <a:miter lim="800000"/>
                          <a:headEnd/>
                          <a:tailEnd/>
                        </a:ln>
                      </wps:spPr>
                      <wps:txbx>
                        <w:txbxContent>
                          <w:p w:rsidR="00AF116A" w:rsidRPr="005D3F65" w:rsidRDefault="00AF116A" w:rsidP="005775D6">
                            <w:pPr>
                              <w:pStyle w:val="Fig"/>
                            </w:pPr>
                            <w:r w:rsidRPr="0016274A">
                              <w:rPr>
                                <w:rStyle w:val="FigMSP"/>
                                <w:rFonts w:hint="eastAsia"/>
                              </w:rPr>
                              <w:t>Fig.11</w:t>
                            </w:r>
                            <w:r w:rsidRPr="002E340D">
                              <w:rPr>
                                <w:rFonts w:hint="eastAsia"/>
                              </w:rPr>
                              <w:t xml:space="preserve">　高倍率で観察した延性低下割れのミクロ破面</w:t>
                            </w:r>
                          </w:p>
                        </w:txbxContent>
                      </wps:txbx>
                      <wps:bodyPr rot="0" vert="horz" wrap="square" lIns="0" tIns="108000" rIns="0" bIns="180000" anchor="t" anchorCtr="0">
                        <a:spAutoFit/>
                      </wps:bodyPr>
                    </wps:wsp>
                  </a:graphicData>
                </a:graphic>
              </wp:anchor>
            </w:drawing>
          </mc:Choice>
          <mc:Fallback>
            <w:pict>
              <v:shape id="_x0000_s1069" type="#_x0000_t202" style="position:absolute;left:0;text-align:left;margin-left:-21.9pt;margin-top:660.2pt;width:220.55pt;height:34.45pt;z-index:251698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gCLQIAAAcEAAAOAAAAZHJzL2Uyb0RvYy54bWysU82O0zAQviPxDpbvNGl2C92o6WrZpQhp&#10;+ZEWHsB1nMbC8RjbbVKOrYR4CF4BceZ58iKMnbZUcEPkYI3tzDfzffN5dt01imyEdRJ0QcejlBKh&#10;OZRSrwr64f3iyZQS55kumQItCroVjl7PHz+atSYXGdSgSmEJgmiXt6agtfcmTxLHa9EwNwIjNF5W&#10;YBvmcWtXSWlZi+iNSrI0fZq0YEtjgQvn8PRuuKTziF9Vgvu3VeWEJ6qg2JuPq43rMqzJfMbylWWm&#10;lvzQBvuHLhomNRY9Qd0xz8jayr+gGsktOKj8iEOTQFVJLiIHZDNO/2DzUDMjIhcUx5mTTO7/wfI3&#10;m3eWyBJnl+GoNGtwSP3+S7/73u9+9vuvpN9/6/f7fvcD9yQLgrXG5Zj3YDDTd8+hw+RI3pl74B8d&#10;0XBbM70SN9ZCWwtWYsPjkJmcpQ44LoAs29dQYl229hCBuso2QU3UhyA6Dm57GpboPOF4mE3T9Go6&#10;oYTj3eXFs8l4Ekuw/JhtrPMvBTQkBAW1aIaIzjb3zoduWH78JRTTsJBKRUMoTdqCXk2ySUw4u2mk&#10;R78q2RQU6+M3OCiQfKHLmOyZVEOMBZQ+sA5EB8q+W3ZR8cuLo5pLKLeog4XBn/ieMKjBfqakRW8W&#10;1H1aMysoUa80ahmMHINxGpqgxB6Pl8NxbI0SpjmCFNQfw1sfrR/YOnODai9kFCKMZejh0C26Lepz&#10;eBnBzuf7+Nfv9zv/BQAA//8DAFBLAwQUAAYACAAAACEAtyWek+QAAAANAQAADwAAAGRycy9kb3du&#10;cmV2LnhtbEyPQUvDQBCF74L/YRnBi7Qbs8GmMZsiBfEgCGkteJxk1ySYnY3ZbZv8e7enenzzHu99&#10;k28m07OTHl1nScLjMgKmqbaqo0bC5/51kQJzHklhb0lLmLWDTXF7k2Om7JlKfdr5hoUSchlKaL0f&#10;Ms5d3WqDbmkHTcH7tqNBH+TYcDXiOZSbnsdR9MQNdhQWWhz0ttX1z+5oJHy8rbb7OOV4qH4PXw/v&#10;5dwm5Szl/d308gzM68lfw3DBD+hQBKbKHkk51ktYJCKg+2CIOEqAhYhYrwSw6nJK1wJ4kfP/XxR/&#10;AAAA//8DAFBLAQItABQABgAIAAAAIQC2gziS/gAAAOEBAAATAAAAAAAAAAAAAAAAAAAAAABbQ29u&#10;dGVudF9UeXBlc10ueG1sUEsBAi0AFAAGAAgAAAAhADj9If/WAAAAlAEAAAsAAAAAAAAAAAAAAAAA&#10;LwEAAF9yZWxzLy5yZWxzUEsBAi0AFAAGAAgAAAAhADdayAItAgAABwQAAA4AAAAAAAAAAAAAAAAA&#10;LgIAAGRycy9lMm9Eb2MueG1sUEsBAi0AFAAGAAgAAAAhALclnpPkAAAADQEAAA8AAAAAAAAAAAAA&#10;AAAAhwQAAGRycy9kb3ducmV2LnhtbFBLBQYAAAAABAAEAPMAAACYBQAAAAA=&#10;" filled="f" stroked="f">
                <v:textbox style="mso-fit-shape-to-text:t" inset="0,3mm,0,5mm">
                  <w:txbxContent>
                    <w:p w:rsidR="00AF116A" w:rsidRPr="005D3F65" w:rsidRDefault="00AF116A" w:rsidP="005775D6">
                      <w:pPr>
                        <w:pStyle w:val="Fig"/>
                      </w:pPr>
                      <w:r w:rsidRPr="0016274A">
                        <w:rPr>
                          <w:rStyle w:val="FigMSP"/>
                          <w:rFonts w:hint="eastAsia"/>
                        </w:rPr>
                        <w:t>Fig.11</w:t>
                      </w:r>
                      <w:r w:rsidRPr="002E340D">
                        <w:rPr>
                          <w:rFonts w:hint="eastAsia"/>
                        </w:rPr>
                        <w:t xml:space="preserve">　高倍率で観察した延性低下割れのミクロ破面</w:t>
                      </w:r>
                    </w:p>
                  </w:txbxContent>
                </v:textbox>
                <w10:wrap anchory="page"/>
              </v:shape>
            </w:pict>
          </mc:Fallback>
        </mc:AlternateContent>
      </w:r>
      <w:r>
        <w:rPr>
          <w:rFonts w:hint="eastAsia"/>
          <w:noProof/>
        </w:rPr>
        <mc:AlternateContent>
          <mc:Choice Requires="wps">
            <w:drawing>
              <wp:anchor distT="0" distB="0" distL="114300" distR="114300" simplePos="0" relativeHeight="251699200" behindDoc="0" locked="0" layoutInCell="1" allowOverlap="1">
                <wp:simplePos x="0" y="0"/>
                <wp:positionH relativeFrom="column">
                  <wp:posOffset>2931148</wp:posOffset>
                </wp:positionH>
                <wp:positionV relativeFrom="page">
                  <wp:posOffset>5710555</wp:posOffset>
                </wp:positionV>
                <wp:extent cx="2784475" cy="437515"/>
                <wp:effectExtent l="0" t="0" r="0" b="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437515"/>
                        </a:xfrm>
                        <a:prstGeom prst="rect">
                          <a:avLst/>
                        </a:prstGeom>
                        <a:noFill/>
                        <a:ln w="9525">
                          <a:noFill/>
                          <a:miter lim="800000"/>
                          <a:headEnd/>
                          <a:tailEnd/>
                        </a:ln>
                      </wps:spPr>
                      <wps:txbx>
                        <w:txbxContent>
                          <w:p w:rsidR="00AF116A" w:rsidRPr="005775D6" w:rsidRDefault="00AF116A" w:rsidP="005775D6">
                            <w:pPr>
                              <w:pStyle w:val="Fig"/>
                            </w:pPr>
                            <w:r w:rsidRPr="0016274A">
                              <w:rPr>
                                <w:rStyle w:val="FigMSP"/>
                                <w:rFonts w:hint="eastAsia"/>
                              </w:rPr>
                              <w:t>Fig.10</w:t>
                            </w:r>
                            <w:r w:rsidRPr="002E340D">
                              <w:rPr>
                                <w:rFonts w:hint="eastAsia"/>
                              </w:rPr>
                              <w:t xml:space="preserve">　高倍率で観察した延性低下割れのミクロ破面</w:t>
                            </w:r>
                          </w:p>
                        </w:txbxContent>
                      </wps:txbx>
                      <wps:bodyPr rot="0" vert="horz" wrap="square" lIns="0" tIns="108000" rIns="0" bIns="180000" anchor="t" anchorCtr="0">
                        <a:spAutoFit/>
                      </wps:bodyPr>
                    </wps:wsp>
                  </a:graphicData>
                </a:graphic>
              </wp:anchor>
            </w:drawing>
          </mc:Choice>
          <mc:Fallback>
            <w:pict>
              <v:shape id="_x0000_s1070" type="#_x0000_t202" style="position:absolute;left:0;text-align:left;margin-left:230.8pt;margin-top:449.65pt;width:219.25pt;height:34.4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F8LgIAAAcEAAAOAAAAZHJzL2Uyb0RvYy54bWysU82O0zAQviPxDpbvNGlpaTdqulp2KUJa&#10;fqSFB3Adp7GIPcZ2m5RjKyEegldAnHmevAhjpy0V3BA5WGM7881833yeX7eqJlthnQSd0+EgpURo&#10;DoXU65x+eL98MqPEeaYLVoMWOd0JR68Xjx/NG5OJEVRQF8ISBNEua0xOK+9NliSOV0IxNwAjNF6W&#10;YBXzuLXrpLCsQXRVJ6M0fZY0YAtjgQvn8PSuv6SLiF+Wgvu3ZemEJ3VOsTcfVxvXVViTxZxla8tM&#10;JfmxDfYPXSgmNRY9Q90xz8jGyr+glOQWHJR+wEElUJaSi8gB2QzTP9g8VMyIyAXFceYsk/t/sPzN&#10;9p0lssDZja4o0UzhkLrDl27/vdv/7A5fSXf41h0O3f4H7skoCNYYl2Heg8FM3z6HFpMjeWfugX90&#10;RMNtxfRa3FgLTSVYgQ0PQ2ZykdrjuACyal5DgXXZxkMEakurgpqoD0F0HNzuPCzResLxcDSdjcfT&#10;CSUc78ZPp5PhJJZg2SnbWOdfClAkBDm1aIaIzrb3zoduWHb6JRTTsJR1HQ1Ra9Lk9GoymsSEixsl&#10;Pfq1liqnszR8vYMCyRe6iMmeybqPsUCtj6wD0Z6yb1dtVHw8Pqm5gmKHOljo/YnvCYMK7GdKGvRm&#10;Tt2nDbOCkvqVRi2DkWMwTEMTlNjT8ao/jq1RwjRHkJz6U3jro/UDW2duUO2ljEKEsfQ9HLtFt0V9&#10;ji8j2PlyH//6/X4XvwAAAP//AwBQSwMEFAAGAAgAAAAhAFXQURzjAAAACwEAAA8AAABkcnMvZG93&#10;bnJldi54bWxMj8FKxDAQhu+C7xBG8CJu0rrUtjZdZEE8CEJ3XfCYNrEtNpPaZHfbt3c8rbcZ5uOf&#10;7y82sx3YyUy+dyghWglgBhune2wlfOxf7lNgPijUanBoJCzGw6a8vipUrt0ZK3PahZZRCPpcSehC&#10;GHPOfdMZq/zKjQbp9uUmqwKtU8v1pM4UbgceC5Fwq3qkD50azbYzzffuaCW8vz5u93HK1aH+OXze&#10;vVVLt64WKW9v5ucnYMHM4QLDnz6pQ0lOtTui9myQsE6ihFAJaZY9ACMiEyICVtOQpDHwsuD/O5S/&#10;AAAA//8DAFBLAQItABQABgAIAAAAIQC2gziS/gAAAOEBAAATAAAAAAAAAAAAAAAAAAAAAABbQ29u&#10;dGVudF9UeXBlc10ueG1sUEsBAi0AFAAGAAgAAAAhADj9If/WAAAAlAEAAAsAAAAAAAAAAAAAAAAA&#10;LwEAAF9yZWxzLy5yZWxzUEsBAi0AFAAGAAgAAAAhAHw2UXwuAgAABwQAAA4AAAAAAAAAAAAAAAAA&#10;LgIAAGRycy9lMm9Eb2MueG1sUEsBAi0AFAAGAAgAAAAhAFXQURzjAAAACwEAAA8AAAAAAAAAAAAA&#10;AAAAiAQAAGRycy9kb3ducmV2LnhtbFBLBQYAAAAABAAEAPMAAACYBQAAAAA=&#10;" filled="f" stroked="f">
                <v:textbox style="mso-fit-shape-to-text:t" inset="0,3mm,0,5mm">
                  <w:txbxContent>
                    <w:p w:rsidR="00AF116A" w:rsidRPr="005775D6" w:rsidRDefault="00AF116A" w:rsidP="005775D6">
                      <w:pPr>
                        <w:pStyle w:val="Fig"/>
                      </w:pPr>
                      <w:r w:rsidRPr="0016274A">
                        <w:rPr>
                          <w:rStyle w:val="FigMSP"/>
                          <w:rFonts w:hint="eastAsia"/>
                        </w:rPr>
                        <w:t>Fig.10</w:t>
                      </w:r>
                      <w:r w:rsidRPr="002E340D">
                        <w:rPr>
                          <w:rFonts w:hint="eastAsia"/>
                        </w:rPr>
                        <w:t xml:space="preserve">　高倍率で観察した延性低下割れのミクロ破面</w:t>
                      </w:r>
                    </w:p>
                  </w:txbxContent>
                </v:textbox>
                <w10:wrap anchory="page"/>
              </v:shape>
            </w:pict>
          </mc:Fallback>
        </mc:AlternateContent>
      </w:r>
    </w:p>
    <w:sectPr w:rsidR="00F37DCE" w:rsidSect="00350DE6">
      <w:headerReference w:type="even" r:id="rId53"/>
      <w:footerReference w:type="even" r:id="rId54"/>
      <w:footerReference w:type="default" r:id="rId55"/>
      <w:pgSz w:w="11906" w:h="16838"/>
      <w:pgMar w:top="1531" w:right="1701" w:bottom="1191" w:left="1701" w:header="737" w:footer="737" w:gutter="0"/>
      <w:pgNumType w:start="5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86B" w:rsidRDefault="0098386B" w:rsidP="00AD3710">
      <w:r>
        <w:separator/>
      </w:r>
    </w:p>
  </w:endnote>
  <w:endnote w:type="continuationSeparator" w:id="0">
    <w:p w:rsidR="0098386B" w:rsidRDefault="0098386B"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341596"/>
      <w:docPartObj>
        <w:docPartGallery w:val="Page Numbers (Bottom of Page)"/>
        <w:docPartUnique/>
      </w:docPartObj>
    </w:sdtPr>
    <w:sdtEndPr/>
    <w:sdtContent>
      <w:p w:rsidR="00AF116A" w:rsidRPr="004D01C5" w:rsidRDefault="00AF116A" w:rsidP="004D01C5">
        <w:pPr>
          <w:pStyle w:val="ab"/>
        </w:pPr>
        <w:r w:rsidRPr="009059AC">
          <w:rPr>
            <w:rFonts w:hint="eastAsia"/>
          </w:rPr>
          <w:t>－</w:t>
        </w:r>
        <w:r w:rsidRPr="009059AC">
          <w:fldChar w:fldCharType="begin"/>
        </w:r>
        <w:r w:rsidRPr="009059AC">
          <w:instrText>PAGE   \* MERGEFORMAT</w:instrText>
        </w:r>
        <w:r w:rsidRPr="009059AC">
          <w:fldChar w:fldCharType="separate"/>
        </w:r>
        <w:r w:rsidR="003D11BE" w:rsidRPr="003D11BE">
          <w:rPr>
            <w:noProof/>
            <w:lang w:val="ja-JP"/>
          </w:rPr>
          <w:t>68</w:t>
        </w:r>
        <w:r w:rsidRPr="009059AC">
          <w:fldChar w:fldCharType="end"/>
        </w:r>
        <w:r w:rsidRPr="009059AC">
          <w:rPr>
            <w:rFonts w:hint="eastAsia"/>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190800"/>
      <w:docPartObj>
        <w:docPartGallery w:val="Page Numbers (Bottom of Page)"/>
        <w:docPartUnique/>
      </w:docPartObj>
    </w:sdtPr>
    <w:sdtEndPr/>
    <w:sdtContent>
      <w:p w:rsidR="00AF116A" w:rsidRPr="009059AC" w:rsidRDefault="00AF116A" w:rsidP="00225619">
        <w:pPr>
          <w:pStyle w:val="ab"/>
        </w:pPr>
        <w:r w:rsidRPr="009059AC">
          <w:rPr>
            <w:rFonts w:hint="eastAsia"/>
          </w:rPr>
          <w:t>－</w:t>
        </w:r>
        <w:r w:rsidRPr="009059AC">
          <w:fldChar w:fldCharType="begin"/>
        </w:r>
        <w:r w:rsidRPr="009059AC">
          <w:instrText>PAGE   \* MERGEFORMAT</w:instrText>
        </w:r>
        <w:r w:rsidRPr="009059AC">
          <w:fldChar w:fldCharType="separate"/>
        </w:r>
        <w:r w:rsidR="003D11BE" w:rsidRPr="003D11BE">
          <w:rPr>
            <w:noProof/>
            <w:lang w:val="ja-JP"/>
          </w:rPr>
          <w:t>67</w:t>
        </w:r>
        <w:r w:rsidRPr="009059AC">
          <w:fldChar w:fldCharType="end"/>
        </w:r>
        <w:r w:rsidRPr="009059AC">
          <w:rPr>
            <w:rFonts w:hint="eastAsia"/>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86B" w:rsidRDefault="0098386B" w:rsidP="00AD3710">
      <w:r>
        <w:separator/>
      </w:r>
    </w:p>
  </w:footnote>
  <w:footnote w:type="continuationSeparator" w:id="0">
    <w:p w:rsidR="0098386B" w:rsidRDefault="0098386B" w:rsidP="00AD3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16A" w:rsidRDefault="00AF116A">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AF116A" w:rsidRPr="009059AC" w:rsidRDefault="00AF116A" w:rsidP="004D01C5">
                          <w:pPr>
                            <w:pStyle w:val="aa"/>
                          </w:pPr>
                          <w:r w:rsidRPr="009059AC">
                            <w:rPr>
                              <w:rFonts w:hint="eastAsia"/>
                            </w:rPr>
                            <w:t>高　温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78"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D06677" w:rsidRPr="009059AC" w:rsidRDefault="00D06677" w:rsidP="004D01C5">
                    <w:pPr>
                      <w:pStyle w:val="aa"/>
                    </w:pPr>
                    <w:r w:rsidRPr="009059AC">
                      <w:rPr>
                        <w:rFonts w:hint="eastAsia"/>
                      </w:rPr>
                      <w:t>高　温　割　れ</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38F"/>
    <w:rsid w:val="000005F5"/>
    <w:rsid w:val="00000E63"/>
    <w:rsid w:val="00004B5D"/>
    <w:rsid w:val="00030679"/>
    <w:rsid w:val="00030C55"/>
    <w:rsid w:val="000368E7"/>
    <w:rsid w:val="0004155E"/>
    <w:rsid w:val="0004552A"/>
    <w:rsid w:val="000465E5"/>
    <w:rsid w:val="0005771F"/>
    <w:rsid w:val="00066A88"/>
    <w:rsid w:val="00080E22"/>
    <w:rsid w:val="000841DC"/>
    <w:rsid w:val="00090665"/>
    <w:rsid w:val="00097370"/>
    <w:rsid w:val="000A4598"/>
    <w:rsid w:val="000C68C9"/>
    <w:rsid w:val="000D4B3C"/>
    <w:rsid w:val="000D716D"/>
    <w:rsid w:val="000E5849"/>
    <w:rsid w:val="000F320D"/>
    <w:rsid w:val="000F530C"/>
    <w:rsid w:val="001003C4"/>
    <w:rsid w:val="001129D3"/>
    <w:rsid w:val="00117636"/>
    <w:rsid w:val="00120519"/>
    <w:rsid w:val="001404C0"/>
    <w:rsid w:val="001434F8"/>
    <w:rsid w:val="00154574"/>
    <w:rsid w:val="0016274A"/>
    <w:rsid w:val="001652B4"/>
    <w:rsid w:val="00182657"/>
    <w:rsid w:val="00187A3F"/>
    <w:rsid w:val="00192E37"/>
    <w:rsid w:val="001945F9"/>
    <w:rsid w:val="001B4869"/>
    <w:rsid w:val="001E6FF9"/>
    <w:rsid w:val="001F6E57"/>
    <w:rsid w:val="002001C4"/>
    <w:rsid w:val="0020581D"/>
    <w:rsid w:val="0021538C"/>
    <w:rsid w:val="002221CE"/>
    <w:rsid w:val="00223A9F"/>
    <w:rsid w:val="00225619"/>
    <w:rsid w:val="00237110"/>
    <w:rsid w:val="0023787F"/>
    <w:rsid w:val="002418FE"/>
    <w:rsid w:val="002450F7"/>
    <w:rsid w:val="00250A6D"/>
    <w:rsid w:val="0025577F"/>
    <w:rsid w:val="00263205"/>
    <w:rsid w:val="0026733E"/>
    <w:rsid w:val="00275C61"/>
    <w:rsid w:val="00281916"/>
    <w:rsid w:val="00283AE8"/>
    <w:rsid w:val="0028510E"/>
    <w:rsid w:val="002952C4"/>
    <w:rsid w:val="002B0A8E"/>
    <w:rsid w:val="002B0E92"/>
    <w:rsid w:val="002B21B6"/>
    <w:rsid w:val="002B5BF5"/>
    <w:rsid w:val="002D4B26"/>
    <w:rsid w:val="002E340D"/>
    <w:rsid w:val="002E7705"/>
    <w:rsid w:val="002F6769"/>
    <w:rsid w:val="002F6894"/>
    <w:rsid w:val="00300C06"/>
    <w:rsid w:val="00310EAE"/>
    <w:rsid w:val="00325643"/>
    <w:rsid w:val="00335897"/>
    <w:rsid w:val="00335CDA"/>
    <w:rsid w:val="00342020"/>
    <w:rsid w:val="00350DE6"/>
    <w:rsid w:val="0037371C"/>
    <w:rsid w:val="00383B6F"/>
    <w:rsid w:val="00392978"/>
    <w:rsid w:val="00394328"/>
    <w:rsid w:val="003A4CB7"/>
    <w:rsid w:val="003C1705"/>
    <w:rsid w:val="003C2252"/>
    <w:rsid w:val="003C4F1D"/>
    <w:rsid w:val="003D11BE"/>
    <w:rsid w:val="003E2AFF"/>
    <w:rsid w:val="003F01AA"/>
    <w:rsid w:val="00403CFF"/>
    <w:rsid w:val="00404B45"/>
    <w:rsid w:val="004152FD"/>
    <w:rsid w:val="004270AF"/>
    <w:rsid w:val="00441639"/>
    <w:rsid w:val="00442408"/>
    <w:rsid w:val="00442B65"/>
    <w:rsid w:val="0044338F"/>
    <w:rsid w:val="00446324"/>
    <w:rsid w:val="004504FB"/>
    <w:rsid w:val="0045072F"/>
    <w:rsid w:val="00455ECE"/>
    <w:rsid w:val="00463A95"/>
    <w:rsid w:val="00486B40"/>
    <w:rsid w:val="004A5CDE"/>
    <w:rsid w:val="004C29D0"/>
    <w:rsid w:val="004C3F4D"/>
    <w:rsid w:val="004C49A1"/>
    <w:rsid w:val="004C7931"/>
    <w:rsid w:val="004D01C5"/>
    <w:rsid w:val="004E48B3"/>
    <w:rsid w:val="004F572C"/>
    <w:rsid w:val="005134E0"/>
    <w:rsid w:val="00513FAD"/>
    <w:rsid w:val="00514295"/>
    <w:rsid w:val="005142A3"/>
    <w:rsid w:val="00525EB0"/>
    <w:rsid w:val="005446EC"/>
    <w:rsid w:val="00547B59"/>
    <w:rsid w:val="005573EC"/>
    <w:rsid w:val="0056517B"/>
    <w:rsid w:val="005775D6"/>
    <w:rsid w:val="005A2F1C"/>
    <w:rsid w:val="005A4240"/>
    <w:rsid w:val="005A7CF2"/>
    <w:rsid w:val="005B5695"/>
    <w:rsid w:val="005B58BD"/>
    <w:rsid w:val="005B7417"/>
    <w:rsid w:val="005C14B1"/>
    <w:rsid w:val="005D3F65"/>
    <w:rsid w:val="005E6B60"/>
    <w:rsid w:val="005F3C77"/>
    <w:rsid w:val="006038F3"/>
    <w:rsid w:val="006116ED"/>
    <w:rsid w:val="0061316D"/>
    <w:rsid w:val="006132BC"/>
    <w:rsid w:val="00615B1D"/>
    <w:rsid w:val="0061665B"/>
    <w:rsid w:val="00635156"/>
    <w:rsid w:val="00654BFA"/>
    <w:rsid w:val="00663127"/>
    <w:rsid w:val="0066459D"/>
    <w:rsid w:val="00697D5A"/>
    <w:rsid w:val="006A469F"/>
    <w:rsid w:val="006B2150"/>
    <w:rsid w:val="006E5333"/>
    <w:rsid w:val="006E7021"/>
    <w:rsid w:val="006F1170"/>
    <w:rsid w:val="006F1460"/>
    <w:rsid w:val="00713D23"/>
    <w:rsid w:val="00714A64"/>
    <w:rsid w:val="00732E67"/>
    <w:rsid w:val="00737B59"/>
    <w:rsid w:val="0076385D"/>
    <w:rsid w:val="00771769"/>
    <w:rsid w:val="00792088"/>
    <w:rsid w:val="007A4610"/>
    <w:rsid w:val="007A7458"/>
    <w:rsid w:val="007B5C27"/>
    <w:rsid w:val="007C0894"/>
    <w:rsid w:val="007C3854"/>
    <w:rsid w:val="007D146A"/>
    <w:rsid w:val="007D6B48"/>
    <w:rsid w:val="007F2D6E"/>
    <w:rsid w:val="0080204B"/>
    <w:rsid w:val="008109C2"/>
    <w:rsid w:val="008156E5"/>
    <w:rsid w:val="00822E5A"/>
    <w:rsid w:val="00823BE5"/>
    <w:rsid w:val="00827861"/>
    <w:rsid w:val="00850A59"/>
    <w:rsid w:val="00850F69"/>
    <w:rsid w:val="008629F9"/>
    <w:rsid w:val="00863FBF"/>
    <w:rsid w:val="008767D4"/>
    <w:rsid w:val="00882D4B"/>
    <w:rsid w:val="00882FEA"/>
    <w:rsid w:val="008A06B1"/>
    <w:rsid w:val="008C6596"/>
    <w:rsid w:val="008F1625"/>
    <w:rsid w:val="00904DD0"/>
    <w:rsid w:val="009059AC"/>
    <w:rsid w:val="009137E9"/>
    <w:rsid w:val="00924447"/>
    <w:rsid w:val="009401E3"/>
    <w:rsid w:val="00951415"/>
    <w:rsid w:val="009568BE"/>
    <w:rsid w:val="00957493"/>
    <w:rsid w:val="0095750F"/>
    <w:rsid w:val="00962AD5"/>
    <w:rsid w:val="009708D5"/>
    <w:rsid w:val="00975CB3"/>
    <w:rsid w:val="0098386B"/>
    <w:rsid w:val="00984C2F"/>
    <w:rsid w:val="009872AC"/>
    <w:rsid w:val="009950C6"/>
    <w:rsid w:val="009B4233"/>
    <w:rsid w:val="009B73E7"/>
    <w:rsid w:val="009D343C"/>
    <w:rsid w:val="009D53A5"/>
    <w:rsid w:val="009E6ED7"/>
    <w:rsid w:val="009F0DF4"/>
    <w:rsid w:val="009F33AF"/>
    <w:rsid w:val="00A10D37"/>
    <w:rsid w:val="00A16068"/>
    <w:rsid w:val="00A30139"/>
    <w:rsid w:val="00A31BA0"/>
    <w:rsid w:val="00A526AB"/>
    <w:rsid w:val="00A54CC6"/>
    <w:rsid w:val="00A75AB8"/>
    <w:rsid w:val="00A841B5"/>
    <w:rsid w:val="00A96405"/>
    <w:rsid w:val="00AB39E7"/>
    <w:rsid w:val="00AD0A26"/>
    <w:rsid w:val="00AD3710"/>
    <w:rsid w:val="00AD745B"/>
    <w:rsid w:val="00AD7643"/>
    <w:rsid w:val="00AD78C5"/>
    <w:rsid w:val="00AE128F"/>
    <w:rsid w:val="00AE3F81"/>
    <w:rsid w:val="00AE429D"/>
    <w:rsid w:val="00AF116A"/>
    <w:rsid w:val="00AF13AE"/>
    <w:rsid w:val="00AF2BFC"/>
    <w:rsid w:val="00AF347A"/>
    <w:rsid w:val="00B01733"/>
    <w:rsid w:val="00B078C0"/>
    <w:rsid w:val="00B1228E"/>
    <w:rsid w:val="00B1527F"/>
    <w:rsid w:val="00B174EA"/>
    <w:rsid w:val="00B17C79"/>
    <w:rsid w:val="00B2596F"/>
    <w:rsid w:val="00B5047A"/>
    <w:rsid w:val="00B5497A"/>
    <w:rsid w:val="00B57D17"/>
    <w:rsid w:val="00B70775"/>
    <w:rsid w:val="00B8299E"/>
    <w:rsid w:val="00B876D2"/>
    <w:rsid w:val="00B900B9"/>
    <w:rsid w:val="00BC16A1"/>
    <w:rsid w:val="00BC3033"/>
    <w:rsid w:val="00BC7B12"/>
    <w:rsid w:val="00BE3CE2"/>
    <w:rsid w:val="00C07F26"/>
    <w:rsid w:val="00C127DB"/>
    <w:rsid w:val="00C12EB9"/>
    <w:rsid w:val="00C20EE6"/>
    <w:rsid w:val="00C31465"/>
    <w:rsid w:val="00C445E4"/>
    <w:rsid w:val="00C456AD"/>
    <w:rsid w:val="00C67B92"/>
    <w:rsid w:val="00C70126"/>
    <w:rsid w:val="00C742EB"/>
    <w:rsid w:val="00C75309"/>
    <w:rsid w:val="00C7603A"/>
    <w:rsid w:val="00C7738C"/>
    <w:rsid w:val="00C80D7D"/>
    <w:rsid w:val="00C82D7C"/>
    <w:rsid w:val="00C93201"/>
    <w:rsid w:val="00C96015"/>
    <w:rsid w:val="00CA360F"/>
    <w:rsid w:val="00CA6DF5"/>
    <w:rsid w:val="00CB5D04"/>
    <w:rsid w:val="00CC1682"/>
    <w:rsid w:val="00CC220D"/>
    <w:rsid w:val="00CC559E"/>
    <w:rsid w:val="00CD0EF5"/>
    <w:rsid w:val="00CE36B5"/>
    <w:rsid w:val="00CF4019"/>
    <w:rsid w:val="00CF44E5"/>
    <w:rsid w:val="00D06677"/>
    <w:rsid w:val="00D16A81"/>
    <w:rsid w:val="00D239C8"/>
    <w:rsid w:val="00D371B7"/>
    <w:rsid w:val="00D37583"/>
    <w:rsid w:val="00D404D4"/>
    <w:rsid w:val="00D42E0B"/>
    <w:rsid w:val="00D4501C"/>
    <w:rsid w:val="00D56AE2"/>
    <w:rsid w:val="00D75A5C"/>
    <w:rsid w:val="00D8470E"/>
    <w:rsid w:val="00D87B46"/>
    <w:rsid w:val="00D91A64"/>
    <w:rsid w:val="00D91F01"/>
    <w:rsid w:val="00D96F13"/>
    <w:rsid w:val="00DA5CF6"/>
    <w:rsid w:val="00DD59B2"/>
    <w:rsid w:val="00DF1473"/>
    <w:rsid w:val="00DF4218"/>
    <w:rsid w:val="00E02707"/>
    <w:rsid w:val="00E12487"/>
    <w:rsid w:val="00E14FF3"/>
    <w:rsid w:val="00E31DF6"/>
    <w:rsid w:val="00E413EE"/>
    <w:rsid w:val="00E446CE"/>
    <w:rsid w:val="00E45965"/>
    <w:rsid w:val="00E72625"/>
    <w:rsid w:val="00E75446"/>
    <w:rsid w:val="00E756DC"/>
    <w:rsid w:val="00E77B8B"/>
    <w:rsid w:val="00E84EE4"/>
    <w:rsid w:val="00E87C35"/>
    <w:rsid w:val="00EB34B6"/>
    <w:rsid w:val="00EB7E26"/>
    <w:rsid w:val="00EC5324"/>
    <w:rsid w:val="00ED3CA5"/>
    <w:rsid w:val="00ED7B0A"/>
    <w:rsid w:val="00EF0603"/>
    <w:rsid w:val="00EF1D4D"/>
    <w:rsid w:val="00F13E11"/>
    <w:rsid w:val="00F24EE5"/>
    <w:rsid w:val="00F32BEF"/>
    <w:rsid w:val="00F37DCE"/>
    <w:rsid w:val="00F57A89"/>
    <w:rsid w:val="00F62419"/>
    <w:rsid w:val="00F731E1"/>
    <w:rsid w:val="00F82975"/>
    <w:rsid w:val="00F958A8"/>
    <w:rsid w:val="00FA4324"/>
    <w:rsid w:val="00FB3540"/>
    <w:rsid w:val="00FC1E93"/>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tif"/><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5FA07-E27D-4D08-8330-CFDD2BD5B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2453</TotalTime>
  <Pages>18</Pages>
  <Words>1073</Words>
  <Characters>6122</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Minesweeper</cp:lastModifiedBy>
  <cp:revision>161</cp:revision>
  <cp:lastPrinted>2018-04-17T01:42:00Z</cp:lastPrinted>
  <dcterms:created xsi:type="dcterms:W3CDTF">2017-11-02T09:37:00Z</dcterms:created>
  <dcterms:modified xsi:type="dcterms:W3CDTF">2018-06-01T13:07:00Z</dcterms:modified>
</cp:coreProperties>
</file>