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BBD" w:rsidRPr="00863FBF" w:rsidRDefault="00D26BBD" w:rsidP="00D26BBD">
      <w:pPr>
        <w:pStyle w:val="-"/>
        <w:spacing w:afterLines="30" w:after="108"/>
        <w:rPr>
          <w:rFonts w:ascii="ＭＳ Ｐ明朝" w:eastAsia="ＭＳ Ｐ明朝" w:hAnsi="ＭＳ Ｐ明朝"/>
          <w:sz w:val="36"/>
          <w:szCs w:val="36"/>
        </w:rPr>
      </w:pPr>
      <w:r w:rsidRPr="00D26BBD">
        <w:rPr>
          <w:rFonts w:ascii="ＭＳ Ｐ明朝" w:eastAsia="ＭＳ Ｐ明朝" w:hAnsi="ＭＳ Ｐ明朝" w:hint="eastAsia"/>
          <w:sz w:val="36"/>
          <w:szCs w:val="36"/>
        </w:rPr>
        <w:t>Ⅰ．2　 低 温 割 れ</w:t>
      </w:r>
      <w:r w:rsidR="009F7D66">
        <w:rPr>
          <w:rFonts w:ascii="ＭＳ Ｐ明朝" w:eastAsia="ＭＳ Ｐ明朝" w:hAnsi="ＭＳ Ｐ明朝" w:hint="eastAsia"/>
          <w:sz w:val="36"/>
          <w:szCs w:val="36"/>
        </w:rPr>
        <w:t xml:space="preserve"> </w:t>
      </w:r>
      <w:r w:rsidRPr="00D26BBD">
        <w:rPr>
          <w:rFonts w:ascii="ＭＳ Ｐ明朝" w:eastAsia="ＭＳ Ｐ明朝" w:hAnsi="ＭＳ Ｐ明朝" w:hint="eastAsia"/>
          <w:sz w:val="36"/>
          <w:szCs w:val="36"/>
        </w:rPr>
        <w:t>（Cold Cracks）</w:t>
      </w:r>
    </w:p>
    <w:p w:rsidR="00D26BBD" w:rsidRDefault="00D26BBD" w:rsidP="00D26BBD">
      <w:pPr>
        <w:pStyle w:val="-"/>
      </w:pPr>
      <w:r>
        <w:rPr>
          <w:rFonts w:hint="eastAsia"/>
        </w:rPr>
        <w:t>概説（</w:t>
      </w:r>
      <w:r>
        <w:rPr>
          <w:rFonts w:hint="eastAsia"/>
        </w:rPr>
        <w:t>Outline</w:t>
      </w:r>
      <w:r>
        <w:rPr>
          <w:rFonts w:hint="eastAsia"/>
        </w:rPr>
        <w:t>）</w:t>
      </w:r>
    </w:p>
    <w:p w:rsidR="00D26BBD" w:rsidRDefault="00D26BBD" w:rsidP="005F42AF">
      <w:pPr>
        <w:pStyle w:val="a9"/>
        <w:spacing w:line="410" w:lineRule="atLeast"/>
        <w:ind w:leftChars="0" w:left="0"/>
      </w:pPr>
    </w:p>
    <w:p w:rsidR="004D1F10" w:rsidRPr="00D26BBD" w:rsidRDefault="004D1F10" w:rsidP="005F42AF">
      <w:pPr>
        <w:pStyle w:val="a9"/>
        <w:spacing w:line="410" w:lineRule="atLeast"/>
        <w:ind w:leftChars="0" w:left="0"/>
      </w:pPr>
      <w:r w:rsidRPr="00D26BBD">
        <w:rPr>
          <w:rFonts w:hint="eastAsia"/>
        </w:rPr>
        <w:t xml:space="preserve">　溶接低温割れは溶接金属および母材熱影響部に生じるが，その発生場所によってルート割れ，ヒール割れおよびトウ割れなどに分類される．これらの発生の要因は，</w:t>
      </w:r>
      <w:r w:rsidRPr="00D26BBD">
        <w:rPr>
          <w:rFonts w:hint="eastAsia"/>
        </w:rPr>
        <w:t xml:space="preserve">(1) </w:t>
      </w:r>
      <w:r w:rsidRPr="00D26BBD">
        <w:rPr>
          <w:rFonts w:hint="eastAsia"/>
        </w:rPr>
        <w:t>溶接部に生じる拘束応力，</w:t>
      </w:r>
      <w:r w:rsidRPr="00D26BBD">
        <w:rPr>
          <w:rFonts w:hint="eastAsia"/>
        </w:rPr>
        <w:t xml:space="preserve">(2) </w:t>
      </w:r>
      <w:r w:rsidRPr="00D26BBD">
        <w:rPr>
          <w:rFonts w:hint="eastAsia"/>
        </w:rPr>
        <w:t>溶接部の硬化組織および</w:t>
      </w:r>
      <w:r w:rsidR="005F42AF">
        <w:rPr>
          <w:rFonts w:hint="eastAsia"/>
        </w:rPr>
        <w:t>，</w:t>
      </w:r>
      <w:r w:rsidRPr="00D26BBD">
        <w:rPr>
          <w:rFonts w:hint="eastAsia"/>
        </w:rPr>
        <w:t xml:space="preserve">(3) </w:t>
      </w:r>
      <w:r w:rsidRPr="00D26BBD">
        <w:rPr>
          <w:rFonts w:hint="eastAsia"/>
        </w:rPr>
        <w:t>溶接部に侵入する水素があげられる</w:t>
      </w:r>
      <w:r w:rsidRPr="005F42AF">
        <w:rPr>
          <w:rFonts w:hint="eastAsia"/>
          <w:vertAlign w:val="superscript"/>
        </w:rPr>
        <w:t>1</w:t>
      </w:r>
      <w:r w:rsidR="00D45DD7">
        <w:rPr>
          <w:rFonts w:hint="eastAsia"/>
          <w:vertAlign w:val="superscript"/>
        </w:rPr>
        <w:t>）</w:t>
      </w:r>
      <w:r w:rsidRPr="00D26BBD">
        <w:rPr>
          <w:rFonts w:hint="eastAsia"/>
        </w:rPr>
        <w:t>．</w:t>
      </w:r>
    </w:p>
    <w:p w:rsidR="004D1F10" w:rsidRPr="00D26BBD" w:rsidRDefault="004D1F10" w:rsidP="005F42AF">
      <w:pPr>
        <w:pStyle w:val="a9"/>
        <w:spacing w:line="410" w:lineRule="atLeast"/>
        <w:ind w:leftChars="0" w:left="0"/>
      </w:pPr>
      <w:r w:rsidRPr="00D26BBD">
        <w:rPr>
          <w:rFonts w:hint="eastAsia"/>
        </w:rPr>
        <w:t xml:space="preserve">　溶接部は溶接アークが通過した時点から冷却過程になると</w:t>
      </w:r>
      <w:r w:rsidR="006475A1" w:rsidRPr="00D26BBD">
        <w:rPr>
          <w:rFonts w:hint="eastAsia"/>
        </w:rPr>
        <w:t>，</w:t>
      </w:r>
      <w:r w:rsidR="006475A1" w:rsidRPr="005F42AF">
        <w:rPr>
          <w:rStyle w:val="-MSP0"/>
          <w:rFonts w:hint="eastAsia"/>
        </w:rPr>
        <w:t>Fig</w:t>
      </w:r>
      <w:r w:rsidRPr="005F42AF">
        <w:rPr>
          <w:rStyle w:val="-MSP0"/>
          <w:rFonts w:hint="eastAsia"/>
        </w:rPr>
        <w:t>.1</w:t>
      </w:r>
      <w:r w:rsidRPr="00D26BBD">
        <w:rPr>
          <w:rFonts w:hint="eastAsia"/>
        </w:rPr>
        <w:t>の破線に示すように収縮に伴って拘束応力が生じる</w:t>
      </w:r>
      <w:r w:rsidRPr="005F42AF">
        <w:rPr>
          <w:rFonts w:hint="eastAsia"/>
          <w:vertAlign w:val="superscript"/>
        </w:rPr>
        <w:t>2</w:t>
      </w:r>
      <w:r w:rsidR="00D45DD7">
        <w:rPr>
          <w:rFonts w:hint="eastAsia"/>
          <w:vertAlign w:val="superscript"/>
        </w:rPr>
        <w:t>)</w:t>
      </w:r>
      <w:r w:rsidR="00D45DD7">
        <w:rPr>
          <w:vertAlign w:val="superscript"/>
        </w:rPr>
        <w:t xml:space="preserve"> </w:t>
      </w:r>
      <w:r w:rsidRPr="005F42AF">
        <w:rPr>
          <w:rFonts w:hint="eastAsia"/>
          <w:vertAlign w:val="superscript"/>
        </w:rPr>
        <w:t>3</w:t>
      </w:r>
      <w:r w:rsidR="00D45DD7">
        <w:rPr>
          <w:rFonts w:hint="eastAsia"/>
          <w:vertAlign w:val="superscript"/>
        </w:rPr>
        <w:t>）</w:t>
      </w:r>
      <w:r w:rsidRPr="00D26BBD">
        <w:rPr>
          <w:rFonts w:hint="eastAsia"/>
        </w:rPr>
        <w:t>．拘束応力は拘束距離</w:t>
      </w:r>
      <w:r w:rsidRPr="005F42AF">
        <w:rPr>
          <w:rFonts w:ascii="Times New Roman" w:hAnsi="Times New Roman" w:cs="Times New Roman"/>
          <w:i/>
        </w:rPr>
        <w:t>l</w:t>
      </w:r>
      <w:r w:rsidRPr="00D26BBD">
        <w:rPr>
          <w:rFonts w:hint="eastAsia"/>
        </w:rPr>
        <w:t>が小さくなるほど，また板厚が厚くなるほど大きくなる．図中の割れはルート割れの状態を示すが</w:t>
      </w:r>
      <w:r w:rsidRPr="00D26BBD">
        <w:rPr>
          <w:rFonts w:hint="eastAsia"/>
        </w:rPr>
        <w:t>,</w:t>
      </w:r>
      <w:r w:rsidRPr="00D26BBD">
        <w:rPr>
          <w:rFonts w:hint="eastAsia"/>
        </w:rPr>
        <w:t>溶接部が</w:t>
      </w:r>
      <w:r w:rsidRPr="00D26BBD">
        <w:rPr>
          <w:rFonts w:hint="eastAsia"/>
        </w:rPr>
        <w:t>200</w:t>
      </w:r>
      <w:r w:rsidRPr="00D26BBD">
        <w:rPr>
          <w:rFonts w:hint="eastAsia"/>
        </w:rPr>
        <w:t>℃以下になり，ある拘束応力（たとえば</w:t>
      </w:r>
      <w:r w:rsidR="006475A1" w:rsidRPr="00D26BBD">
        <w:rPr>
          <w:rFonts w:hint="eastAsia"/>
        </w:rPr>
        <w:t>，</w:t>
      </w:r>
      <w:r w:rsidR="006475A1" w:rsidRPr="00D26BBD">
        <w:rPr>
          <w:rFonts w:hint="eastAsia"/>
        </w:rPr>
        <w:t>Fig</w:t>
      </w:r>
      <w:r w:rsidRPr="00D26BBD">
        <w:rPr>
          <w:rFonts w:hint="eastAsia"/>
        </w:rPr>
        <w:t>.1</w:t>
      </w:r>
      <w:r w:rsidRPr="00D26BBD">
        <w:rPr>
          <w:rFonts w:hint="eastAsia"/>
        </w:rPr>
        <w:t>の実線と交差する値）以上に達すると生じる</w:t>
      </w:r>
      <w:r w:rsidRPr="005F42AF">
        <w:rPr>
          <w:rFonts w:hint="eastAsia"/>
          <w:vertAlign w:val="superscript"/>
        </w:rPr>
        <w:t>4</w:t>
      </w:r>
      <w:r w:rsidR="00D45DD7">
        <w:rPr>
          <w:rFonts w:hint="eastAsia"/>
          <w:vertAlign w:val="superscript"/>
        </w:rPr>
        <w:t>）</w:t>
      </w:r>
      <w:r w:rsidRPr="00D26BBD">
        <w:rPr>
          <w:rFonts w:hint="eastAsia"/>
        </w:rPr>
        <w:t>．</w:t>
      </w:r>
    </w:p>
    <w:p w:rsidR="004D1F10" w:rsidRPr="00D26BBD" w:rsidRDefault="004D1F10" w:rsidP="005F42AF">
      <w:pPr>
        <w:pStyle w:val="a9"/>
        <w:spacing w:line="410" w:lineRule="atLeast"/>
        <w:ind w:leftChars="0" w:left="0"/>
      </w:pPr>
      <w:r w:rsidRPr="00D26BBD">
        <w:rPr>
          <w:rFonts w:hint="eastAsia"/>
        </w:rPr>
        <w:t xml:space="preserve">　割れは一般に溶接ボンド部に沿って生じる場合が多いが，その組織は</w:t>
      </w:r>
      <w:r w:rsidRPr="005F42AF">
        <w:rPr>
          <w:rStyle w:val="-MSP0"/>
          <w:rFonts w:hint="eastAsia"/>
        </w:rPr>
        <w:t>Fig.2</w:t>
      </w:r>
      <w:r w:rsidRPr="00D26BBD">
        <w:rPr>
          <w:rFonts w:hint="eastAsia"/>
        </w:rPr>
        <w:t>に示す再現熱影響部</w:t>
      </w:r>
      <w:r w:rsidRPr="00D26BBD">
        <w:rPr>
          <w:rFonts w:hint="eastAsia"/>
        </w:rPr>
        <w:t>CCT</w:t>
      </w:r>
      <w:r w:rsidRPr="00D45DD7">
        <w:rPr>
          <w:rFonts w:hint="eastAsia"/>
        </w:rPr>
        <w:t>図</w:t>
      </w:r>
      <w:r w:rsidRPr="00D45DD7">
        <w:rPr>
          <w:rFonts w:hint="eastAsia"/>
          <w:vertAlign w:val="superscript"/>
        </w:rPr>
        <w:t>5</w:t>
      </w:r>
      <w:r w:rsidR="00D45DD7" w:rsidRPr="00D45DD7">
        <w:rPr>
          <w:rFonts w:hint="eastAsia"/>
          <w:vertAlign w:val="superscript"/>
        </w:rPr>
        <w:t>）</w:t>
      </w:r>
      <w:r w:rsidRPr="00D26BBD">
        <w:rPr>
          <w:rFonts w:hint="eastAsia"/>
        </w:rPr>
        <w:t>において</w:t>
      </w:r>
      <w:proofErr w:type="spellStart"/>
      <w:r w:rsidRPr="00D26BBD">
        <w:rPr>
          <w:rFonts w:hint="eastAsia"/>
        </w:rPr>
        <w:t>C</w:t>
      </w:r>
      <w:r w:rsidRPr="005F42AF">
        <w:rPr>
          <w:rFonts w:hint="eastAsia"/>
          <w:spacing w:val="30"/>
        </w:rPr>
        <w:t>f</w:t>
      </w:r>
      <w:proofErr w:type="spellEnd"/>
      <w:r w:rsidRPr="00D26BBD">
        <w:rPr>
          <w:rFonts w:hint="eastAsia"/>
        </w:rPr>
        <w:t>'</w:t>
      </w:r>
      <w:r w:rsidRPr="00D26BBD">
        <w:rPr>
          <w:rFonts w:hint="eastAsia"/>
        </w:rPr>
        <w:t>より短時間側の冷却時間，または冷却速度にて生じる硬化組織，マルテンサイトおよびベイナイト組織を呈する場合が多い．したがって，低温割れは溶接部が硬化組織を呈する場合に生じやすく，鋼板の炭素量および合金元素量が多い場合，および冷却時間が短かくなる場合は注意を要する．なお，冷却時間は溶接条件が予熱を付さない場合，小入熱溶接の場合および厚板の初層溶接の場合などの時に短かくなる．</w:t>
      </w:r>
    </w:p>
    <w:p w:rsidR="004D1F10" w:rsidRPr="004D1F10" w:rsidRDefault="00E93FD9" w:rsidP="005F42AF">
      <w:pPr>
        <w:pStyle w:val="a9"/>
        <w:spacing w:line="410" w:lineRule="atLeast"/>
        <w:ind w:leftChars="0" w:left="0"/>
      </w:pPr>
      <w:r>
        <w:rPr>
          <w:rFonts w:hint="eastAsia"/>
          <w:noProof/>
        </w:rPr>
        <mc:AlternateContent>
          <mc:Choice Requires="wps">
            <w:drawing>
              <wp:anchor distT="0" distB="0" distL="114300" distR="114300" simplePos="0" relativeHeight="251649024" behindDoc="0" locked="0" layoutInCell="1" allowOverlap="1">
                <wp:simplePos x="0" y="0"/>
                <wp:positionH relativeFrom="column">
                  <wp:posOffset>-269102</wp:posOffset>
                </wp:positionH>
                <wp:positionV relativeFrom="page">
                  <wp:posOffset>9349740</wp:posOffset>
                </wp:positionV>
                <wp:extent cx="3270250" cy="437515"/>
                <wp:effectExtent l="0" t="0" r="6350" b="0"/>
                <wp:wrapTopAndBottom/>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437515"/>
                        </a:xfrm>
                        <a:prstGeom prst="rect">
                          <a:avLst/>
                        </a:prstGeom>
                        <a:noFill/>
                        <a:ln w="9525">
                          <a:noFill/>
                          <a:miter lim="800000"/>
                          <a:headEnd/>
                          <a:tailEnd/>
                        </a:ln>
                      </wps:spPr>
                      <wps:txbx>
                        <w:txbxContent>
                          <w:p w:rsidR="00D26BBD" w:rsidRPr="005D3F65" w:rsidRDefault="00D26BBD" w:rsidP="00D26BBD">
                            <w:pPr>
                              <w:pStyle w:val="Fig"/>
                            </w:pPr>
                            <w:r w:rsidRPr="00D26BBD">
                              <w:rPr>
                                <w:rStyle w:val="FigMSP"/>
                                <w:rFonts w:hint="eastAsia"/>
                              </w:rPr>
                              <w:t>Fig.1</w:t>
                            </w:r>
                            <w:r w:rsidRPr="004D1F10">
                              <w:rPr>
                                <w:rFonts w:hint="eastAsia"/>
                              </w:rPr>
                              <w:t xml:space="preserve">　厚さ</w:t>
                            </w:r>
                            <w:r w:rsidRPr="004D1F10">
                              <w:rPr>
                                <w:rFonts w:hint="eastAsia"/>
                              </w:rPr>
                              <w:t>50mm</w:t>
                            </w:r>
                            <w:r w:rsidRPr="004D1F10">
                              <w:rPr>
                                <w:rFonts w:hint="eastAsia"/>
                              </w:rPr>
                              <w:t>の</w:t>
                            </w:r>
                            <w:r w:rsidRPr="004D1F10">
                              <w:rPr>
                                <w:rFonts w:hint="eastAsia"/>
                              </w:rPr>
                              <w:t>HT80</w:t>
                            </w:r>
                            <w:r w:rsidRPr="004D1F10">
                              <w:rPr>
                                <w:rFonts w:hint="eastAsia"/>
                              </w:rPr>
                              <w:t>鋼板の</w:t>
                            </w:r>
                            <w:r w:rsidRPr="004D1F10">
                              <w:rPr>
                                <w:rFonts w:hint="eastAsia"/>
                              </w:rPr>
                              <w:t>RRC</w:t>
                            </w:r>
                            <w:r w:rsidRPr="004D1F10">
                              <w:rPr>
                                <w:rFonts w:hint="eastAsia"/>
                              </w:rPr>
                              <w:t>試験結果</w:t>
                            </w:r>
                          </w:p>
                        </w:txbxContent>
                      </wps:txbx>
                      <wps:bodyPr rot="0" vert="horz" wrap="square" lIns="0" tIns="108000" rIns="0" bIns="180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1.2pt;margin-top:736.2pt;width:257.5pt;height:34.45pt;z-index:2516684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" filled="f" stroked="f">
                <v:textbox style="mso-fit-shape-to-text:t" inset="0,3mm,0,5mm">
                  <w:txbxContent>
                    <w:p w:rsidR="00D26BBD" w:rsidRPr="005D3F65" w:rsidRDefault="00D26BBD" w:rsidP="00D26BBD">
                      <w:pPr>
                        <w:pStyle w:val="Fig"/>
                      </w:pPr>
                      <w:r w:rsidRPr="00D26BBD">
                        <w:rPr>
                          <w:rStyle w:val="FigMSP"/>
                          <w:rFonts w:hint="eastAsia"/>
                        </w:rPr>
                        <w:t>Fig.1</w:t>
                      </w:r>
                      <w:r w:rsidRPr="004D1F10">
                        <w:rPr>
                          <w:rFonts w:hint="eastAsia"/>
                        </w:rPr>
                        <w:t xml:space="preserve">　厚さ</w:t>
                      </w:r>
                      <w:r w:rsidRPr="004D1F10">
                        <w:rPr>
                          <w:rFonts w:hint="eastAsia"/>
                        </w:rPr>
                        <w:t>50mm</w:t>
                      </w:r>
                      <w:r w:rsidRPr="004D1F10">
                        <w:rPr>
                          <w:rFonts w:hint="eastAsia"/>
                        </w:rPr>
                        <w:t>の</w:t>
                      </w:r>
                      <w:r w:rsidRPr="004D1F10">
                        <w:rPr>
                          <w:rFonts w:hint="eastAsia"/>
                        </w:rPr>
                        <w:t>HT80</w:t>
                      </w:r>
                      <w:r w:rsidRPr="004D1F10">
                        <w:rPr>
                          <w:rFonts w:hint="eastAsia"/>
                        </w:rPr>
                        <w:t>鋼板の</w:t>
                      </w:r>
                      <w:r w:rsidRPr="004D1F10">
                        <w:rPr>
                          <w:rFonts w:hint="eastAsia"/>
                        </w:rPr>
                        <w:t>RRC</w:t>
                      </w:r>
                      <w:r w:rsidRPr="004D1F10">
                        <w:rPr>
                          <w:rFonts w:hint="eastAsia"/>
                        </w:rPr>
                        <w:t>試験結果</w:t>
                      </w:r>
                    </w:p>
                  </w:txbxContent>
                </v:textbox>
                <w10:wrap type="topAndBottom" anchory="page"/>
              </v:shape>
            </w:pict>
          </mc:Fallback>
        </mc:AlternateContent>
      </w:r>
      <w:r>
        <w:rPr>
          <w:rFonts w:hint="eastAsia"/>
          <w:noProof/>
        </w:rPr>
        <mc:AlternateContent>
          <mc:Choice Requires="wps">
            <w:drawing>
              <wp:anchor distT="0" distB="0" distL="114300" distR="114300" simplePos="0" relativeHeight="251650048" behindDoc="0" locked="0" layoutInCell="1" allowOverlap="1">
                <wp:simplePos x="0" y="0"/>
                <wp:positionH relativeFrom="column">
                  <wp:posOffset>3284770</wp:posOffset>
                </wp:positionH>
                <wp:positionV relativeFrom="page">
                  <wp:posOffset>9198610</wp:posOffset>
                </wp:positionV>
                <wp:extent cx="2375535" cy="577215"/>
                <wp:effectExtent l="0" t="0" r="5715" b="0"/>
                <wp:wrapTopAndBottom/>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577215"/>
                        </a:xfrm>
                        <a:prstGeom prst="rect">
                          <a:avLst/>
                        </a:prstGeom>
                        <a:noFill/>
                        <a:ln w="9525">
                          <a:noFill/>
                          <a:miter lim="800000"/>
                          <a:headEnd/>
                          <a:tailEnd/>
                        </a:ln>
                      </wps:spPr>
                      <wps:txbx>
                        <w:txbxContent>
                          <w:p w:rsidR="00D26BBD" w:rsidRPr="005D3F65" w:rsidRDefault="00D26BBD" w:rsidP="005F42AF">
                            <w:pPr>
                              <w:pStyle w:val="Fig"/>
                              <w:ind w:left="531" w:hangingChars="295" w:hanging="531"/>
                              <w:jc w:val="both"/>
                            </w:pPr>
                            <w:r w:rsidRPr="00D26BBD">
                              <w:rPr>
                                <w:rStyle w:val="FigMSP"/>
                                <w:rFonts w:hint="eastAsia"/>
                              </w:rPr>
                              <w:t>Fig.2</w:t>
                            </w:r>
                            <w:r w:rsidRPr="004D1F10">
                              <w:rPr>
                                <w:rFonts w:hint="eastAsia"/>
                              </w:rPr>
                              <w:t xml:space="preserve">　</w:t>
                            </w:r>
                            <w:r w:rsidRPr="004D1F10">
                              <w:rPr>
                                <w:rFonts w:hint="eastAsia"/>
                              </w:rPr>
                              <w:t>HT80</w:t>
                            </w:r>
                            <w:r w:rsidRPr="004D1F10">
                              <w:rPr>
                                <w:rFonts w:hint="eastAsia"/>
                              </w:rPr>
                              <w:t>鋼の再現溶接熱影響部の連続冷却変態線図の一例</w:t>
                            </w:r>
                          </w:p>
                        </w:txbxContent>
                      </wps:txbx>
                      <wps:bodyPr rot="0" vert="horz" wrap="square" lIns="0" tIns="108000" rIns="0" bIns="180000" anchor="t" anchorCtr="0">
                        <a:spAutoFit/>
                      </wps:bodyPr>
                    </wps:wsp>
                  </a:graphicData>
                </a:graphic>
              </wp:anchor>
            </w:drawing>
          </mc:Choice>
          <mc:Fallback>
            <w:pict>
              <v:shape id="_x0000_s1027" type="#_x0000_t202" style="position:absolute;left:0;text-align:left;margin-left:258.65pt;margin-top:724.3pt;width:187.05pt;height:45.45pt;z-index:251669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" filled="f" stroked="f">
                <v:textbox style="mso-fit-shape-to-text:t" inset="0,3mm,0,5mm">
                  <w:txbxContent>
                    <w:p w:rsidR="00D26BBD" w:rsidRPr="005D3F65" w:rsidRDefault="00D26BBD" w:rsidP="005F42AF">
                      <w:pPr>
                        <w:pStyle w:val="Fig"/>
                        <w:ind w:left="531" w:hangingChars="295" w:hanging="531"/>
                        <w:jc w:val="both"/>
                      </w:pPr>
                      <w:r w:rsidRPr="00D26BBD">
                        <w:rPr>
                          <w:rStyle w:val="FigMSP"/>
                          <w:rFonts w:hint="eastAsia"/>
                        </w:rPr>
                        <w:t>Fig.2</w:t>
                      </w:r>
                      <w:r w:rsidRPr="004D1F10">
                        <w:rPr>
                          <w:rFonts w:hint="eastAsia"/>
                        </w:rPr>
                        <w:t xml:space="preserve">　</w:t>
                      </w:r>
                      <w:r w:rsidRPr="004D1F10">
                        <w:rPr>
                          <w:rFonts w:hint="eastAsia"/>
                        </w:rPr>
                        <w:t>HT80</w:t>
                      </w:r>
                      <w:r w:rsidRPr="004D1F10">
                        <w:rPr>
                          <w:rFonts w:hint="eastAsia"/>
                        </w:rPr>
                        <w:t>鋼の再現溶接熱影響部の連続冷却変態線図の一例</w:t>
                      </w:r>
                    </w:p>
                  </w:txbxContent>
                </v:textbox>
                <w10:wrap type="topAndBottom" anchory="page"/>
              </v:shape>
            </w:pict>
          </mc:Fallback>
        </mc:AlternateContent>
      </w:r>
      <w:r>
        <w:rPr>
          <w:rFonts w:hint="eastAsia"/>
          <w:noProof/>
        </w:rPr>
        <w:drawing>
          <wp:anchor distT="0" distB="0" distL="114300" distR="114300" simplePos="0" relativeHeight="251651072" behindDoc="0" locked="0" layoutInCell="1" allowOverlap="1">
            <wp:simplePos x="0" y="0"/>
            <wp:positionH relativeFrom="column">
              <wp:posOffset>-269102</wp:posOffset>
            </wp:positionH>
            <wp:positionV relativeFrom="page">
              <wp:posOffset>7195185</wp:posOffset>
            </wp:positionV>
            <wp:extent cx="3268980" cy="2141855"/>
            <wp:effectExtent l="0" t="0" r="762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8980" cy="2141855"/>
                    </a:xfrm>
                    <a:prstGeom prst="rect">
                      <a:avLst/>
                    </a:prstGeom>
                  </pic:spPr>
                </pic:pic>
              </a:graphicData>
            </a:graphic>
          </wp:anchor>
        </w:drawing>
      </w:r>
      <w:r>
        <w:rPr>
          <w:rFonts w:hint="eastAsia"/>
          <w:noProof/>
        </w:rPr>
        <w:drawing>
          <wp:anchor distT="0" distB="0" distL="114300" distR="114300" simplePos="0" relativeHeight="251652096" behindDoc="0" locked="0" layoutInCell="1" allowOverlap="1">
            <wp:simplePos x="0" y="0"/>
            <wp:positionH relativeFrom="column">
              <wp:posOffset>3142007</wp:posOffset>
            </wp:positionH>
            <wp:positionV relativeFrom="page">
              <wp:posOffset>7338060</wp:posOffset>
            </wp:positionV>
            <wp:extent cx="2512695" cy="1856105"/>
            <wp:effectExtent l="0" t="0" r="1905"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2695" cy="1856105"/>
                    </a:xfrm>
                    <a:prstGeom prst="rect">
                      <a:avLst/>
                    </a:prstGeom>
                  </pic:spPr>
                </pic:pic>
              </a:graphicData>
            </a:graphic>
          </wp:anchor>
        </w:drawing>
      </w:r>
      <w:r w:rsidR="004D1F10" w:rsidRPr="00D26BBD">
        <w:rPr>
          <w:rFonts w:hint="eastAsia"/>
        </w:rPr>
        <w:t xml:space="preserve">　溶接部に侵入する水素は大気中の湿気，溶接棒被覆剤中の湿気，結晶水および有機物，開先部の湿気，油脂，スケールおよび赤さびなどが原因で，多量に溶接金属中に含む場合に低温割れが生じやすい</w:t>
      </w:r>
      <w:r w:rsidR="005F42AF" w:rsidRPr="005F42AF">
        <w:rPr>
          <w:rFonts w:hint="eastAsia"/>
          <w:vertAlign w:val="superscript"/>
        </w:rPr>
        <w:t>1</w:t>
      </w:r>
      <w:r w:rsidR="00D45DD7">
        <w:rPr>
          <w:rFonts w:hint="eastAsia"/>
          <w:vertAlign w:val="superscript"/>
        </w:rPr>
        <w:t>）</w:t>
      </w:r>
      <w:r w:rsidR="004D1F10" w:rsidRPr="005F42AF">
        <w:rPr>
          <w:rFonts w:hint="eastAsia"/>
          <w:vertAlign w:val="superscript"/>
        </w:rPr>
        <w:t>6</w:t>
      </w:r>
      <w:r w:rsidR="00D45DD7">
        <w:rPr>
          <w:rFonts w:hint="eastAsia"/>
          <w:vertAlign w:val="superscript"/>
        </w:rPr>
        <w:t>）</w:t>
      </w:r>
      <w:r w:rsidR="006475A1" w:rsidRPr="00D26BBD">
        <w:rPr>
          <w:rFonts w:hint="eastAsia"/>
        </w:rPr>
        <w:t>．</w:t>
      </w:r>
      <w:r w:rsidR="006475A1" w:rsidRPr="005F42AF">
        <w:rPr>
          <w:rStyle w:val="-MSP0"/>
          <w:rFonts w:hint="eastAsia"/>
        </w:rPr>
        <w:t>Fig</w:t>
      </w:r>
      <w:r w:rsidR="004D1F10" w:rsidRPr="005F42AF">
        <w:rPr>
          <w:rStyle w:val="-MSP0"/>
          <w:rFonts w:hint="eastAsia"/>
        </w:rPr>
        <w:t>.3</w:t>
      </w:r>
      <w:r w:rsidR="004D1F10" w:rsidRPr="00D26BBD">
        <w:rPr>
          <w:rFonts w:hint="eastAsia"/>
        </w:rPr>
        <w:t>は溶接金属中の水素が熱影響部を経て拡散</w:t>
      </w:r>
      <w:r w:rsidR="004D1F10" w:rsidRPr="00D26BBD">
        <w:rPr>
          <w:rFonts w:hint="eastAsia"/>
        </w:rPr>
        <w:t>,</w:t>
      </w:r>
      <w:r w:rsidR="004D1F10" w:rsidRPr="00D26BBD">
        <w:rPr>
          <w:rFonts w:hint="eastAsia"/>
        </w:rPr>
        <w:t>集積する過程を，水素が溶接継手に生じる塑性ひずみ分布に関連する転位場に集積するものとして電算機グラフィク・ディスプレー法を用いて求めた結果を示す</w:t>
      </w:r>
      <w:r w:rsidR="004D1F10" w:rsidRPr="005F42AF">
        <w:rPr>
          <w:rFonts w:hint="eastAsia"/>
          <w:vertAlign w:val="superscript"/>
        </w:rPr>
        <w:t>7</w:t>
      </w:r>
      <w:r w:rsidR="00D45DD7">
        <w:rPr>
          <w:rFonts w:hint="eastAsia"/>
          <w:vertAlign w:val="superscript"/>
        </w:rPr>
        <w:t>）</w:t>
      </w:r>
      <w:r w:rsidR="004D1F10" w:rsidRPr="00D26BBD">
        <w:rPr>
          <w:rFonts w:hint="eastAsia"/>
        </w:rPr>
        <w:t>．図中の下図は継手の有限要素分割を示し，上図は個々の要素における水素濃度レベル（縦軸）を示す．拘束溶接において，図に示すように水素は溶接ルート部に拡散，集積し，その後の時間の経過とともに</w:t>
      </w:r>
      <w:r w:rsidR="004D1F10" w:rsidRPr="004D1F10">
        <w:rPr>
          <w:rFonts w:hint="eastAsia"/>
        </w:rPr>
        <w:t>減少する．</w:t>
      </w:r>
      <w:r w:rsidR="004D1F10" w:rsidRPr="004D1F10">
        <w:rPr>
          <w:rFonts w:hint="eastAsia"/>
        </w:rPr>
        <w:lastRenderedPageBreak/>
        <w:t>このような水素の拡散過程において低温割れは水素集積量が多い場所およびその時間で断続的に生じ，そのために遅れ割れの一種とされている．この遅れ時間は</w:t>
      </w:r>
      <w:r w:rsidR="004D1F10" w:rsidRPr="004D1F10">
        <w:rPr>
          <w:rFonts w:hint="eastAsia"/>
        </w:rPr>
        <w:t>Fig.3</w:t>
      </w:r>
      <w:r w:rsidR="004D1F10" w:rsidRPr="004D1F10">
        <w:rPr>
          <w:rFonts w:hint="eastAsia"/>
        </w:rPr>
        <w:t>に示すように溶接金属に侵入した水素がルート部などの応力（ひずみ）不均一部あるいは組織不均一部へ集積する時間に相当する．</w:t>
      </w:r>
    </w:p>
    <w:p w:rsidR="004D1F10" w:rsidRPr="00CF2167" w:rsidRDefault="00D633D9" w:rsidP="00D633D9">
      <w:pPr>
        <w:pStyle w:val="a9"/>
        <w:spacing w:line="410" w:lineRule="atLeast"/>
        <w:ind w:leftChars="0" w:left="0"/>
      </w:pPr>
      <w:r>
        <w:rPr>
          <w:noProof/>
        </w:rPr>
        <w:drawing>
          <wp:anchor distT="0" distB="0" distL="114300" distR="114300" simplePos="0" relativeHeight="251657216" behindDoc="0" locked="0" layoutInCell="1" allowOverlap="1">
            <wp:simplePos x="0" y="0"/>
            <wp:positionH relativeFrom="column">
              <wp:posOffset>-299085</wp:posOffset>
            </wp:positionH>
            <wp:positionV relativeFrom="page">
              <wp:posOffset>4327525</wp:posOffset>
            </wp:positionV>
            <wp:extent cx="3239770" cy="2005330"/>
            <wp:effectExtent l="0" t="0" r="0" b="0"/>
            <wp:wrapTopAndBottom/>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71_Fig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9770" cy="20053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3063240</wp:posOffset>
            </wp:positionH>
            <wp:positionV relativeFrom="page">
              <wp:posOffset>4613275</wp:posOffset>
            </wp:positionV>
            <wp:extent cx="2392680" cy="3736340"/>
            <wp:effectExtent l="0" t="0" r="7620" b="0"/>
            <wp:wrapTopAndBottom/>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71_Fig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2680" cy="3736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158115</wp:posOffset>
            </wp:positionH>
            <wp:positionV relativeFrom="page">
              <wp:posOffset>7327900</wp:posOffset>
            </wp:positionV>
            <wp:extent cx="2322195" cy="1941195"/>
            <wp:effectExtent l="0" t="0" r="1905" b="1905"/>
            <wp:wrapTopAndBottom/>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71_Fig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2195" cy="1941195"/>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655168" behindDoc="0" locked="0" layoutInCell="1" allowOverlap="1" wp14:anchorId="380847B8" wp14:editId="30B43A4E">
                <wp:simplePos x="0" y="0"/>
                <wp:positionH relativeFrom="margin">
                  <wp:posOffset>158115</wp:posOffset>
                </wp:positionH>
                <wp:positionV relativeFrom="page">
                  <wp:posOffset>9271000</wp:posOffset>
                </wp:positionV>
                <wp:extent cx="2322195" cy="437515"/>
                <wp:effectExtent l="0" t="0" r="1905" b="0"/>
                <wp:wrapTopAndBottom/>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195" cy="437515"/>
                        </a:xfrm>
                        <a:prstGeom prst="rect">
                          <a:avLst/>
                        </a:prstGeom>
                        <a:noFill/>
                        <a:ln w="9525">
                          <a:noFill/>
                          <a:miter lim="800000"/>
                          <a:headEnd/>
                          <a:tailEnd/>
                        </a:ln>
                      </wps:spPr>
                      <wps:txbx>
                        <w:txbxContent>
                          <w:p w:rsidR="005B4F54" w:rsidRPr="005D3F65" w:rsidRDefault="005B4F54" w:rsidP="005B4F54">
                            <w:pPr>
                              <w:pStyle w:val="Fig"/>
                              <w:ind w:left="238" w:hangingChars="132" w:hanging="238"/>
                              <w:jc w:val="both"/>
                            </w:pPr>
                            <w:r w:rsidRPr="005B4F54">
                              <w:rPr>
                                <w:rStyle w:val="FigMSP"/>
                                <w:rFonts w:hint="eastAsia"/>
                              </w:rPr>
                              <w:t>Fig.5</w:t>
                            </w:r>
                            <w:r w:rsidRPr="004D1F10">
                              <w:rPr>
                                <w:rFonts w:hint="eastAsia"/>
                              </w:rPr>
                              <w:t xml:space="preserve">　水素粒界破面</w:t>
                            </w:r>
                            <w:r w:rsidRPr="004D1F10">
                              <w:rPr>
                                <w:rFonts w:hint="eastAsia"/>
                              </w:rPr>
                              <w:t>IG</w:t>
                            </w:r>
                            <w:r w:rsidRPr="00CF2167">
                              <w:rPr>
                                <w:rFonts w:hint="eastAsia"/>
                                <w:vertAlign w:val="subscript"/>
                              </w:rPr>
                              <w:t>HE</w:t>
                            </w:r>
                            <w:r w:rsidRPr="004D1F10">
                              <w:rPr>
                                <w:rFonts w:hint="eastAsia"/>
                              </w:rPr>
                              <w:t>の形態（負荷応力</w:t>
                            </w:r>
                            <w:r w:rsidRPr="004D1F10">
                              <w:rPr>
                                <w:rFonts w:hint="eastAsia"/>
                              </w:rPr>
                              <w:t>68</w:t>
                            </w:r>
                            <w:r>
                              <w:rPr>
                                <w:rFonts w:hint="eastAsia"/>
                              </w:rPr>
                              <w:t>.0kgf/</w:t>
                            </w:r>
                            <w:r w:rsidRPr="004D1F10">
                              <w:rPr>
                                <w:rFonts w:hint="eastAsia"/>
                              </w:rPr>
                              <w:t>mm</w:t>
                            </w:r>
                            <w:r w:rsidRPr="005B4F54">
                              <w:rPr>
                                <w:rFonts w:hint="eastAsia"/>
                                <w:vertAlign w:val="superscript"/>
                              </w:rPr>
                              <w:t>2</w:t>
                            </w:r>
                            <w:r>
                              <w:rPr>
                                <w:rFonts w:hint="eastAsia"/>
                              </w:rPr>
                              <w:t>，</w:t>
                            </w:r>
                            <w:r w:rsidRPr="004D1F10">
                              <w:rPr>
                                <w:rFonts w:hint="eastAsia"/>
                              </w:rPr>
                              <w:t>破断時間</w:t>
                            </w:r>
                            <w:r w:rsidRPr="004D1F10">
                              <w:rPr>
                                <w:rFonts w:hint="eastAsia"/>
                              </w:rPr>
                              <w:t>12</w:t>
                            </w:r>
                            <w:r w:rsidRPr="004D1F10">
                              <w:rPr>
                                <w:rFonts w:hint="eastAsia"/>
                              </w:rPr>
                              <w:t>分</w:t>
                            </w:r>
                            <w:r>
                              <w:rPr>
                                <w:rFonts w:hint="eastAsia"/>
                              </w:rPr>
                              <w:t>，</w:t>
                            </w:r>
                            <w:r w:rsidRPr="004D1F10">
                              <w:rPr>
                                <w:rFonts w:hint="eastAsia"/>
                              </w:rPr>
                              <w:t>HT50</w:t>
                            </w:r>
                            <w:r w:rsidRPr="004D1F10">
                              <w:rPr>
                                <w:rFonts w:hint="eastAsia"/>
                              </w:rPr>
                              <w:t>鋼）</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80847B8" id="_x0000_t202" coordsize="21600,21600" o:spt="202" path="m,l,21600r21600,l21600,xe">
                <v:stroke joinstyle="miter"/>
                <v:path gradientshapeok="t" o:connecttype="rect"/>
              </v:shapetype>
              <v:shape id="_x0000_s1028" type="#_x0000_t202" style="position:absolute;left:0;text-align:left;margin-left:12.45pt;margin-top:730pt;width:182.85pt;height:34.4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" filled="f" stroked="f">
                <v:textbox style="mso-fit-shape-to-text:t" inset="0,3mm,0,5mm">
                  <w:txbxContent>
                    <w:p w:rsidR="005B4F54" w:rsidRPr="005D3F65" w:rsidRDefault="005B4F54" w:rsidP="005B4F54">
                      <w:pPr>
                        <w:pStyle w:val="Fig"/>
                        <w:ind w:left="238" w:hangingChars="132" w:hanging="238"/>
                        <w:jc w:val="both"/>
                      </w:pPr>
                      <w:r w:rsidRPr="005B4F54">
                        <w:rPr>
                          <w:rStyle w:val="FigMSP"/>
                          <w:rFonts w:hint="eastAsia"/>
                        </w:rPr>
                        <w:t>Fig.5</w:t>
                      </w:r>
                      <w:r w:rsidRPr="004D1F10">
                        <w:rPr>
                          <w:rFonts w:hint="eastAsia"/>
                        </w:rPr>
                        <w:t xml:space="preserve">　水素粒界破面</w:t>
                      </w:r>
                      <w:r w:rsidRPr="004D1F10">
                        <w:rPr>
                          <w:rFonts w:hint="eastAsia"/>
                        </w:rPr>
                        <w:t>IG</w:t>
                      </w:r>
                      <w:r w:rsidRPr="00CF2167">
                        <w:rPr>
                          <w:rFonts w:hint="eastAsia"/>
                          <w:vertAlign w:val="subscript"/>
                        </w:rPr>
                        <w:t>HE</w:t>
                      </w:r>
                      <w:r w:rsidRPr="004D1F10">
                        <w:rPr>
                          <w:rFonts w:hint="eastAsia"/>
                        </w:rPr>
                        <w:t>の形態（負荷応力</w:t>
                      </w:r>
                      <w:r w:rsidRPr="004D1F10">
                        <w:rPr>
                          <w:rFonts w:hint="eastAsia"/>
                        </w:rPr>
                        <w:t>68</w:t>
                      </w:r>
                      <w:r>
                        <w:rPr>
                          <w:rFonts w:hint="eastAsia"/>
                        </w:rPr>
                        <w:t>.0kgf/</w:t>
                      </w:r>
                      <w:r w:rsidRPr="004D1F10">
                        <w:rPr>
                          <w:rFonts w:hint="eastAsia"/>
                        </w:rPr>
                        <w:t>mm</w:t>
                      </w:r>
                      <w:r w:rsidRPr="005B4F54">
                        <w:rPr>
                          <w:rFonts w:hint="eastAsia"/>
                          <w:vertAlign w:val="superscript"/>
                        </w:rPr>
                        <w:t>2</w:t>
                      </w:r>
                      <w:r>
                        <w:rPr>
                          <w:rFonts w:hint="eastAsia"/>
                        </w:rPr>
                        <w:t>，</w:t>
                      </w:r>
                      <w:r w:rsidRPr="004D1F10">
                        <w:rPr>
                          <w:rFonts w:hint="eastAsia"/>
                        </w:rPr>
                        <w:t>破断時間</w:t>
                      </w:r>
                      <w:r w:rsidRPr="004D1F10">
                        <w:rPr>
                          <w:rFonts w:hint="eastAsia"/>
                        </w:rPr>
                        <w:t>12</w:t>
                      </w:r>
                      <w:r w:rsidRPr="004D1F10">
                        <w:rPr>
                          <w:rFonts w:hint="eastAsia"/>
                        </w:rPr>
                        <w:t>分</w:t>
                      </w:r>
                      <w:r>
                        <w:rPr>
                          <w:rFonts w:hint="eastAsia"/>
                        </w:rPr>
                        <w:t>，</w:t>
                      </w:r>
                      <w:r w:rsidRPr="004D1F10">
                        <w:rPr>
                          <w:rFonts w:hint="eastAsia"/>
                        </w:rPr>
                        <w:t>HT50</w:t>
                      </w:r>
                      <w:r w:rsidRPr="004D1F10">
                        <w:rPr>
                          <w:rFonts w:hint="eastAsia"/>
                        </w:rPr>
                        <w:t>鋼）</w:t>
                      </w:r>
                    </w:p>
                  </w:txbxContent>
                </v:textbox>
                <w10:wrap type="topAndBottom" anchorx="margin" anchory="page"/>
              </v:shape>
            </w:pict>
          </mc:Fallback>
        </mc:AlternateContent>
      </w:r>
      <w:r w:rsidRPr="007C3854">
        <w:rPr>
          <w:rStyle w:val="FigMSP"/>
          <w:noProof/>
        </w:rPr>
        <mc:AlternateContent>
          <mc:Choice Requires="wps">
            <w:drawing>
              <wp:anchor distT="45720" distB="45720" distL="114300" distR="114300" simplePos="0" relativeHeight="251653120" behindDoc="0" locked="0" layoutInCell="1" allowOverlap="1" wp14:anchorId="380847B8" wp14:editId="30B43A4E">
                <wp:simplePos x="0" y="0"/>
                <wp:positionH relativeFrom="margin">
                  <wp:posOffset>-260985</wp:posOffset>
                </wp:positionH>
                <wp:positionV relativeFrom="page">
                  <wp:posOffset>6327775</wp:posOffset>
                </wp:positionV>
                <wp:extent cx="3201670" cy="437515"/>
                <wp:effectExtent l="0" t="0" r="0" b="0"/>
                <wp:wrapTopAndBottom/>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670" cy="437515"/>
                        </a:xfrm>
                        <a:prstGeom prst="rect">
                          <a:avLst/>
                        </a:prstGeom>
                        <a:noFill/>
                        <a:ln w="9525">
                          <a:noFill/>
                          <a:miter lim="800000"/>
                          <a:headEnd/>
                          <a:tailEnd/>
                        </a:ln>
                      </wps:spPr>
                      <wps:txbx>
                        <w:txbxContent>
                          <w:p w:rsidR="005B4F54" w:rsidRPr="005B4F54" w:rsidRDefault="005B4F54" w:rsidP="001F0CB2">
                            <w:pPr>
                              <w:pStyle w:val="Fig"/>
                              <w:ind w:left="252" w:hangingChars="140" w:hanging="252"/>
                              <w:jc w:val="both"/>
                            </w:pPr>
                            <w:r w:rsidRPr="005B4F54">
                              <w:rPr>
                                <w:rStyle w:val="FigMSP"/>
                                <w:rFonts w:hint="eastAsia"/>
                              </w:rPr>
                              <w:t>Fig.3</w:t>
                            </w:r>
                            <w:r w:rsidRPr="004D1F10">
                              <w:rPr>
                                <w:rFonts w:hint="eastAsia"/>
                              </w:rPr>
                              <w:t xml:space="preserve">　</w:t>
                            </w:r>
                            <w:r w:rsidRPr="004D1F10">
                              <w:rPr>
                                <w:rFonts w:hint="eastAsia"/>
                              </w:rPr>
                              <w:t>拘束突合せ継手部の水素拡散・集積（電算機グラフ</w:t>
                            </w:r>
                            <w:r w:rsidR="00CF2167">
                              <w:rPr>
                                <w:rFonts w:hint="eastAsia"/>
                              </w:rPr>
                              <w:t>ィ</w:t>
                            </w:r>
                            <w:r w:rsidRPr="004D1F10">
                              <w:rPr>
                                <w:rFonts w:hint="eastAsia"/>
                              </w:rPr>
                              <w:t>クディスプレー法によるシュミレート）</w:t>
                            </w:r>
                            <w:r>
                              <w:br/>
                            </w:r>
                            <w:r w:rsidRPr="004D1F10">
                              <w:rPr>
                                <w:rFonts w:hint="eastAsia"/>
                              </w:rPr>
                              <w:t>（</w:t>
                            </w:r>
                            <w:r w:rsidRPr="004D1F10">
                              <w:rPr>
                                <w:rFonts w:hint="eastAsia"/>
                              </w:rPr>
                              <w:t>a</w:t>
                            </w:r>
                            <w:r w:rsidR="001F0CB2">
                              <w:rPr>
                                <w:rFonts w:hint="eastAsia"/>
                              </w:rPr>
                              <w:t>.</w:t>
                            </w:r>
                            <w:r w:rsidR="001F0CB2">
                              <w:t xml:space="preserve"> </w:t>
                            </w:r>
                            <w:r w:rsidRPr="004D1F10">
                              <w:rPr>
                                <w:rFonts w:hint="eastAsia"/>
                              </w:rPr>
                              <w:t>溶接直後，</w:t>
                            </w:r>
                            <w:r w:rsidRPr="004D1F10">
                              <w:rPr>
                                <w:rFonts w:hint="eastAsia"/>
                              </w:rPr>
                              <w:t>b</w:t>
                            </w:r>
                            <w:r w:rsidR="001F0CB2">
                              <w:rPr>
                                <w:rFonts w:hint="eastAsia"/>
                              </w:rPr>
                              <w:t>.</w:t>
                            </w:r>
                            <w:r w:rsidR="001F0CB2">
                              <w:t xml:space="preserve"> </w:t>
                            </w:r>
                            <w:r w:rsidRPr="004D1F10">
                              <w:rPr>
                                <w:rFonts w:hint="eastAsia"/>
                              </w:rPr>
                              <w:t>溶接後</w:t>
                            </w:r>
                            <w:r w:rsidRPr="004D1F10">
                              <w:rPr>
                                <w:rFonts w:hint="eastAsia"/>
                              </w:rPr>
                              <w:t>10</w:t>
                            </w:r>
                            <w:r w:rsidRPr="004D1F10">
                              <w:rPr>
                                <w:rFonts w:hint="eastAsia"/>
                              </w:rPr>
                              <w:t>分経過，</w:t>
                            </w:r>
                            <w:r w:rsidRPr="004D1F10">
                              <w:rPr>
                                <w:rFonts w:hint="eastAsia"/>
                              </w:rPr>
                              <w:t>c</w:t>
                            </w:r>
                            <w:r w:rsidR="001F0CB2">
                              <w:rPr>
                                <w:rFonts w:hint="eastAsia"/>
                              </w:rPr>
                              <w:t>.</w:t>
                            </w:r>
                            <w:r w:rsidR="001F0CB2">
                              <w:t xml:space="preserve"> </w:t>
                            </w:r>
                            <w:r w:rsidRPr="004D1F10">
                              <w:rPr>
                                <w:rFonts w:hint="eastAsia"/>
                              </w:rPr>
                              <w:t>溶接後</w:t>
                            </w:r>
                            <w:r w:rsidRPr="004D1F10">
                              <w:rPr>
                                <w:rFonts w:hint="eastAsia"/>
                              </w:rPr>
                              <w:t>60</w:t>
                            </w:r>
                            <w:r w:rsidRPr="004D1F10">
                              <w:rPr>
                                <w:rFonts w:hint="eastAsia"/>
                              </w:rPr>
                              <w:t>分経過，</w:t>
                            </w:r>
                            <w:r w:rsidRPr="004D1F10">
                              <w:rPr>
                                <w:rFonts w:hint="eastAsia"/>
                              </w:rPr>
                              <w:t>d</w:t>
                            </w:r>
                            <w:r w:rsidR="001F0CB2">
                              <w:rPr>
                                <w:rFonts w:hint="eastAsia"/>
                              </w:rPr>
                              <w:t>.</w:t>
                            </w:r>
                            <w:r w:rsidR="001F0CB2">
                              <w:t xml:space="preserve"> </w:t>
                            </w:r>
                            <w:r w:rsidRPr="004D1F10">
                              <w:rPr>
                                <w:rFonts w:hint="eastAsia"/>
                              </w:rPr>
                              <w:t>溶接後</w:t>
                            </w:r>
                            <w:r w:rsidRPr="004D1F10">
                              <w:rPr>
                                <w:rFonts w:hint="eastAsia"/>
                              </w:rPr>
                              <w:t>120</w:t>
                            </w:r>
                            <w:r w:rsidRPr="004D1F10">
                              <w:rPr>
                                <w:rFonts w:hint="eastAsia"/>
                              </w:rPr>
                              <w:t>分経過，</w:t>
                            </w:r>
                            <w:r w:rsidRPr="004D1F10">
                              <w:rPr>
                                <w:rFonts w:hint="eastAsia"/>
                              </w:rPr>
                              <w:t>e</w:t>
                            </w:r>
                            <w:r w:rsidR="001F0CB2">
                              <w:rPr>
                                <w:rFonts w:hint="eastAsia"/>
                              </w:rPr>
                              <w:t>.</w:t>
                            </w:r>
                            <w:r w:rsidR="001F0CB2">
                              <w:t xml:space="preserve"> </w:t>
                            </w:r>
                            <w:r w:rsidRPr="004D1F10">
                              <w:rPr>
                                <w:rFonts w:hint="eastAsia"/>
                              </w:rPr>
                              <w:t>溶接後</w:t>
                            </w:r>
                            <w:r w:rsidRPr="004D1F10">
                              <w:rPr>
                                <w:rFonts w:hint="eastAsia"/>
                              </w:rPr>
                              <w:t>300</w:t>
                            </w:r>
                            <w:r w:rsidRPr="004D1F10">
                              <w:rPr>
                                <w:rFonts w:hint="eastAsia"/>
                              </w:rPr>
                              <w:t>分経過，</w:t>
                            </w:r>
                            <w:r w:rsidRPr="004D1F10">
                              <w:rPr>
                                <w:rFonts w:hint="eastAsia"/>
                              </w:rPr>
                              <w:t>f</w:t>
                            </w:r>
                            <w:r w:rsidR="001F0CB2">
                              <w:rPr>
                                <w:rFonts w:hint="eastAsia"/>
                              </w:rPr>
                              <w:t>.</w:t>
                            </w:r>
                            <w:r w:rsidR="001F0CB2">
                              <w:t xml:space="preserve"> </w:t>
                            </w:r>
                            <w:r w:rsidRPr="004D1F10">
                              <w:rPr>
                                <w:rFonts w:hint="eastAsia"/>
                              </w:rPr>
                              <w:t>溶接後</w:t>
                            </w:r>
                            <w:r w:rsidRPr="004D1F10">
                              <w:rPr>
                                <w:rFonts w:hint="eastAsia"/>
                              </w:rPr>
                              <w:t>600</w:t>
                            </w:r>
                            <w:r w:rsidRPr="004D1F10">
                              <w:rPr>
                                <w:rFonts w:hint="eastAsia"/>
                              </w:rPr>
                              <w:t>分経過）</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380847B8" id="_x0000_s1029" type="#_x0000_t202" style="position:absolute;left:0;text-align:left;margin-left:-20.55pt;margin-top:498.25pt;width:252.1pt;height:34.4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" filled="f" stroked="f">
                <v:textbox style="mso-fit-shape-to-text:t" inset="0,3mm,0,5mm">
                  <w:txbxContent>
                    <w:p w:rsidR="005B4F54" w:rsidRPr="005B4F54" w:rsidRDefault="005B4F54" w:rsidP="001F0CB2">
                      <w:pPr>
                        <w:pStyle w:val="Fig"/>
                        <w:ind w:left="252" w:hangingChars="140" w:hanging="252"/>
                        <w:jc w:val="both"/>
                      </w:pPr>
                      <w:r w:rsidRPr="005B4F54">
                        <w:rPr>
                          <w:rStyle w:val="FigMSP"/>
                          <w:rFonts w:hint="eastAsia"/>
                        </w:rPr>
                        <w:t>Fig.3</w:t>
                      </w:r>
                      <w:r w:rsidRPr="004D1F10">
                        <w:rPr>
                          <w:rFonts w:hint="eastAsia"/>
                        </w:rPr>
                        <w:t xml:space="preserve">　</w:t>
                      </w:r>
                      <w:r w:rsidRPr="004D1F10">
                        <w:rPr>
                          <w:rFonts w:hint="eastAsia"/>
                        </w:rPr>
                        <w:t>拘束突合せ継手部の水素拡散・集積（電算機グラフ</w:t>
                      </w:r>
                      <w:r w:rsidR="00CF2167">
                        <w:rPr>
                          <w:rFonts w:hint="eastAsia"/>
                        </w:rPr>
                        <w:t>ィ</w:t>
                      </w:r>
                      <w:r w:rsidRPr="004D1F10">
                        <w:rPr>
                          <w:rFonts w:hint="eastAsia"/>
                        </w:rPr>
                        <w:t>クディスプレー法によるシュミレート）</w:t>
                      </w:r>
                      <w:r>
                        <w:br/>
                      </w:r>
                      <w:r w:rsidRPr="004D1F10">
                        <w:rPr>
                          <w:rFonts w:hint="eastAsia"/>
                        </w:rPr>
                        <w:t>（</w:t>
                      </w:r>
                      <w:r w:rsidRPr="004D1F10">
                        <w:rPr>
                          <w:rFonts w:hint="eastAsia"/>
                        </w:rPr>
                        <w:t>a</w:t>
                      </w:r>
                      <w:r w:rsidR="001F0CB2">
                        <w:rPr>
                          <w:rFonts w:hint="eastAsia"/>
                        </w:rPr>
                        <w:t>.</w:t>
                      </w:r>
                      <w:r w:rsidR="001F0CB2">
                        <w:t xml:space="preserve"> </w:t>
                      </w:r>
                      <w:r w:rsidRPr="004D1F10">
                        <w:rPr>
                          <w:rFonts w:hint="eastAsia"/>
                        </w:rPr>
                        <w:t>溶接直後，</w:t>
                      </w:r>
                      <w:r w:rsidRPr="004D1F10">
                        <w:rPr>
                          <w:rFonts w:hint="eastAsia"/>
                        </w:rPr>
                        <w:t>b</w:t>
                      </w:r>
                      <w:r w:rsidR="001F0CB2">
                        <w:rPr>
                          <w:rFonts w:hint="eastAsia"/>
                        </w:rPr>
                        <w:t>.</w:t>
                      </w:r>
                      <w:r w:rsidR="001F0CB2">
                        <w:t xml:space="preserve"> </w:t>
                      </w:r>
                      <w:r w:rsidRPr="004D1F10">
                        <w:rPr>
                          <w:rFonts w:hint="eastAsia"/>
                        </w:rPr>
                        <w:t>溶接後</w:t>
                      </w:r>
                      <w:r w:rsidRPr="004D1F10">
                        <w:rPr>
                          <w:rFonts w:hint="eastAsia"/>
                        </w:rPr>
                        <w:t>10</w:t>
                      </w:r>
                      <w:r w:rsidRPr="004D1F10">
                        <w:rPr>
                          <w:rFonts w:hint="eastAsia"/>
                        </w:rPr>
                        <w:t>分経過，</w:t>
                      </w:r>
                      <w:r w:rsidRPr="004D1F10">
                        <w:rPr>
                          <w:rFonts w:hint="eastAsia"/>
                        </w:rPr>
                        <w:t>c</w:t>
                      </w:r>
                      <w:r w:rsidR="001F0CB2">
                        <w:rPr>
                          <w:rFonts w:hint="eastAsia"/>
                        </w:rPr>
                        <w:t>.</w:t>
                      </w:r>
                      <w:r w:rsidR="001F0CB2">
                        <w:t xml:space="preserve"> </w:t>
                      </w:r>
                      <w:r w:rsidRPr="004D1F10">
                        <w:rPr>
                          <w:rFonts w:hint="eastAsia"/>
                        </w:rPr>
                        <w:t>溶接後</w:t>
                      </w:r>
                      <w:r w:rsidRPr="004D1F10">
                        <w:rPr>
                          <w:rFonts w:hint="eastAsia"/>
                        </w:rPr>
                        <w:t>60</w:t>
                      </w:r>
                      <w:r w:rsidRPr="004D1F10">
                        <w:rPr>
                          <w:rFonts w:hint="eastAsia"/>
                        </w:rPr>
                        <w:t>分経過，</w:t>
                      </w:r>
                      <w:r w:rsidRPr="004D1F10">
                        <w:rPr>
                          <w:rFonts w:hint="eastAsia"/>
                        </w:rPr>
                        <w:t>d</w:t>
                      </w:r>
                      <w:r w:rsidR="001F0CB2">
                        <w:rPr>
                          <w:rFonts w:hint="eastAsia"/>
                        </w:rPr>
                        <w:t>.</w:t>
                      </w:r>
                      <w:r w:rsidR="001F0CB2">
                        <w:t xml:space="preserve"> </w:t>
                      </w:r>
                      <w:r w:rsidRPr="004D1F10">
                        <w:rPr>
                          <w:rFonts w:hint="eastAsia"/>
                        </w:rPr>
                        <w:t>溶接後</w:t>
                      </w:r>
                      <w:r w:rsidRPr="004D1F10">
                        <w:rPr>
                          <w:rFonts w:hint="eastAsia"/>
                        </w:rPr>
                        <w:t>120</w:t>
                      </w:r>
                      <w:r w:rsidRPr="004D1F10">
                        <w:rPr>
                          <w:rFonts w:hint="eastAsia"/>
                        </w:rPr>
                        <w:t>分経過，</w:t>
                      </w:r>
                      <w:r w:rsidRPr="004D1F10">
                        <w:rPr>
                          <w:rFonts w:hint="eastAsia"/>
                        </w:rPr>
                        <w:t>e</w:t>
                      </w:r>
                      <w:r w:rsidR="001F0CB2">
                        <w:rPr>
                          <w:rFonts w:hint="eastAsia"/>
                        </w:rPr>
                        <w:t>.</w:t>
                      </w:r>
                      <w:r w:rsidR="001F0CB2">
                        <w:t xml:space="preserve"> </w:t>
                      </w:r>
                      <w:r w:rsidRPr="004D1F10">
                        <w:rPr>
                          <w:rFonts w:hint="eastAsia"/>
                        </w:rPr>
                        <w:t>溶接後</w:t>
                      </w:r>
                      <w:r w:rsidRPr="004D1F10">
                        <w:rPr>
                          <w:rFonts w:hint="eastAsia"/>
                        </w:rPr>
                        <w:t>300</w:t>
                      </w:r>
                      <w:r w:rsidRPr="004D1F10">
                        <w:rPr>
                          <w:rFonts w:hint="eastAsia"/>
                        </w:rPr>
                        <w:t>分経過，</w:t>
                      </w:r>
                      <w:r w:rsidRPr="004D1F10">
                        <w:rPr>
                          <w:rFonts w:hint="eastAsia"/>
                        </w:rPr>
                        <w:t>f</w:t>
                      </w:r>
                      <w:r w:rsidR="001F0CB2">
                        <w:rPr>
                          <w:rFonts w:hint="eastAsia"/>
                        </w:rPr>
                        <w:t>.</w:t>
                      </w:r>
                      <w:r w:rsidR="001F0CB2">
                        <w:t xml:space="preserve"> </w:t>
                      </w:r>
                      <w:r w:rsidRPr="004D1F10">
                        <w:rPr>
                          <w:rFonts w:hint="eastAsia"/>
                        </w:rPr>
                        <w:t>溶接後</w:t>
                      </w:r>
                      <w:r w:rsidRPr="004D1F10">
                        <w:rPr>
                          <w:rFonts w:hint="eastAsia"/>
                        </w:rPr>
                        <w:t>600</w:t>
                      </w:r>
                      <w:r w:rsidRPr="004D1F10">
                        <w:rPr>
                          <w:rFonts w:hint="eastAsia"/>
                        </w:rPr>
                        <w:t>分経過）</w:t>
                      </w:r>
                    </w:p>
                  </w:txbxContent>
                </v:textbox>
                <w10:wrap type="topAndBottom" anchorx="margin" anchory="page"/>
              </v:shape>
            </w:pict>
          </mc:Fallback>
        </mc:AlternateContent>
      </w:r>
      <w:r w:rsidRPr="007C3854">
        <w:rPr>
          <w:rStyle w:val="FigMSP"/>
          <w:noProof/>
        </w:rPr>
        <mc:AlternateContent>
          <mc:Choice Requires="wps">
            <w:drawing>
              <wp:anchor distT="45720" distB="45720" distL="114300" distR="114300" simplePos="0" relativeHeight="251654144" behindDoc="0" locked="0" layoutInCell="1" allowOverlap="1" wp14:anchorId="380847B8" wp14:editId="30B43A4E">
                <wp:simplePos x="0" y="0"/>
                <wp:positionH relativeFrom="margin">
                  <wp:posOffset>3063240</wp:posOffset>
                </wp:positionH>
                <wp:positionV relativeFrom="page">
                  <wp:posOffset>8366125</wp:posOffset>
                </wp:positionV>
                <wp:extent cx="2392680" cy="437515"/>
                <wp:effectExtent l="0" t="0" r="7620" b="0"/>
                <wp:wrapTopAndBottom/>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437515"/>
                        </a:xfrm>
                        <a:prstGeom prst="rect">
                          <a:avLst/>
                        </a:prstGeom>
                        <a:noFill/>
                        <a:ln w="9525">
                          <a:noFill/>
                          <a:miter lim="800000"/>
                          <a:headEnd/>
                          <a:tailEnd/>
                        </a:ln>
                      </wps:spPr>
                      <wps:txbx>
                        <w:txbxContent>
                          <w:p w:rsidR="005B4F54" w:rsidRPr="005D3F65" w:rsidRDefault="005B4F54" w:rsidP="005B4F54">
                            <w:pPr>
                              <w:pStyle w:val="Fig"/>
                              <w:ind w:left="252" w:hangingChars="140" w:hanging="252"/>
                              <w:jc w:val="both"/>
                            </w:pPr>
                            <w:r w:rsidRPr="005B4F54">
                              <w:rPr>
                                <w:rStyle w:val="FigMSP"/>
                                <w:rFonts w:hint="eastAsia"/>
                              </w:rPr>
                              <w:t>Fig.4</w:t>
                            </w:r>
                            <w:r w:rsidRPr="004D1F10">
                              <w:rPr>
                                <w:rFonts w:hint="eastAsia"/>
                              </w:rPr>
                              <w:t xml:space="preserve">　水素擬へき開破面</w:t>
                            </w:r>
                            <w:r w:rsidRPr="004D1F10">
                              <w:rPr>
                                <w:rFonts w:hint="eastAsia"/>
                              </w:rPr>
                              <w:t>QC</w:t>
                            </w:r>
                            <w:r w:rsidRPr="00CF2167">
                              <w:rPr>
                                <w:rFonts w:hint="eastAsia"/>
                                <w:vertAlign w:val="subscript"/>
                              </w:rPr>
                              <w:t>HE</w:t>
                            </w:r>
                            <w:r w:rsidRPr="004D1F10">
                              <w:rPr>
                                <w:rFonts w:hint="eastAsia"/>
                              </w:rPr>
                              <w:t>の形態（</w:t>
                            </w:r>
                            <w:r w:rsidRPr="004D1F10">
                              <w:rPr>
                                <w:rFonts w:hint="eastAsia"/>
                              </w:rPr>
                              <w:t>HAZ</w:t>
                            </w:r>
                            <w:r w:rsidRPr="004D1F10">
                              <w:rPr>
                                <w:rFonts w:hint="eastAsia"/>
                              </w:rPr>
                              <w:t>）</w:t>
                            </w:r>
                            <w:r w:rsidRPr="004D1F10">
                              <w:rPr>
                                <w:rFonts w:hint="eastAsia"/>
                              </w:rPr>
                              <w:t>, a</w:t>
                            </w:r>
                            <w:r>
                              <w:t xml:space="preserve">) </w:t>
                            </w:r>
                            <w:r w:rsidRPr="004D1F10">
                              <w:rPr>
                                <w:rFonts w:hint="eastAsia"/>
                              </w:rPr>
                              <w:t>負荷応力：</w:t>
                            </w:r>
                            <w:r w:rsidRPr="004D1F10">
                              <w:rPr>
                                <w:rFonts w:hint="eastAsia"/>
                              </w:rPr>
                              <w:t>51.8</w:t>
                            </w:r>
                            <w:r>
                              <w:rPr>
                                <w:rFonts w:hint="eastAsia"/>
                              </w:rPr>
                              <w:t>kgf/</w:t>
                            </w:r>
                            <w:r w:rsidRPr="004D1F10">
                              <w:rPr>
                                <w:rFonts w:hint="eastAsia"/>
                              </w:rPr>
                              <w:t>mm</w:t>
                            </w:r>
                            <w:r w:rsidRPr="005B4F54">
                              <w:rPr>
                                <w:rFonts w:hint="eastAsia"/>
                                <w:vertAlign w:val="superscript"/>
                              </w:rPr>
                              <w:t>2</w:t>
                            </w:r>
                            <w:r w:rsidRPr="004D1F10">
                              <w:rPr>
                                <w:rFonts w:hint="eastAsia"/>
                              </w:rPr>
                              <w:t>，破断時間：</w:t>
                            </w:r>
                            <w:r w:rsidRPr="004D1F10">
                              <w:rPr>
                                <w:rFonts w:hint="eastAsia"/>
                              </w:rPr>
                              <w:t>400</w:t>
                            </w:r>
                            <w:r w:rsidRPr="004D1F10">
                              <w:rPr>
                                <w:rFonts w:hint="eastAsia"/>
                              </w:rPr>
                              <w:t>分（</w:t>
                            </w:r>
                            <w:r w:rsidRPr="004D1F10">
                              <w:rPr>
                                <w:rFonts w:hint="eastAsia"/>
                              </w:rPr>
                              <w:t>HT80</w:t>
                            </w:r>
                            <w:r w:rsidRPr="004D1F10">
                              <w:rPr>
                                <w:rFonts w:hint="eastAsia"/>
                              </w:rPr>
                              <w:t>）</w:t>
                            </w:r>
                            <w:r>
                              <w:rPr>
                                <w:rFonts w:hint="eastAsia"/>
                              </w:rPr>
                              <w:t xml:space="preserve"> </w:t>
                            </w:r>
                            <w:r w:rsidRPr="004D1F10">
                              <w:rPr>
                                <w:rFonts w:hint="eastAsia"/>
                              </w:rPr>
                              <w:t>b</w:t>
                            </w:r>
                            <w:r>
                              <w:rPr>
                                <w:rFonts w:hint="eastAsia"/>
                              </w:rPr>
                              <w:t>)</w:t>
                            </w:r>
                            <w:r>
                              <w:t xml:space="preserve"> </w:t>
                            </w:r>
                            <w:r w:rsidRPr="004D1F10">
                              <w:rPr>
                                <w:rFonts w:hint="eastAsia"/>
                              </w:rPr>
                              <w:t>負荷応力：</w:t>
                            </w:r>
                            <w:r w:rsidRPr="004D1F10">
                              <w:rPr>
                                <w:rFonts w:hint="eastAsia"/>
                              </w:rPr>
                              <w:t>46.1</w:t>
                            </w:r>
                            <w:r>
                              <w:rPr>
                                <w:rFonts w:hint="eastAsia"/>
                              </w:rPr>
                              <w:t>kgf/</w:t>
                            </w:r>
                            <w:r w:rsidRPr="004D1F10">
                              <w:rPr>
                                <w:rFonts w:hint="eastAsia"/>
                              </w:rPr>
                              <w:t>mm</w:t>
                            </w:r>
                            <w:r w:rsidRPr="005B4F54">
                              <w:rPr>
                                <w:rFonts w:hint="eastAsia"/>
                                <w:vertAlign w:val="superscript"/>
                              </w:rPr>
                              <w:t>2</w:t>
                            </w:r>
                            <w:r>
                              <w:rPr>
                                <w:rFonts w:hint="eastAsia"/>
                              </w:rPr>
                              <w:t>，</w:t>
                            </w:r>
                            <w:r w:rsidRPr="004D1F10">
                              <w:rPr>
                                <w:rFonts w:hint="eastAsia"/>
                              </w:rPr>
                              <w:t>破断時間：</w:t>
                            </w:r>
                            <w:r w:rsidRPr="004D1F10">
                              <w:rPr>
                                <w:rFonts w:hint="eastAsia"/>
                              </w:rPr>
                              <w:t>173</w:t>
                            </w:r>
                            <w:r w:rsidRPr="004D1F10">
                              <w:rPr>
                                <w:rFonts w:hint="eastAsia"/>
                              </w:rPr>
                              <w:t>分（</w:t>
                            </w:r>
                            <w:r w:rsidRPr="004D1F10">
                              <w:rPr>
                                <w:rFonts w:hint="eastAsia"/>
                              </w:rPr>
                              <w:t>HT50</w:t>
                            </w:r>
                            <w:r w:rsidRPr="004D1F10">
                              <w:rPr>
                                <w:rFonts w:hint="eastAsia"/>
                              </w:rPr>
                              <w:t>）</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380847B8" id="_x0000_s1030" type="#_x0000_t202" style="position:absolute;left:0;text-align:left;margin-left:241.2pt;margin-top:658.75pt;width:188.4pt;height:34.4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" filled="f" stroked="f">
                <v:textbox style="mso-fit-shape-to-text:t" inset="0,3mm,0,5mm">
                  <w:txbxContent>
                    <w:p w:rsidR="005B4F54" w:rsidRPr="005D3F65" w:rsidRDefault="005B4F54" w:rsidP="005B4F54">
                      <w:pPr>
                        <w:pStyle w:val="Fig"/>
                        <w:ind w:left="252" w:hangingChars="140" w:hanging="252"/>
                        <w:jc w:val="both"/>
                      </w:pPr>
                      <w:r w:rsidRPr="005B4F54">
                        <w:rPr>
                          <w:rStyle w:val="FigMSP"/>
                          <w:rFonts w:hint="eastAsia"/>
                        </w:rPr>
                        <w:t>Fig.4</w:t>
                      </w:r>
                      <w:r w:rsidRPr="004D1F10">
                        <w:rPr>
                          <w:rFonts w:hint="eastAsia"/>
                        </w:rPr>
                        <w:t xml:space="preserve">　水素擬へき開破面</w:t>
                      </w:r>
                      <w:r w:rsidRPr="004D1F10">
                        <w:rPr>
                          <w:rFonts w:hint="eastAsia"/>
                        </w:rPr>
                        <w:t>QC</w:t>
                      </w:r>
                      <w:r w:rsidRPr="00CF2167">
                        <w:rPr>
                          <w:rFonts w:hint="eastAsia"/>
                          <w:vertAlign w:val="subscript"/>
                        </w:rPr>
                        <w:t>HE</w:t>
                      </w:r>
                      <w:r w:rsidRPr="004D1F10">
                        <w:rPr>
                          <w:rFonts w:hint="eastAsia"/>
                        </w:rPr>
                        <w:t>の形態（</w:t>
                      </w:r>
                      <w:r w:rsidRPr="004D1F10">
                        <w:rPr>
                          <w:rFonts w:hint="eastAsia"/>
                        </w:rPr>
                        <w:t>HAZ</w:t>
                      </w:r>
                      <w:r w:rsidRPr="004D1F10">
                        <w:rPr>
                          <w:rFonts w:hint="eastAsia"/>
                        </w:rPr>
                        <w:t>）</w:t>
                      </w:r>
                      <w:r w:rsidRPr="004D1F10">
                        <w:rPr>
                          <w:rFonts w:hint="eastAsia"/>
                        </w:rPr>
                        <w:t>, a</w:t>
                      </w:r>
                      <w:r>
                        <w:t xml:space="preserve">) </w:t>
                      </w:r>
                      <w:r w:rsidRPr="004D1F10">
                        <w:rPr>
                          <w:rFonts w:hint="eastAsia"/>
                        </w:rPr>
                        <w:t>負荷応力：</w:t>
                      </w:r>
                      <w:r w:rsidRPr="004D1F10">
                        <w:rPr>
                          <w:rFonts w:hint="eastAsia"/>
                        </w:rPr>
                        <w:t>51.8</w:t>
                      </w:r>
                      <w:r>
                        <w:rPr>
                          <w:rFonts w:hint="eastAsia"/>
                        </w:rPr>
                        <w:t>kgf/</w:t>
                      </w:r>
                      <w:r w:rsidRPr="004D1F10">
                        <w:rPr>
                          <w:rFonts w:hint="eastAsia"/>
                        </w:rPr>
                        <w:t>mm</w:t>
                      </w:r>
                      <w:r w:rsidRPr="005B4F54">
                        <w:rPr>
                          <w:rFonts w:hint="eastAsia"/>
                          <w:vertAlign w:val="superscript"/>
                        </w:rPr>
                        <w:t>2</w:t>
                      </w:r>
                      <w:r w:rsidRPr="004D1F10">
                        <w:rPr>
                          <w:rFonts w:hint="eastAsia"/>
                        </w:rPr>
                        <w:t>，破断時間：</w:t>
                      </w:r>
                      <w:r w:rsidRPr="004D1F10">
                        <w:rPr>
                          <w:rFonts w:hint="eastAsia"/>
                        </w:rPr>
                        <w:t>400</w:t>
                      </w:r>
                      <w:r w:rsidRPr="004D1F10">
                        <w:rPr>
                          <w:rFonts w:hint="eastAsia"/>
                        </w:rPr>
                        <w:t>分（</w:t>
                      </w:r>
                      <w:r w:rsidRPr="004D1F10">
                        <w:rPr>
                          <w:rFonts w:hint="eastAsia"/>
                        </w:rPr>
                        <w:t>HT80</w:t>
                      </w:r>
                      <w:r w:rsidRPr="004D1F10">
                        <w:rPr>
                          <w:rFonts w:hint="eastAsia"/>
                        </w:rPr>
                        <w:t>）</w:t>
                      </w:r>
                      <w:r>
                        <w:rPr>
                          <w:rFonts w:hint="eastAsia"/>
                        </w:rPr>
                        <w:t xml:space="preserve"> </w:t>
                      </w:r>
                      <w:r w:rsidRPr="004D1F10">
                        <w:rPr>
                          <w:rFonts w:hint="eastAsia"/>
                        </w:rPr>
                        <w:t>b</w:t>
                      </w:r>
                      <w:r>
                        <w:rPr>
                          <w:rFonts w:hint="eastAsia"/>
                        </w:rPr>
                        <w:t>)</w:t>
                      </w:r>
                      <w:r>
                        <w:t xml:space="preserve"> </w:t>
                      </w:r>
                      <w:r w:rsidRPr="004D1F10">
                        <w:rPr>
                          <w:rFonts w:hint="eastAsia"/>
                        </w:rPr>
                        <w:t>負荷応力：</w:t>
                      </w:r>
                      <w:r w:rsidRPr="004D1F10">
                        <w:rPr>
                          <w:rFonts w:hint="eastAsia"/>
                        </w:rPr>
                        <w:t>46.1</w:t>
                      </w:r>
                      <w:r>
                        <w:rPr>
                          <w:rFonts w:hint="eastAsia"/>
                        </w:rPr>
                        <w:t>kgf/</w:t>
                      </w:r>
                      <w:r w:rsidRPr="004D1F10">
                        <w:rPr>
                          <w:rFonts w:hint="eastAsia"/>
                        </w:rPr>
                        <w:t>mm</w:t>
                      </w:r>
                      <w:r w:rsidRPr="005B4F54">
                        <w:rPr>
                          <w:rFonts w:hint="eastAsia"/>
                          <w:vertAlign w:val="superscript"/>
                        </w:rPr>
                        <w:t>2</w:t>
                      </w:r>
                      <w:r>
                        <w:rPr>
                          <w:rFonts w:hint="eastAsia"/>
                        </w:rPr>
                        <w:t>，</w:t>
                      </w:r>
                      <w:r w:rsidRPr="004D1F10">
                        <w:rPr>
                          <w:rFonts w:hint="eastAsia"/>
                        </w:rPr>
                        <w:t>破断時間：</w:t>
                      </w:r>
                      <w:r w:rsidRPr="004D1F10">
                        <w:rPr>
                          <w:rFonts w:hint="eastAsia"/>
                        </w:rPr>
                        <w:t>173</w:t>
                      </w:r>
                      <w:r w:rsidRPr="004D1F10">
                        <w:rPr>
                          <w:rFonts w:hint="eastAsia"/>
                        </w:rPr>
                        <w:t>分（</w:t>
                      </w:r>
                      <w:r w:rsidRPr="004D1F10">
                        <w:rPr>
                          <w:rFonts w:hint="eastAsia"/>
                        </w:rPr>
                        <w:t>HT50</w:t>
                      </w:r>
                      <w:r w:rsidRPr="004D1F10">
                        <w:rPr>
                          <w:rFonts w:hint="eastAsia"/>
                        </w:rPr>
                        <w:t>）</w:t>
                      </w:r>
                    </w:p>
                  </w:txbxContent>
                </v:textbox>
                <w10:wrap type="topAndBottom" anchorx="margin" anchory="page"/>
              </v:shape>
            </w:pict>
          </mc:Fallback>
        </mc:AlternateContent>
      </w:r>
      <w:r w:rsidR="004D1F10" w:rsidRPr="004D1F10">
        <w:rPr>
          <w:rFonts w:hint="eastAsia"/>
        </w:rPr>
        <w:t xml:space="preserve">　このように低温割れは種々の要因が錯綜して生じ，破壊様式においてもそれらの要因の</w:t>
      </w:r>
      <w:r w:rsidR="004D1F10" w:rsidRPr="00CF2772">
        <w:rPr>
          <w:rFonts w:hint="eastAsia"/>
          <w:spacing w:val="-4"/>
        </w:rPr>
        <w:t>影響が認められる</w:t>
      </w:r>
      <w:r w:rsidR="006475A1" w:rsidRPr="00CF2772">
        <w:rPr>
          <w:rFonts w:hint="eastAsia"/>
          <w:spacing w:val="-4"/>
        </w:rPr>
        <w:t>．</w:t>
      </w:r>
      <w:r w:rsidR="006475A1" w:rsidRPr="00CF2772">
        <w:rPr>
          <w:rStyle w:val="-MSP0"/>
          <w:rFonts w:hint="eastAsia"/>
          <w:spacing w:val="-4"/>
        </w:rPr>
        <w:t>Fig.</w:t>
      </w:r>
      <w:r w:rsidR="004D1F10" w:rsidRPr="00CF2772">
        <w:rPr>
          <w:rStyle w:val="-MSP0"/>
          <w:rFonts w:hint="eastAsia"/>
          <w:spacing w:val="-4"/>
        </w:rPr>
        <w:t>4</w:t>
      </w:r>
      <w:r w:rsidR="004D1F10" w:rsidRPr="00CF2772">
        <w:rPr>
          <w:rFonts w:hint="eastAsia"/>
          <w:spacing w:val="-4"/>
        </w:rPr>
        <w:t>および</w:t>
      </w:r>
      <w:r w:rsidR="004D1F10" w:rsidRPr="00CF2772">
        <w:rPr>
          <w:rStyle w:val="-MSP0"/>
          <w:rFonts w:hint="eastAsia"/>
          <w:spacing w:val="-4"/>
        </w:rPr>
        <w:t>Fig.5</w:t>
      </w:r>
      <w:r w:rsidR="004D1F10" w:rsidRPr="00CF2772">
        <w:rPr>
          <w:rFonts w:hint="eastAsia"/>
          <w:spacing w:val="-4"/>
        </w:rPr>
        <w:t>はインプラント試験における低温割れ破面を示</w:t>
      </w:r>
      <w:r w:rsidR="004D1F10" w:rsidRPr="00D45DD7">
        <w:rPr>
          <w:rFonts w:hint="eastAsia"/>
          <w:spacing w:val="-4"/>
        </w:rPr>
        <w:t>す</w:t>
      </w:r>
      <w:r w:rsidR="004D1F10" w:rsidRPr="00CF2772">
        <w:rPr>
          <w:rFonts w:hint="eastAsia"/>
          <w:vertAlign w:val="superscript"/>
        </w:rPr>
        <w:t>8</w:t>
      </w:r>
      <w:r w:rsidR="00CF2772" w:rsidRPr="00CF2772">
        <w:rPr>
          <w:rFonts w:hint="eastAsia"/>
          <w:vertAlign w:val="superscript"/>
        </w:rPr>
        <w:t>)</w:t>
      </w:r>
      <w:r w:rsidR="00CF2772" w:rsidRPr="00CF2772">
        <w:rPr>
          <w:vertAlign w:val="superscript"/>
        </w:rPr>
        <w:t xml:space="preserve"> </w:t>
      </w:r>
      <w:r w:rsidR="004D1F10" w:rsidRPr="00CF2772">
        <w:rPr>
          <w:rFonts w:hint="eastAsia"/>
          <w:vertAlign w:val="superscript"/>
        </w:rPr>
        <w:t>9</w:t>
      </w:r>
      <w:r w:rsidR="00CF2772" w:rsidRPr="00CF2772">
        <w:rPr>
          <w:rFonts w:hint="eastAsia"/>
          <w:vertAlign w:val="superscript"/>
        </w:rPr>
        <w:t>)</w:t>
      </w:r>
      <w:r w:rsidR="00CF2772" w:rsidRPr="00CF2772">
        <w:rPr>
          <w:vertAlign w:val="superscript"/>
        </w:rPr>
        <w:t xml:space="preserve"> </w:t>
      </w:r>
      <w:r w:rsidR="004D1F10" w:rsidRPr="00CF2772">
        <w:rPr>
          <w:rFonts w:hint="eastAsia"/>
          <w:vertAlign w:val="superscript"/>
        </w:rPr>
        <w:t>10</w:t>
      </w:r>
      <w:r w:rsidR="00D45DD7">
        <w:rPr>
          <w:rFonts w:hint="eastAsia"/>
          <w:vertAlign w:val="superscript"/>
        </w:rPr>
        <w:t>）</w:t>
      </w:r>
      <w:r w:rsidR="004D1F10" w:rsidRPr="004D1F10">
        <w:rPr>
          <w:rFonts w:hint="eastAsia"/>
        </w:rPr>
        <w:t>．まず</w:t>
      </w:r>
      <w:r w:rsidR="00D45DD7">
        <w:rPr>
          <w:rFonts w:hint="eastAsia"/>
        </w:rPr>
        <w:t>，</w:t>
      </w:r>
      <w:r w:rsidR="004D1F10" w:rsidRPr="004D1F10">
        <w:rPr>
          <w:rFonts w:hint="eastAsia"/>
        </w:rPr>
        <w:t>低温割れは</w:t>
      </w:r>
      <w:r w:rsidR="004D1F10" w:rsidRPr="004D1F10">
        <w:rPr>
          <w:rFonts w:hint="eastAsia"/>
        </w:rPr>
        <w:t>Fig.1</w:t>
      </w:r>
      <w:r w:rsidR="004D1F10" w:rsidRPr="004D1F10">
        <w:rPr>
          <w:rFonts w:hint="eastAsia"/>
        </w:rPr>
        <w:t>に示すように拘束応力が高い場合には短時間で生じ，拘束応力が低くなるほど長時間要して破壊が生じ，ある拘束応力以下（限界応力）では割れは生じない．この場合，拘束応力が高く，短時間で破壊した破面様式は水素拡散集積を伴うための時間が短く，また応力が高いため急速破断し，ディンプル・パターン（</w:t>
      </w:r>
      <w:r w:rsidR="004D1F10" w:rsidRPr="004D1F10">
        <w:rPr>
          <w:rFonts w:hint="eastAsia"/>
        </w:rPr>
        <w:t>DR</w:t>
      </w:r>
      <w:r w:rsidR="00CF2772">
        <w:rPr>
          <w:rFonts w:hint="eastAsia"/>
        </w:rPr>
        <w:t>；</w:t>
      </w:r>
      <w:r w:rsidR="004D1F10" w:rsidRPr="004D1F10">
        <w:rPr>
          <w:rFonts w:hint="eastAsia"/>
        </w:rPr>
        <w:t>Dimple</w:t>
      </w:r>
      <w:r w:rsidR="00673990">
        <w:rPr>
          <w:rFonts w:hint="eastAsia"/>
        </w:rPr>
        <w:t xml:space="preserve"> </w:t>
      </w:r>
      <w:r w:rsidR="004D1F10" w:rsidRPr="004D1F10">
        <w:rPr>
          <w:rFonts w:hint="eastAsia"/>
        </w:rPr>
        <w:t>Rupture</w:t>
      </w:r>
      <w:r w:rsidR="004D1F10" w:rsidRPr="004D1F10">
        <w:rPr>
          <w:rFonts w:hint="eastAsia"/>
        </w:rPr>
        <w:t>）を伴った延性破壊を示す</w:t>
      </w:r>
      <w:r w:rsidR="004D1F10" w:rsidRPr="00CF2772">
        <w:rPr>
          <w:rFonts w:hint="eastAsia"/>
          <w:vertAlign w:val="superscript"/>
        </w:rPr>
        <w:t>8</w:t>
      </w:r>
      <w:r w:rsidR="00D45DD7">
        <w:rPr>
          <w:rFonts w:hint="eastAsia"/>
          <w:vertAlign w:val="superscript"/>
        </w:rPr>
        <w:t>）</w:t>
      </w:r>
      <w:r w:rsidR="004D1F10" w:rsidRPr="004D1F10">
        <w:rPr>
          <w:rFonts w:hint="eastAsia"/>
        </w:rPr>
        <w:t>．この破面形態は水素を含まない通常の延性破壊と類似している．拘束応力が低く，破壊までに長時間要した破面はディンプル・パターンが認</w:t>
      </w:r>
      <w:r w:rsidRPr="004D1F10">
        <w:rPr>
          <w:rFonts w:hint="eastAsia"/>
        </w:rPr>
        <w:t>め難くなり</w:t>
      </w:r>
      <w:r>
        <w:rPr>
          <w:rFonts w:hint="eastAsia"/>
        </w:rPr>
        <w:t>，</w:t>
      </w:r>
      <w:r>
        <w:rPr>
          <w:rFonts w:hint="eastAsia"/>
        </w:rPr>
        <w:t>Fig</w:t>
      </w:r>
      <w:r w:rsidRPr="004D1F10">
        <w:rPr>
          <w:rFonts w:hint="eastAsia"/>
        </w:rPr>
        <w:t>.4</w:t>
      </w:r>
      <w:r w:rsidRPr="004D1F10">
        <w:rPr>
          <w:rFonts w:hint="eastAsia"/>
        </w:rPr>
        <w:lastRenderedPageBreak/>
        <w:t>に示すように粒内破壊</w:t>
      </w:r>
      <w:r w:rsidR="004D1F10" w:rsidRPr="004D1F10">
        <w:rPr>
          <w:rFonts w:hint="eastAsia"/>
        </w:rPr>
        <w:t>（水素擬へき開破面；</w:t>
      </w:r>
      <w:r w:rsidR="004D1F10" w:rsidRPr="004D1F10">
        <w:rPr>
          <w:rFonts w:hint="eastAsia"/>
        </w:rPr>
        <w:t>QC</w:t>
      </w:r>
      <w:r w:rsidR="004D1F10" w:rsidRPr="00D45DD7">
        <w:rPr>
          <w:rFonts w:hint="eastAsia"/>
          <w:vertAlign w:val="subscript"/>
        </w:rPr>
        <w:t>HE</w:t>
      </w:r>
      <w:r w:rsidR="004D1F10" w:rsidRPr="004D1F10">
        <w:rPr>
          <w:rFonts w:hint="eastAsia"/>
        </w:rPr>
        <w:t>，</w:t>
      </w:r>
      <w:r w:rsidR="004D1F10" w:rsidRPr="004D1F10">
        <w:rPr>
          <w:rFonts w:hint="eastAsia"/>
        </w:rPr>
        <w:t>Quasi-cleavage Fracture of Hydrogen Embrittlement</w:t>
      </w:r>
      <w:r w:rsidR="004D1F10" w:rsidRPr="004D1F10">
        <w:rPr>
          <w:rFonts w:hint="eastAsia"/>
        </w:rPr>
        <w:t>）が支配的となる</w:t>
      </w:r>
      <w:r w:rsidR="004D1F10" w:rsidRPr="00D45DD7">
        <w:rPr>
          <w:rFonts w:hint="eastAsia"/>
          <w:vertAlign w:val="superscript"/>
        </w:rPr>
        <w:t>11</w:t>
      </w:r>
      <w:r w:rsidR="00D45DD7" w:rsidRPr="00D45DD7">
        <w:rPr>
          <w:rFonts w:hint="eastAsia"/>
          <w:vertAlign w:val="superscript"/>
        </w:rPr>
        <w:t>)</w:t>
      </w:r>
      <w:r w:rsidR="004D1F10" w:rsidRPr="00D45DD7">
        <w:rPr>
          <w:rFonts w:hint="eastAsia"/>
          <w:vertAlign w:val="superscript"/>
        </w:rPr>
        <w:t>～</w:t>
      </w:r>
      <w:r w:rsidR="004D1F10" w:rsidRPr="00D45DD7">
        <w:rPr>
          <w:rFonts w:hint="eastAsia"/>
          <w:vertAlign w:val="superscript"/>
        </w:rPr>
        <w:t>13</w:t>
      </w:r>
      <w:r w:rsidR="00D45DD7" w:rsidRPr="00D45DD7">
        <w:rPr>
          <w:rFonts w:hint="eastAsia"/>
          <w:vertAlign w:val="superscript"/>
        </w:rPr>
        <w:t>）</w:t>
      </w:r>
      <w:r w:rsidR="00CF2167" w:rsidRPr="004D1F10">
        <w:rPr>
          <w:rFonts w:hint="eastAsia"/>
        </w:rPr>
        <w:t>．</w:t>
      </w:r>
      <w:r w:rsidR="004D1F10" w:rsidRPr="004D1F10">
        <w:rPr>
          <w:rFonts w:hint="eastAsia"/>
        </w:rPr>
        <w:t>限界応力近傍の破面は</w:t>
      </w:r>
      <w:r w:rsidR="004D1F10" w:rsidRPr="004D1F10">
        <w:rPr>
          <w:rFonts w:hint="eastAsia"/>
        </w:rPr>
        <w:t>Fig.5</w:t>
      </w:r>
      <w:r w:rsidR="004D1F10" w:rsidRPr="004D1F10">
        <w:rPr>
          <w:rFonts w:hint="eastAsia"/>
        </w:rPr>
        <w:t>に示すように粒界破面</w:t>
      </w:r>
      <w:r w:rsidR="004D1F10" w:rsidRPr="00CF2167">
        <w:rPr>
          <w:rFonts w:eastAsia="ＭＳ Ｐ明朝" w:hint="eastAsia"/>
          <w:spacing w:val="-2"/>
        </w:rPr>
        <w:t>（</w:t>
      </w:r>
      <w:r w:rsidR="004D1F10" w:rsidRPr="00CF2167">
        <w:rPr>
          <w:rFonts w:hint="eastAsia"/>
          <w:spacing w:val="-2"/>
        </w:rPr>
        <w:t>水素粒界破面；</w:t>
      </w:r>
      <w:r w:rsidR="004D1F10" w:rsidRPr="00CF2167">
        <w:rPr>
          <w:rFonts w:hint="eastAsia"/>
          <w:spacing w:val="-2"/>
        </w:rPr>
        <w:t>IG</w:t>
      </w:r>
      <w:r w:rsidR="004D1F10" w:rsidRPr="00CF2167">
        <w:rPr>
          <w:rFonts w:hint="eastAsia"/>
          <w:spacing w:val="-2"/>
          <w:vertAlign w:val="subscript"/>
        </w:rPr>
        <w:t>HE</w:t>
      </w:r>
      <w:r w:rsidR="004D1F10" w:rsidRPr="00CF2167">
        <w:rPr>
          <w:rFonts w:hint="eastAsia"/>
          <w:spacing w:val="-2"/>
        </w:rPr>
        <w:t>，</w:t>
      </w:r>
      <w:r w:rsidR="004D1F10" w:rsidRPr="00CF2167">
        <w:rPr>
          <w:rFonts w:hint="eastAsia"/>
          <w:spacing w:val="-2"/>
        </w:rPr>
        <w:t>Intergranular Fracture of Hydrogen Embrittlement</w:t>
      </w:r>
      <w:r w:rsidR="004D1F10" w:rsidRPr="00CF2167">
        <w:rPr>
          <w:rFonts w:eastAsia="ＭＳ Ｐ明朝" w:hint="eastAsia"/>
          <w:spacing w:val="-2"/>
        </w:rPr>
        <w:t>）</w:t>
      </w:r>
      <w:r w:rsidR="004D1F10" w:rsidRPr="00CF2167">
        <w:rPr>
          <w:rFonts w:hint="eastAsia"/>
          <w:spacing w:val="-2"/>
        </w:rPr>
        <w:t>が支配的となる</w:t>
      </w:r>
      <w:r w:rsidR="004D1F10" w:rsidRPr="00CF2167">
        <w:rPr>
          <w:rFonts w:hint="eastAsia"/>
          <w:spacing w:val="-2"/>
          <w:vertAlign w:val="superscript"/>
        </w:rPr>
        <w:t>11</w:t>
      </w:r>
      <w:r w:rsidR="00D45DD7" w:rsidRPr="00CF2167">
        <w:rPr>
          <w:rFonts w:hint="eastAsia"/>
          <w:spacing w:val="-2"/>
          <w:vertAlign w:val="superscript"/>
        </w:rPr>
        <w:t>)</w:t>
      </w:r>
      <w:r w:rsidR="004D1F10" w:rsidRPr="00CF2167">
        <w:rPr>
          <w:rFonts w:hint="eastAsia"/>
          <w:spacing w:val="-2"/>
          <w:vertAlign w:val="superscript"/>
        </w:rPr>
        <w:t>～</w:t>
      </w:r>
      <w:r w:rsidR="004D1F10" w:rsidRPr="00CF2167">
        <w:rPr>
          <w:rFonts w:hint="eastAsia"/>
          <w:spacing w:val="-2"/>
          <w:vertAlign w:val="superscript"/>
        </w:rPr>
        <w:t>13</w:t>
      </w:r>
      <w:r w:rsidR="00D45DD7" w:rsidRPr="00CF2167">
        <w:rPr>
          <w:rFonts w:eastAsia="ＭＳ Ｐ明朝" w:hint="eastAsia"/>
          <w:spacing w:val="-2"/>
          <w:vertAlign w:val="superscript"/>
        </w:rPr>
        <w:t>）</w:t>
      </w:r>
      <w:r w:rsidR="004D1F10" w:rsidRPr="00CF2167">
        <w:rPr>
          <w:rFonts w:eastAsia="ＭＳ Ｐ明朝" w:hint="eastAsia"/>
          <w:spacing w:val="-2"/>
        </w:rPr>
        <w:t>．</w:t>
      </w:r>
    </w:p>
    <w:p w:rsidR="004D1F10" w:rsidRDefault="003D267B" w:rsidP="005F42AF">
      <w:pPr>
        <w:pStyle w:val="a9"/>
        <w:spacing w:line="410" w:lineRule="exact"/>
        <w:ind w:leftChars="0" w:left="0"/>
      </w:pPr>
      <w:r w:rsidRPr="007C3854">
        <w:rPr>
          <w:rStyle w:val="FigMSP"/>
          <w:noProof/>
        </w:rPr>
        <mc:AlternateContent>
          <mc:Choice Requires="wps">
            <w:drawing>
              <wp:anchor distT="45720" distB="45720" distL="114300" distR="114300" simplePos="0" relativeHeight="251656192" behindDoc="0" locked="0" layoutInCell="1" allowOverlap="1" wp14:anchorId="380847B8" wp14:editId="30B43A4E">
                <wp:simplePos x="0" y="0"/>
                <wp:positionH relativeFrom="margin">
                  <wp:posOffset>-100330</wp:posOffset>
                </wp:positionH>
                <wp:positionV relativeFrom="paragraph">
                  <wp:posOffset>7331075</wp:posOffset>
                </wp:positionV>
                <wp:extent cx="5683885" cy="848360"/>
                <wp:effectExtent l="0" t="0" r="12065" b="0"/>
                <wp:wrapTopAndBottom/>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848360"/>
                        </a:xfrm>
                        <a:prstGeom prst="rect">
                          <a:avLst/>
                        </a:prstGeom>
                        <a:noFill/>
                        <a:ln w="9525">
                          <a:noFill/>
                          <a:miter lim="800000"/>
                          <a:headEnd/>
                          <a:tailEnd/>
                        </a:ln>
                      </wps:spPr>
                      <wps:txbx>
                        <w:txbxContent>
                          <w:p w:rsidR="005B4F54" w:rsidRPr="005D3F65" w:rsidRDefault="005B4F54" w:rsidP="005B4F54">
                            <w:pPr>
                              <w:pStyle w:val="Fig"/>
                            </w:pPr>
                            <w:r w:rsidRPr="005B4F54">
                              <w:rPr>
                                <w:rStyle w:val="FigMSP"/>
                                <w:rFonts w:hint="eastAsia"/>
                              </w:rPr>
                              <w:t>Fig.6</w:t>
                            </w:r>
                            <w:r w:rsidRPr="004D1F10">
                              <w:rPr>
                                <w:rFonts w:hint="eastAsia"/>
                              </w:rPr>
                              <w:t xml:space="preserve">　水素擬へき開破面の特徴（</w:t>
                            </w:r>
                            <w:r w:rsidRPr="004D1F10">
                              <w:rPr>
                                <w:rFonts w:hint="eastAsia"/>
                              </w:rPr>
                              <w:t>HT80</w:t>
                            </w:r>
                            <w:r w:rsidRPr="004D1F10">
                              <w:rPr>
                                <w:rFonts w:hint="eastAsia"/>
                              </w:rPr>
                              <w:t>）</w:t>
                            </w: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847B8" id="_x0000_s1031" type="#_x0000_t202" style="position:absolute;left:0;text-align:left;margin-left:-7.9pt;margin-top:577.25pt;width:447.55pt;height:66.8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" filled="f" stroked="f">
                <v:textbox inset="0,3mm,0,5mm">
                  <w:txbxContent>
                    <w:p w:rsidR="005B4F54" w:rsidRPr="005D3F65" w:rsidRDefault="005B4F54" w:rsidP="005B4F54">
                      <w:pPr>
                        <w:pStyle w:val="Fig"/>
                      </w:pPr>
                      <w:r w:rsidRPr="005B4F54">
                        <w:rPr>
                          <w:rStyle w:val="FigMSP"/>
                          <w:rFonts w:hint="eastAsia"/>
                        </w:rPr>
                        <w:t>Fig.6</w:t>
                      </w:r>
                      <w:r w:rsidRPr="004D1F10">
                        <w:rPr>
                          <w:rFonts w:hint="eastAsia"/>
                        </w:rPr>
                        <w:t xml:space="preserve">　</w:t>
                      </w:r>
                      <w:r w:rsidRPr="004D1F10">
                        <w:rPr>
                          <w:rFonts w:hint="eastAsia"/>
                        </w:rPr>
                        <w:t>水素擬へき開破面の特徴（</w:t>
                      </w:r>
                      <w:r w:rsidRPr="004D1F10">
                        <w:rPr>
                          <w:rFonts w:hint="eastAsia"/>
                        </w:rPr>
                        <w:t>HT80</w:t>
                      </w:r>
                      <w:r w:rsidRPr="004D1F10">
                        <w:rPr>
                          <w:rFonts w:hint="eastAsia"/>
                        </w:rPr>
                        <w:t>）</w:t>
                      </w:r>
                    </w:p>
                  </w:txbxContent>
                </v:textbox>
                <w10:wrap type="topAndBottom" anchorx="margin"/>
              </v:shape>
            </w:pict>
          </mc:Fallback>
        </mc:AlternateContent>
      </w:r>
      <w:r>
        <w:rPr>
          <w:noProof/>
        </w:rPr>
        <w:drawing>
          <wp:anchor distT="0" distB="0" distL="114300" distR="114300" simplePos="0" relativeHeight="251660288" behindDoc="0" locked="0" layoutInCell="1" allowOverlap="1">
            <wp:simplePos x="0" y="0"/>
            <wp:positionH relativeFrom="column">
              <wp:posOffset>-99060</wp:posOffset>
            </wp:positionH>
            <wp:positionV relativeFrom="paragraph">
              <wp:posOffset>3611855</wp:posOffset>
            </wp:positionV>
            <wp:extent cx="5683885" cy="3718560"/>
            <wp:effectExtent l="0" t="0" r="0" b="0"/>
            <wp:wrapTopAndBottom/>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72_Fig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3885" cy="3718560"/>
                    </a:xfrm>
                    <a:prstGeom prst="rect">
                      <a:avLst/>
                    </a:prstGeom>
                  </pic:spPr>
                </pic:pic>
              </a:graphicData>
            </a:graphic>
            <wp14:sizeRelH relativeFrom="page">
              <wp14:pctWidth>0</wp14:pctWidth>
            </wp14:sizeRelH>
            <wp14:sizeRelV relativeFrom="page">
              <wp14:pctHeight>0</wp14:pctHeight>
            </wp14:sizeRelV>
          </wp:anchor>
        </w:drawing>
      </w:r>
      <w:r w:rsidR="004D1F10" w:rsidRPr="004D1F10">
        <w:rPr>
          <w:rFonts w:hint="eastAsia"/>
        </w:rPr>
        <w:t xml:space="preserve">　水素擬へき開破面は溶接熱影響部の組織形態と関連し，ラス界面に沿う破壊（</w:t>
      </w:r>
      <w:r w:rsidR="004D1F10" w:rsidRPr="004D1F10">
        <w:rPr>
          <w:rFonts w:hint="eastAsia"/>
        </w:rPr>
        <w:t>C</w:t>
      </w:r>
      <w:r w:rsidR="004D1F10" w:rsidRPr="00D45DD7">
        <w:rPr>
          <w:rFonts w:hint="eastAsia"/>
          <w:vertAlign w:val="subscript"/>
        </w:rPr>
        <w:t>IL</w:t>
      </w:r>
      <w:r w:rsidR="004D1F10" w:rsidRPr="004D1F10">
        <w:rPr>
          <w:rFonts w:hint="eastAsia"/>
        </w:rPr>
        <w:t>）とラスを横切る破壊（</w:t>
      </w:r>
      <w:r w:rsidR="004D1F10" w:rsidRPr="004D1F10">
        <w:rPr>
          <w:rFonts w:hint="eastAsia"/>
        </w:rPr>
        <w:t>C</w:t>
      </w:r>
      <w:r w:rsidR="004D1F10" w:rsidRPr="00D45DD7">
        <w:rPr>
          <w:rFonts w:hint="eastAsia"/>
          <w:vertAlign w:val="subscript"/>
        </w:rPr>
        <w:t>TL</w:t>
      </w:r>
      <w:r w:rsidR="004D1F10" w:rsidRPr="004D1F10">
        <w:rPr>
          <w:rFonts w:hint="eastAsia"/>
        </w:rPr>
        <w:t>）に分類され</w:t>
      </w:r>
      <w:r w:rsidR="004D1F10" w:rsidRPr="00D45DD7">
        <w:rPr>
          <w:rFonts w:hint="eastAsia"/>
          <w:vertAlign w:val="superscript"/>
        </w:rPr>
        <w:t>12</w:t>
      </w:r>
      <w:r w:rsidR="00D45DD7" w:rsidRPr="00D45DD7">
        <w:rPr>
          <w:rFonts w:hint="eastAsia"/>
          <w:vertAlign w:val="superscript"/>
        </w:rPr>
        <w:t>）</w:t>
      </w:r>
      <w:r w:rsidR="004D1F10" w:rsidRPr="004D1F10">
        <w:rPr>
          <w:rFonts w:hint="eastAsia"/>
        </w:rPr>
        <w:t>いずれも二次割れ（サブクラック）を伴っているのが特徴である．この破面形態は陰極電解法により水素添加した鋼において生じた水素脆化破面と類似しており</w:t>
      </w:r>
      <w:r w:rsidR="006475A1">
        <w:rPr>
          <w:rFonts w:hint="eastAsia"/>
        </w:rPr>
        <w:t>，</w:t>
      </w:r>
      <w:r w:rsidR="006475A1" w:rsidRPr="00E06962">
        <w:rPr>
          <w:rStyle w:val="-MSP0"/>
          <w:rFonts w:hint="eastAsia"/>
        </w:rPr>
        <w:t>Fig</w:t>
      </w:r>
      <w:r w:rsidR="004D1F10" w:rsidRPr="00E06962">
        <w:rPr>
          <w:rStyle w:val="-MSP0"/>
          <w:rFonts w:hint="eastAsia"/>
        </w:rPr>
        <w:t>.6</w:t>
      </w:r>
      <w:r w:rsidR="004D1F10" w:rsidRPr="004D1F10">
        <w:rPr>
          <w:rFonts w:hint="eastAsia"/>
        </w:rPr>
        <w:t>に示すようにマルテンサイト組織，上部ベイナイト組織およびベイニティック・フェライト組織のいずれにおいても主割れ面に対してほぼ垂直に二次割れが認められ，二次割れ間にはストライ</w:t>
      </w:r>
      <w:r w:rsidR="00CF2167">
        <w:rPr>
          <w:rFonts w:hint="eastAsia"/>
        </w:rPr>
        <w:t>エ</w:t>
      </w:r>
      <w:r w:rsidR="004D1F10" w:rsidRPr="004D1F10">
        <w:rPr>
          <w:rFonts w:hint="eastAsia"/>
        </w:rPr>
        <w:t>ーション状模様（</w:t>
      </w:r>
      <w:r w:rsidR="004D1F10" w:rsidRPr="004D1F10">
        <w:rPr>
          <w:rFonts w:hint="eastAsia"/>
        </w:rPr>
        <w:t>Striation-like</w:t>
      </w:r>
      <w:r w:rsidR="00CF2167">
        <w:rPr>
          <w:rFonts w:hint="eastAsia"/>
        </w:rPr>
        <w:t xml:space="preserve"> </w:t>
      </w:r>
      <w:r w:rsidR="004D1F10" w:rsidRPr="004D1F10">
        <w:rPr>
          <w:rFonts w:hint="eastAsia"/>
        </w:rPr>
        <w:t>pattern</w:t>
      </w:r>
      <w:r w:rsidR="004D1F10" w:rsidRPr="004D1F10">
        <w:rPr>
          <w:rFonts w:hint="eastAsia"/>
        </w:rPr>
        <w:t>；すべり線模様）が認められる．主割れ面の結晶方位はエッチピット法によって知られ，その形状が六角形を示すことから，すべり面｛</w:t>
      </w:r>
      <w:r w:rsidR="004D1F10" w:rsidRPr="004D1F10">
        <w:rPr>
          <w:rFonts w:hint="eastAsia"/>
        </w:rPr>
        <w:t>110</w:t>
      </w:r>
      <w:r w:rsidR="004D1F10" w:rsidRPr="004D1F10">
        <w:rPr>
          <w:rFonts w:hint="eastAsia"/>
        </w:rPr>
        <w:t>｝面であるとされている</w:t>
      </w:r>
      <w:r w:rsidR="004D1F10" w:rsidRPr="00E06962">
        <w:rPr>
          <w:rFonts w:hint="eastAsia"/>
          <w:vertAlign w:val="superscript"/>
        </w:rPr>
        <w:t>8</w:t>
      </w:r>
      <w:r w:rsidR="00E06962" w:rsidRPr="00E06962">
        <w:rPr>
          <w:rFonts w:hint="eastAsia"/>
          <w:vertAlign w:val="superscript"/>
        </w:rPr>
        <w:t>）</w:t>
      </w:r>
      <w:r w:rsidR="004D1F10" w:rsidRPr="004D1F10">
        <w:rPr>
          <w:rFonts w:hint="eastAsia"/>
        </w:rPr>
        <w:t>．また，水素擬へき開破面に認められている二次割れ間の幅および長さはラスの幅および長さに依存し</w:t>
      </w:r>
      <w:r w:rsidR="006475A1">
        <w:rPr>
          <w:rFonts w:hint="eastAsia"/>
        </w:rPr>
        <w:t>，</w:t>
      </w:r>
      <w:r w:rsidR="006475A1" w:rsidRPr="00E06962">
        <w:rPr>
          <w:rStyle w:val="-MSP0"/>
          <w:rFonts w:hint="eastAsia"/>
        </w:rPr>
        <w:t>Fig</w:t>
      </w:r>
      <w:r w:rsidR="004D1F10" w:rsidRPr="00E06962">
        <w:rPr>
          <w:rStyle w:val="-MSP0"/>
          <w:rFonts w:hint="eastAsia"/>
        </w:rPr>
        <w:t>.7</w:t>
      </w:r>
      <w:r w:rsidR="004D1F10" w:rsidRPr="004D1F10">
        <w:rPr>
          <w:rFonts w:hint="eastAsia"/>
        </w:rPr>
        <w:t>に示すように二次割れ間の幅はラスの幅に対応し，その長さは例えばマルテンサイトの長さの</w:t>
      </w:r>
      <w:r w:rsidR="004D1F10" w:rsidRPr="004D1F10">
        <w:rPr>
          <w:rFonts w:hint="eastAsia"/>
        </w:rPr>
        <w:t>1/2</w:t>
      </w:r>
      <w:r w:rsidR="004D1F10" w:rsidRPr="004D1F10">
        <w:rPr>
          <w:rFonts w:hint="eastAsia"/>
        </w:rPr>
        <w:t>～</w:t>
      </w:r>
      <w:r w:rsidR="004D1F10" w:rsidRPr="004D1F10">
        <w:rPr>
          <w:rFonts w:hint="eastAsia"/>
        </w:rPr>
        <w:t>1/3</w:t>
      </w:r>
      <w:r w:rsidR="004D1F10" w:rsidRPr="004D1F10">
        <w:rPr>
          <w:rFonts w:hint="eastAsia"/>
        </w:rPr>
        <w:t>であるとされている．このような水素による割れのうち擬へき開破面は</w:t>
      </w:r>
      <w:r w:rsidR="004D1F10" w:rsidRPr="004D1F10">
        <w:rPr>
          <w:rFonts w:hint="eastAsia"/>
        </w:rPr>
        <w:t>Fig.7</w:t>
      </w:r>
      <w:r w:rsidR="004D1F10" w:rsidRPr="004D1F10">
        <w:rPr>
          <w:rFonts w:hint="eastAsia"/>
        </w:rPr>
        <w:t>に併記した通常のへき開破面を示す低温脆化破面の破面単位より小さく，ラスに関連した微小な領域での破壊が連続して二次割れを伴い形成するようである</w:t>
      </w:r>
      <w:r w:rsidR="004D1F10" w:rsidRPr="00E06962">
        <w:rPr>
          <w:rFonts w:hint="eastAsia"/>
          <w:vertAlign w:val="superscript"/>
        </w:rPr>
        <w:t>8</w:t>
      </w:r>
      <w:r w:rsidR="00D45DD7" w:rsidRPr="00E06962">
        <w:rPr>
          <w:rFonts w:hint="eastAsia"/>
          <w:vertAlign w:val="superscript"/>
        </w:rPr>
        <w:t>)</w:t>
      </w:r>
      <w:r w:rsidR="004D1F10" w:rsidRPr="00E06962">
        <w:rPr>
          <w:rFonts w:hint="eastAsia"/>
          <w:vertAlign w:val="superscript"/>
        </w:rPr>
        <w:t>～</w:t>
      </w:r>
      <w:r w:rsidR="004D1F10" w:rsidRPr="00E06962">
        <w:rPr>
          <w:rFonts w:hint="eastAsia"/>
          <w:vertAlign w:val="superscript"/>
        </w:rPr>
        <w:t>13</w:t>
      </w:r>
      <w:r w:rsidR="00E06962" w:rsidRPr="00E06962">
        <w:rPr>
          <w:rFonts w:hint="eastAsia"/>
          <w:vertAlign w:val="superscript"/>
        </w:rPr>
        <w:t>）</w:t>
      </w:r>
      <w:r w:rsidR="004D1F10" w:rsidRPr="004D1F10">
        <w:rPr>
          <w:rFonts w:hint="eastAsia"/>
        </w:rPr>
        <w:t>．</w:t>
      </w:r>
    </w:p>
    <w:p w:rsidR="004D1F10" w:rsidRPr="004D1F10" w:rsidRDefault="00810AD7" w:rsidP="00FA4E20">
      <w:pPr>
        <w:pStyle w:val="a9"/>
        <w:spacing w:line="410" w:lineRule="exact"/>
        <w:ind w:leftChars="0" w:left="0"/>
      </w:pPr>
      <w:r>
        <w:rPr>
          <w:rFonts w:hint="eastAsia"/>
          <w:noProof/>
        </w:rPr>
        <w:lastRenderedPageBreak/>
        <mc:AlternateContent>
          <mc:Choice Requires="wpg">
            <w:drawing>
              <wp:anchor distT="0" distB="0" distL="114300" distR="252095" simplePos="0" relativeHeight="251666432" behindDoc="0" locked="0" layoutInCell="1" allowOverlap="1">
                <wp:simplePos x="0" y="0"/>
                <wp:positionH relativeFrom="column">
                  <wp:posOffset>160655</wp:posOffset>
                </wp:positionH>
                <wp:positionV relativeFrom="page">
                  <wp:posOffset>1054735</wp:posOffset>
                </wp:positionV>
                <wp:extent cx="3573144" cy="2964895"/>
                <wp:effectExtent l="0" t="0" r="8890" b="0"/>
                <wp:wrapSquare wrapText="bothSides"/>
                <wp:docPr id="9" name="グループ化 9"/>
                <wp:cNvGraphicFramePr/>
                <a:graphic xmlns:a="http://schemas.openxmlformats.org/drawingml/2006/main">
                  <a:graphicData uri="http://schemas.microsoft.com/office/word/2010/wordprocessingGroup">
                    <wpg:wgp>
                      <wpg:cNvGrpSpPr/>
                      <wpg:grpSpPr>
                        <a:xfrm>
                          <a:off x="0" y="0"/>
                          <a:ext cx="3573144" cy="2964895"/>
                          <a:chOff x="0" y="0"/>
                          <a:chExt cx="3574558" cy="2965186"/>
                        </a:xfrm>
                      </wpg:grpSpPr>
                      <pic:pic xmlns:pic="http://schemas.openxmlformats.org/drawingml/2006/picture">
                        <pic:nvPicPr>
                          <pic:cNvPr id="28" name="図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3780" cy="2526665"/>
                          </a:xfrm>
                          <a:prstGeom prst="rect">
                            <a:avLst/>
                          </a:prstGeom>
                        </pic:spPr>
                      </pic:pic>
                      <wps:wsp>
                        <wps:cNvPr id="2" name="テキスト ボックス 2"/>
                        <wps:cNvSpPr txBox="1">
                          <a:spLocks noChangeArrowheads="1"/>
                        </wps:cNvSpPr>
                        <wps:spPr bwMode="auto">
                          <a:xfrm>
                            <a:off x="0" y="2527919"/>
                            <a:ext cx="3574558" cy="437267"/>
                          </a:xfrm>
                          <a:prstGeom prst="rect">
                            <a:avLst/>
                          </a:prstGeom>
                          <a:noFill/>
                          <a:ln w="9525">
                            <a:noFill/>
                            <a:miter lim="800000"/>
                            <a:headEnd/>
                            <a:tailEnd/>
                          </a:ln>
                        </wps:spPr>
                        <wps:txbx>
                          <w:txbxContent>
                            <w:p w:rsidR="00810AD7" w:rsidRPr="00810AD7" w:rsidRDefault="00810AD7" w:rsidP="00810AD7">
                              <w:pPr>
                                <w:pStyle w:val="Fig"/>
                              </w:pPr>
                              <w:r w:rsidRPr="005B4F54">
                                <w:rPr>
                                  <w:rStyle w:val="FigMSP"/>
                                  <w:rFonts w:hint="eastAsia"/>
                                </w:rPr>
                                <w:t>Fig.7</w:t>
                              </w:r>
                              <w:r w:rsidRPr="004D1F10">
                                <w:rPr>
                                  <w:rFonts w:hint="eastAsia"/>
                                </w:rPr>
                                <w:t xml:space="preserve">　水素脆化破面単位，低温脆性破面単位と組織構成因子との関係</w:t>
                              </w:r>
                            </w:p>
                          </w:txbxContent>
                        </wps:txbx>
                        <wps:bodyPr rot="0" vert="horz" wrap="square" lIns="0" tIns="108000" rIns="0" bIns="180000" anchor="t" anchorCtr="0">
                          <a:spAutoFit/>
                        </wps:bodyPr>
                      </wps:wsp>
                    </wpg:wgp>
                  </a:graphicData>
                </a:graphic>
                <wp14:sizeRelH relativeFrom="margin">
                  <wp14:pctWidth>0</wp14:pctWidth>
                </wp14:sizeRelH>
                <wp14:sizeRelV relativeFrom="margin">
                  <wp14:pctHeight>0</wp14:pctHeight>
                </wp14:sizeRelV>
              </wp:anchor>
            </w:drawing>
          </mc:Choice>
          <mc:Fallback>
            <w:pict>
              <v:group id="グループ化 9" o:spid="_x0000_s1032" style="position:absolute;left:0;text-align:left;margin-left:12.65pt;margin-top:83.05pt;width:281.35pt;height:233.45pt;z-index:251666432;mso-wrap-distance-right:19.85pt;mso-position-vertical-relative:page;mso-width-relative:margin;mso-height-relative:margin" coordsize="35745,29651"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I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G&#10;egAAAABSZ2h0bG9uZwAACSk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33" type="#_x0000_t75" style="position:absolute;width:35737;height:25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QLpO6AAAA2wAAAA8AAABkcnMvZG93bnJldi54bWxET0sKwjAQ3QveIYzgzqYWEalGqYLo1h9u&#10;h2Zsi82kNLHW25uF4PLx/qtNb2rRUesqywqmUQyCOLe64kLB9bKfLEA4j6yxtkwKPuRgsx4OVphq&#10;++YTdWdfiBDCLkUFpfdNKqXLSzLoItsQB+5hW4M+wLaQusV3CDe1TOJ4Lg1WHBpKbGhXUv48v4wC&#10;kyUHdztuZ/EBM103ubzbV6fUeNRnSxCeev8X/9xHrSAJY8OX8APk+gs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R9Auk7oAAADbAAAADwAAAAAAAAAAAAAAAACfAgAAZHJzL2Rv&#10;d25yZXYueG1sUEsFBgAAAAAEAAQA9wAAAIYDAAAAAA==&#10;">
                  <v:imagedata r:id="rId15" o:title=""/>
                  <v:path arrowok="t"/>
                </v:shape>
                <v:shape id="_x0000_s1034" type="#_x0000_t202" style="position:absolute;top:25279;width:35745;height:4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YIMUA&#10;AADaAAAADwAAAGRycy9kb3ducmV2LnhtbESP3WrCQBSE7wu+w3KE3hTdNJRWoquIIBYKQvwBL4/Z&#10;YzaYPZtmt5q8fVco9HKYmW+Y2aKztbhR6yvHCl7HCQjiwumKSwWH/Xo0AeEDssbaMSnoycNiPnia&#10;YabdnXO67UIpIoR9hgpMCE0mpS8MWfRj1xBH7+JaiyHKtpS6xXuE21qmSfIuLVYcFww2tDJUXHc/&#10;VsF287HapxOJx/P38fTylffmLe+Veh52yymIQF34D/+1P7WCFB5X4g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ZggxQAAANoAAAAPAAAAAAAAAAAAAAAAAJgCAABkcnMv&#10;ZG93bnJldi54bWxQSwUGAAAAAAQABAD1AAAAigMAAAAA&#10;" filled="f" stroked="f">
                  <v:textbox style="mso-fit-shape-to-text:t" inset="0,3mm,0,5mm">
                    <w:txbxContent>
                      <w:p w:rsidR="00810AD7" w:rsidRPr="00810AD7" w:rsidRDefault="00810AD7" w:rsidP="00810AD7">
                        <w:pPr>
                          <w:pStyle w:val="Fig"/>
                        </w:pPr>
                        <w:r w:rsidRPr="005B4F54">
                          <w:rPr>
                            <w:rStyle w:val="FigMSP"/>
                            <w:rFonts w:hint="eastAsia"/>
                          </w:rPr>
                          <w:t>Fig.7</w:t>
                        </w:r>
                        <w:r w:rsidRPr="004D1F10">
                          <w:rPr>
                            <w:rFonts w:hint="eastAsia"/>
                          </w:rPr>
                          <w:t xml:space="preserve">　水素脆化破面単位，低温脆性破面単位と組織構成因子との関係</w:t>
                        </w:r>
                      </w:p>
                    </w:txbxContent>
                  </v:textbox>
                </v:shape>
                <w10:wrap type="square" anchory="page"/>
              </v:group>
            </w:pict>
          </mc:Fallback>
        </mc:AlternateContent>
      </w:r>
      <w:r w:rsidR="004D1F10" w:rsidRPr="004D1F10">
        <w:rPr>
          <w:rFonts w:hint="eastAsia"/>
        </w:rPr>
        <w:t xml:space="preserve">　水素粒界破面は</w:t>
      </w:r>
      <w:r w:rsidR="004D1F10" w:rsidRPr="004D1F10">
        <w:rPr>
          <w:rFonts w:hint="eastAsia"/>
        </w:rPr>
        <w:t>Fig.5</w:t>
      </w:r>
      <w:r w:rsidR="004D1F10" w:rsidRPr="004D1F10">
        <w:rPr>
          <w:rFonts w:hint="eastAsia"/>
        </w:rPr>
        <w:t>に示すように一定方向に並んだタン</w:t>
      </w:r>
      <w:r w:rsidR="00CF2167">
        <w:rPr>
          <w:rFonts w:hint="eastAsia"/>
        </w:rPr>
        <w:t>グ</w:t>
      </w:r>
      <w:r w:rsidR="004D1F10" w:rsidRPr="004D1F10">
        <w:rPr>
          <w:rFonts w:hint="eastAsia"/>
        </w:rPr>
        <w:t>状の突起およびミクロ割れが粒界面に認められるのが特徴であるが，再熱割れにて認められるような平滑な粒界面を呈する場合もある</w:t>
      </w:r>
      <w:r w:rsidR="006475A1">
        <w:rPr>
          <w:rFonts w:hint="eastAsia"/>
        </w:rPr>
        <w:t>．</w:t>
      </w:r>
      <w:r w:rsidR="006475A1" w:rsidRPr="00E06962">
        <w:rPr>
          <w:rStyle w:val="-MSP0"/>
          <w:rFonts w:hint="eastAsia"/>
        </w:rPr>
        <w:t>Fig</w:t>
      </w:r>
      <w:r w:rsidR="004D1F10" w:rsidRPr="00E06962">
        <w:rPr>
          <w:rStyle w:val="-MSP0"/>
          <w:rFonts w:hint="eastAsia"/>
        </w:rPr>
        <w:t>.8</w:t>
      </w:r>
      <w:r w:rsidR="004D1F10" w:rsidRPr="004D1F10">
        <w:rPr>
          <w:rFonts w:hint="eastAsia"/>
        </w:rPr>
        <w:t>はそのミクロ割れ部を示すが，前述の水素擬へき開破面と同様のラス界面での破壊が部分的に認められる．水素粒界破面は粒界および粒界の一部が内部の組織と関連したラス界面での破壊とにより構成されている．この粒界面でのミクロ割れは実用鋼において，とくに熱影響部の硬化組織にて破壊が生じた例であるが，純鉄の水素脆化破面においても認められている．割れの内部はジグザグとした｛</w:t>
      </w:r>
      <w:r w:rsidR="004D1F10" w:rsidRPr="004D1F10">
        <w:rPr>
          <w:rFonts w:hint="eastAsia"/>
        </w:rPr>
        <w:t>110</w:t>
      </w:r>
      <w:r w:rsidR="004D1F10" w:rsidRPr="004D1F10">
        <w:rPr>
          <w:rFonts w:hint="eastAsia"/>
        </w:rPr>
        <w:t>｝面および｛</w:t>
      </w:r>
      <w:r w:rsidR="004D1F10" w:rsidRPr="004D1F10">
        <w:rPr>
          <w:rFonts w:hint="eastAsia"/>
        </w:rPr>
        <w:t>112</w:t>
      </w:r>
      <w:r w:rsidR="004D1F10" w:rsidRPr="004D1F10">
        <w:rPr>
          <w:rFonts w:hint="eastAsia"/>
        </w:rPr>
        <w:t>｝面により形成しており，前述のエッチピット法における結果と結晶学的方位が一致している</w:t>
      </w:r>
      <w:r w:rsidR="004D1F10" w:rsidRPr="00E06962">
        <w:rPr>
          <w:rFonts w:hint="eastAsia"/>
          <w:vertAlign w:val="superscript"/>
        </w:rPr>
        <w:t>14)</w:t>
      </w:r>
      <w:r w:rsidR="004D1F10" w:rsidRPr="00E06962">
        <w:rPr>
          <w:rFonts w:hint="eastAsia"/>
          <w:vertAlign w:val="superscript"/>
        </w:rPr>
        <w:t>～</w:t>
      </w:r>
      <w:r w:rsidR="004D1F10" w:rsidRPr="00E06962">
        <w:rPr>
          <w:rFonts w:hint="eastAsia"/>
          <w:vertAlign w:val="superscript"/>
        </w:rPr>
        <w:t>16</w:t>
      </w:r>
      <w:r w:rsidR="00E06962" w:rsidRPr="00E06962">
        <w:rPr>
          <w:rFonts w:hint="eastAsia"/>
          <w:vertAlign w:val="superscript"/>
        </w:rPr>
        <w:t>）</w:t>
      </w:r>
      <w:r w:rsidR="004D1F10" w:rsidRPr="004D1F10">
        <w:rPr>
          <w:rFonts w:hint="eastAsia"/>
        </w:rPr>
        <w:t>．</w:t>
      </w:r>
    </w:p>
    <w:p w:rsidR="004D1F10" w:rsidRPr="004D1F10" w:rsidRDefault="00585210" w:rsidP="00FA4E20">
      <w:pPr>
        <w:pStyle w:val="a9"/>
        <w:spacing w:line="410" w:lineRule="exact"/>
        <w:ind w:leftChars="0" w:left="0"/>
      </w:pPr>
      <w:r>
        <w:rPr>
          <w:noProof/>
        </w:rPr>
        <mc:AlternateContent>
          <mc:Choice Requires="wps">
            <w:drawing>
              <wp:anchor distT="0" distB="0" distL="114300" distR="114300" simplePos="0" relativeHeight="251661312" behindDoc="0" locked="0" layoutInCell="1" allowOverlap="1">
                <wp:simplePos x="0" y="0"/>
                <wp:positionH relativeFrom="column">
                  <wp:posOffset>-261620</wp:posOffset>
                </wp:positionH>
                <wp:positionV relativeFrom="page">
                  <wp:posOffset>9088120</wp:posOffset>
                </wp:positionV>
                <wp:extent cx="2868295" cy="842645"/>
                <wp:effectExtent l="0" t="0" r="8255" b="0"/>
                <wp:wrapTopAndBottom/>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842645"/>
                        </a:xfrm>
                        <a:prstGeom prst="rect">
                          <a:avLst/>
                        </a:prstGeom>
                        <a:noFill/>
                        <a:ln w="9525">
                          <a:noFill/>
                          <a:miter lim="800000"/>
                          <a:headEnd/>
                          <a:tailEnd/>
                        </a:ln>
                      </wps:spPr>
                      <wps:txbx>
                        <w:txbxContent>
                          <w:p w:rsidR="005B4F54" w:rsidRPr="005D3F65" w:rsidRDefault="005B4F54" w:rsidP="00CF2772">
                            <w:pPr>
                              <w:pStyle w:val="Fig"/>
                              <w:ind w:left="238" w:hangingChars="132" w:hanging="238"/>
                              <w:jc w:val="both"/>
                            </w:pPr>
                            <w:r w:rsidRPr="005B4F54">
                              <w:rPr>
                                <w:rStyle w:val="FigMSP"/>
                                <w:rFonts w:hint="eastAsia"/>
                              </w:rPr>
                              <w:t>Fig.8</w:t>
                            </w:r>
                            <w:r w:rsidRPr="004D1F10">
                              <w:rPr>
                                <w:rFonts w:hint="eastAsia"/>
                              </w:rPr>
                              <w:t xml:space="preserve">　水素粒界破面の特徴</w:t>
                            </w:r>
                            <w:r w:rsidRPr="004D1F10">
                              <w:rPr>
                                <w:rFonts w:hint="eastAsia"/>
                              </w:rPr>
                              <w:t>,</w:t>
                            </w:r>
                            <w:r w:rsidRPr="004D1F10">
                              <w:rPr>
                                <w:rFonts w:hint="eastAsia"/>
                              </w:rPr>
                              <w:t>（負荷応力</w:t>
                            </w:r>
                            <w:r w:rsidRPr="004D1F10">
                              <w:rPr>
                                <w:rFonts w:hint="eastAsia"/>
                              </w:rPr>
                              <w:t>51.8</w:t>
                            </w:r>
                            <w:r>
                              <w:rPr>
                                <w:rFonts w:hint="eastAsia"/>
                              </w:rPr>
                              <w:t>kgf/</w:t>
                            </w:r>
                            <w:r w:rsidRPr="004D1F10">
                              <w:rPr>
                                <w:rFonts w:hint="eastAsia"/>
                              </w:rPr>
                              <w:t>mm</w:t>
                            </w:r>
                            <w:r w:rsidRPr="005B4F54">
                              <w:rPr>
                                <w:rFonts w:hint="eastAsia"/>
                                <w:vertAlign w:val="superscript"/>
                              </w:rPr>
                              <w:t>2</w:t>
                            </w:r>
                            <w:r>
                              <w:rPr>
                                <w:rFonts w:hint="eastAsia"/>
                              </w:rPr>
                              <w:t>，</w:t>
                            </w:r>
                            <w:r w:rsidRPr="004D1F10">
                              <w:rPr>
                                <w:rFonts w:hint="eastAsia"/>
                              </w:rPr>
                              <w:t>破断時間</w:t>
                            </w:r>
                            <w:r w:rsidRPr="004D1F10">
                              <w:rPr>
                                <w:rFonts w:hint="eastAsia"/>
                              </w:rPr>
                              <w:t>382</w:t>
                            </w:r>
                            <w:r w:rsidRPr="004D1F10">
                              <w:rPr>
                                <w:rFonts w:hint="eastAsia"/>
                              </w:rPr>
                              <w:t>分</w:t>
                            </w:r>
                            <w:r>
                              <w:rPr>
                                <w:rFonts w:hint="eastAsia"/>
                              </w:rPr>
                              <w:t>，</w:t>
                            </w:r>
                            <w:r w:rsidRPr="004D1F10">
                              <w:rPr>
                                <w:rFonts w:hint="eastAsia"/>
                              </w:rPr>
                              <w:t>HT80</w:t>
                            </w:r>
                            <w:r w:rsidRPr="004D1F10">
                              <w:rPr>
                                <w:rFonts w:hint="eastAsia"/>
                              </w:rPr>
                              <w:t>鋼）</w:t>
                            </w:r>
                          </w:p>
                        </w:txbxContent>
                      </wps:txbx>
                      <wps:bodyPr rot="0" vert="horz" wrap="square" lIns="0" tIns="108000" rIns="0" bIns="180000" anchor="t" anchorCtr="0">
                        <a:noAutofit/>
                      </wps:bodyPr>
                    </wps:wsp>
                  </a:graphicData>
                </a:graphic>
                <wp14:sizeRelV relativeFrom="margin">
                  <wp14:pctHeight>0</wp14:pctHeight>
                </wp14:sizeRelV>
              </wp:anchor>
            </w:drawing>
          </mc:Choice>
          <mc:Fallback>
            <w:pict>
              <v:shape id="_x0000_s1035" type="#_x0000_t202" style="position:absolute;left:0;text-align:left;margin-left:-20.6pt;margin-top:715.6pt;width:225.85pt;height:66.35pt;z-index:2517032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" filled="f" stroked="f">
                <v:textbox inset="0,3mm,0,5mm">
                  <w:txbxContent>
                    <w:p w:rsidR="005B4F54" w:rsidRPr="005D3F65" w:rsidRDefault="005B4F54" w:rsidP="00CF2772">
                      <w:pPr>
                        <w:pStyle w:val="Fig"/>
                        <w:ind w:left="238" w:hangingChars="132" w:hanging="238"/>
                        <w:jc w:val="both"/>
                      </w:pPr>
                      <w:r w:rsidRPr="005B4F54">
                        <w:rPr>
                          <w:rStyle w:val="FigMSP"/>
                          <w:rFonts w:hint="eastAsia"/>
                        </w:rPr>
                        <w:t>Fig.8</w:t>
                      </w:r>
                      <w:r w:rsidRPr="004D1F10">
                        <w:rPr>
                          <w:rFonts w:hint="eastAsia"/>
                        </w:rPr>
                        <w:t xml:space="preserve">　</w:t>
                      </w:r>
                      <w:r w:rsidRPr="004D1F10">
                        <w:rPr>
                          <w:rFonts w:hint="eastAsia"/>
                        </w:rPr>
                        <w:t>水素粒界破面の特徴</w:t>
                      </w:r>
                      <w:r w:rsidRPr="004D1F10">
                        <w:rPr>
                          <w:rFonts w:hint="eastAsia"/>
                        </w:rPr>
                        <w:t>,</w:t>
                      </w:r>
                      <w:r w:rsidRPr="004D1F10">
                        <w:rPr>
                          <w:rFonts w:hint="eastAsia"/>
                        </w:rPr>
                        <w:t>（負荷応力</w:t>
                      </w:r>
                      <w:r w:rsidRPr="004D1F10">
                        <w:rPr>
                          <w:rFonts w:hint="eastAsia"/>
                        </w:rPr>
                        <w:t>51.8</w:t>
                      </w:r>
                      <w:r>
                        <w:rPr>
                          <w:rFonts w:hint="eastAsia"/>
                        </w:rPr>
                        <w:t>kgf/</w:t>
                      </w:r>
                      <w:r w:rsidRPr="004D1F10">
                        <w:rPr>
                          <w:rFonts w:hint="eastAsia"/>
                        </w:rPr>
                        <w:t>mm</w:t>
                      </w:r>
                      <w:r w:rsidRPr="005B4F54">
                        <w:rPr>
                          <w:rFonts w:hint="eastAsia"/>
                          <w:vertAlign w:val="superscript"/>
                        </w:rPr>
                        <w:t>2</w:t>
                      </w:r>
                      <w:r>
                        <w:rPr>
                          <w:rFonts w:hint="eastAsia"/>
                        </w:rPr>
                        <w:t>，</w:t>
                      </w:r>
                      <w:r w:rsidRPr="004D1F10">
                        <w:rPr>
                          <w:rFonts w:hint="eastAsia"/>
                        </w:rPr>
                        <w:t>破断時間</w:t>
                      </w:r>
                      <w:r w:rsidRPr="004D1F10">
                        <w:rPr>
                          <w:rFonts w:hint="eastAsia"/>
                        </w:rPr>
                        <w:t>382</w:t>
                      </w:r>
                      <w:r w:rsidRPr="004D1F10">
                        <w:rPr>
                          <w:rFonts w:hint="eastAsia"/>
                        </w:rPr>
                        <w:t>分</w:t>
                      </w:r>
                      <w:r>
                        <w:rPr>
                          <w:rFonts w:hint="eastAsia"/>
                        </w:rPr>
                        <w:t>，</w:t>
                      </w:r>
                      <w:r w:rsidRPr="004D1F10">
                        <w:rPr>
                          <w:rFonts w:hint="eastAsia"/>
                        </w:rPr>
                        <w:t>HT80</w:t>
                      </w:r>
                      <w:r w:rsidRPr="004D1F10">
                        <w:rPr>
                          <w:rFonts w:hint="eastAsia"/>
                        </w:rPr>
                        <w:t>鋼）</w:t>
                      </w:r>
                    </w:p>
                  </w:txbxContent>
                </v:textbox>
                <w10:wrap type="topAndBottom"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2887345</wp:posOffset>
                </wp:positionH>
                <wp:positionV relativeFrom="page">
                  <wp:posOffset>9101455</wp:posOffset>
                </wp:positionV>
                <wp:extent cx="2631440" cy="437515"/>
                <wp:effectExtent l="0" t="0" r="0" b="0"/>
                <wp:wrapTopAndBottom/>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437515"/>
                        </a:xfrm>
                        <a:prstGeom prst="rect">
                          <a:avLst/>
                        </a:prstGeom>
                        <a:noFill/>
                        <a:ln w="9525">
                          <a:noFill/>
                          <a:miter lim="800000"/>
                          <a:headEnd/>
                          <a:tailEnd/>
                        </a:ln>
                      </wps:spPr>
                      <wps:txbx>
                        <w:txbxContent>
                          <w:p w:rsidR="005B4F54" w:rsidRPr="005D3F65" w:rsidRDefault="00CF2772" w:rsidP="005B4F54">
                            <w:pPr>
                              <w:pStyle w:val="Fig"/>
                            </w:pPr>
                            <w:r w:rsidRPr="005B4F54">
                              <w:rPr>
                                <w:rStyle w:val="FigMSP"/>
                                <w:rFonts w:hint="eastAsia"/>
                              </w:rPr>
                              <w:t>Fig.9</w:t>
                            </w:r>
                            <w:r w:rsidRPr="004D1F10">
                              <w:rPr>
                                <w:rFonts w:hint="eastAsia"/>
                              </w:rPr>
                              <w:t xml:space="preserve">　水素脆化に及ぼす水素のミクロ拡散・集積</w:t>
                            </w:r>
                          </w:p>
                        </w:txbxContent>
                      </wps:txbx>
                      <wps:bodyPr rot="0" vert="horz" wrap="square" lIns="0" tIns="108000" rIns="0" bIns="180000" anchor="t" anchorCtr="0">
                        <a:spAutoFit/>
                      </wps:bodyPr>
                    </wps:wsp>
                  </a:graphicData>
                </a:graphic>
              </wp:anchor>
            </w:drawing>
          </mc:Choice>
          <mc:Fallback>
            <w:pict>
              <v:shape id="_x0000_s1036" type="#_x0000_t202" style="position:absolute;left:0;text-align:left;margin-left:227.35pt;margin-top:716.65pt;width:207.2pt;height:34.45pt;z-index:2517063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" filled="f" stroked="f">
                <v:textbox style="mso-fit-shape-to-text:t" inset="0,3mm,0,5mm">
                  <w:txbxContent>
                    <w:p w:rsidR="005B4F54" w:rsidRPr="005D3F65" w:rsidRDefault="00CF2772" w:rsidP="005B4F54">
                      <w:pPr>
                        <w:pStyle w:val="Fig"/>
                      </w:pPr>
                      <w:r w:rsidRPr="005B4F54">
                        <w:rPr>
                          <w:rStyle w:val="FigMSP"/>
                          <w:rFonts w:hint="eastAsia"/>
                        </w:rPr>
                        <w:t>Fig.9</w:t>
                      </w:r>
                      <w:r w:rsidRPr="004D1F10">
                        <w:rPr>
                          <w:rFonts w:hint="eastAsia"/>
                        </w:rPr>
                        <w:t xml:space="preserve">　</w:t>
                      </w:r>
                      <w:r w:rsidRPr="004D1F10">
                        <w:rPr>
                          <w:rFonts w:hint="eastAsia"/>
                        </w:rPr>
                        <w:t>水素脆化に及ぼす水素のミクロ拡散・集積</w:t>
                      </w:r>
                    </w:p>
                  </w:txbxContent>
                </v:textbox>
                <w10:wrap type="topAndBottom" anchory="page"/>
              </v:shape>
            </w:pict>
          </mc:Fallback>
        </mc:AlternateContent>
      </w:r>
      <w:r>
        <w:rPr>
          <w:noProof/>
        </w:rPr>
        <w:drawing>
          <wp:anchor distT="0" distB="0" distL="114300" distR="114300" simplePos="0" relativeHeight="251664384" behindDoc="0" locked="0" layoutInCell="1" allowOverlap="1">
            <wp:simplePos x="0" y="0"/>
            <wp:positionH relativeFrom="column">
              <wp:posOffset>2760345</wp:posOffset>
            </wp:positionH>
            <wp:positionV relativeFrom="page">
              <wp:posOffset>7020560</wp:posOffset>
            </wp:positionV>
            <wp:extent cx="2907665" cy="1979295"/>
            <wp:effectExtent l="0" t="0" r="6985" b="1905"/>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7665" cy="1979295"/>
                    </a:xfrm>
                    <a:prstGeom prst="rect">
                      <a:avLst/>
                    </a:prstGeom>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-268605</wp:posOffset>
            </wp:positionH>
            <wp:positionV relativeFrom="page">
              <wp:posOffset>6943421</wp:posOffset>
            </wp:positionV>
            <wp:extent cx="2877185" cy="2133600"/>
            <wp:effectExtent l="0" t="0" r="0" b="0"/>
            <wp:wrapTopAndBottom/>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7185" cy="2133600"/>
                    </a:xfrm>
                    <a:prstGeom prst="rect">
                      <a:avLst/>
                    </a:prstGeom>
                  </pic:spPr>
                </pic:pic>
              </a:graphicData>
            </a:graphic>
          </wp:anchor>
        </w:drawing>
      </w:r>
      <w:r w:rsidR="004D1F10" w:rsidRPr="004D1F10">
        <w:rPr>
          <w:rFonts w:hint="eastAsia"/>
        </w:rPr>
        <w:t xml:space="preserve">　以上のように，低温割れの破面は</w:t>
      </w:r>
      <w:r w:rsidR="004D1F10" w:rsidRPr="004D1F10">
        <w:rPr>
          <w:rFonts w:hint="eastAsia"/>
        </w:rPr>
        <w:t>DR</w:t>
      </w:r>
      <w:r w:rsidR="004D1F10" w:rsidRPr="004D1F10">
        <w:rPr>
          <w:rFonts w:hint="eastAsia"/>
        </w:rPr>
        <w:t>から</w:t>
      </w:r>
      <w:r w:rsidR="004D1F10" w:rsidRPr="004D1F10">
        <w:rPr>
          <w:rFonts w:hint="eastAsia"/>
        </w:rPr>
        <w:t>QC</w:t>
      </w:r>
      <w:r w:rsidR="004D1F10" w:rsidRPr="00E06962">
        <w:rPr>
          <w:rFonts w:hint="eastAsia"/>
          <w:vertAlign w:val="subscript"/>
        </w:rPr>
        <w:t>HE</w:t>
      </w:r>
      <w:r w:rsidR="004D1F10" w:rsidRPr="004D1F10">
        <w:rPr>
          <w:rFonts w:hint="eastAsia"/>
        </w:rPr>
        <w:t>さらには</w:t>
      </w:r>
      <w:r w:rsidR="004D1F10" w:rsidRPr="004D1F10">
        <w:rPr>
          <w:rFonts w:hint="eastAsia"/>
        </w:rPr>
        <w:t>IG</w:t>
      </w:r>
      <w:r w:rsidR="004D1F10" w:rsidRPr="00E06962">
        <w:rPr>
          <w:rFonts w:hint="eastAsia"/>
          <w:vertAlign w:val="subscript"/>
        </w:rPr>
        <w:t>HE</w:t>
      </w:r>
      <w:r w:rsidR="004D1F10" w:rsidRPr="004D1F10">
        <w:rPr>
          <w:rFonts w:hint="eastAsia"/>
        </w:rPr>
        <w:t>にそれぞれ混在するものの応力レベルが低くなるに従って，また，応力レベルによる破断時間が長くなるに従って主たる破面形態が上記の順序に変化する．これらの破面の変化は鋼中の水素拡散挙動，主として集積形態が関与しており，水素集積の状態によりそれらの破面形態が過渡的に変化し，興味深い事象である．鋼中の水素拡散挙動は内部摩擦実験および電気化学的手法による水素拡</w:t>
      </w:r>
      <w:r w:rsidR="004D1F10" w:rsidRPr="004D1F10">
        <w:rPr>
          <w:rFonts w:hint="eastAsia"/>
        </w:rPr>
        <w:lastRenderedPageBreak/>
        <w:t>散実験などで調べられているが</w:t>
      </w:r>
      <w:r w:rsidR="004D1F10" w:rsidRPr="00E06962">
        <w:rPr>
          <w:rFonts w:hint="eastAsia"/>
          <w:vertAlign w:val="superscript"/>
        </w:rPr>
        <w:t>17</w:t>
      </w:r>
      <w:r w:rsidR="00E06962" w:rsidRPr="00E06962">
        <w:rPr>
          <w:rFonts w:hint="eastAsia"/>
          <w:vertAlign w:val="superscript"/>
        </w:rPr>
        <w:t>)</w:t>
      </w:r>
      <w:r w:rsidR="00E06962">
        <w:rPr>
          <w:rFonts w:hint="eastAsia"/>
          <w:vertAlign w:val="superscript"/>
        </w:rPr>
        <w:t xml:space="preserve"> </w:t>
      </w:r>
      <w:r w:rsidR="004D1F10" w:rsidRPr="00E06962">
        <w:rPr>
          <w:rFonts w:hint="eastAsia"/>
          <w:vertAlign w:val="superscript"/>
        </w:rPr>
        <w:t>18</w:t>
      </w:r>
      <w:r w:rsidR="004D1F10" w:rsidRPr="00E06962">
        <w:rPr>
          <w:rFonts w:hint="eastAsia"/>
          <w:vertAlign w:val="superscript"/>
        </w:rPr>
        <w:t>）</w:t>
      </w:r>
      <w:r w:rsidR="004D1F10" w:rsidRPr="004D1F10">
        <w:rPr>
          <w:rFonts w:hint="eastAsia"/>
        </w:rPr>
        <w:t>それらの結果から</w:t>
      </w:r>
      <w:r>
        <w:rPr>
          <w:rFonts w:hint="eastAsia"/>
        </w:rPr>
        <w:t>，</w:t>
      </w:r>
      <w:r w:rsidR="004D1F10" w:rsidRPr="004D1F10">
        <w:rPr>
          <w:rFonts w:hint="eastAsia"/>
        </w:rPr>
        <w:t>水素は転位場に集積することが示されている．すなわち，すべり面あるいは粒界近傍の転位場への水素集積が考えられている．例えば，内部摩擦実験では，</w:t>
      </w:r>
      <w:r w:rsidR="004D1F10" w:rsidRPr="004D1F10">
        <w:rPr>
          <w:rFonts w:hint="eastAsia"/>
        </w:rPr>
        <w:t>80</w:t>
      </w:r>
      <w:r w:rsidR="004D1F10" w:rsidRPr="004D1F10">
        <w:rPr>
          <w:rFonts w:hint="eastAsia"/>
        </w:rPr>
        <w:t>キロ級高張力鋼をあらかじめ高温水素雰囲気中にて水素添加し，その後水冷処理を付すと，放置する時間経過とともに材料内部の水素は拡散・集積することが知られる</w:t>
      </w:r>
      <w:r w:rsidR="006475A1">
        <w:rPr>
          <w:rFonts w:hint="eastAsia"/>
        </w:rPr>
        <w:t>．</w:t>
      </w:r>
      <w:r w:rsidR="006475A1" w:rsidRPr="00E06962">
        <w:rPr>
          <w:rStyle w:val="-MSP0"/>
          <w:rFonts w:hint="eastAsia"/>
        </w:rPr>
        <w:t>Fig</w:t>
      </w:r>
      <w:r w:rsidR="004D1F10" w:rsidRPr="00E06962">
        <w:rPr>
          <w:rStyle w:val="-MSP0"/>
          <w:rFonts w:hint="eastAsia"/>
        </w:rPr>
        <w:t>.9</w:t>
      </w:r>
      <w:r w:rsidR="004D1F10" w:rsidRPr="004D1F10">
        <w:rPr>
          <w:rFonts w:hint="eastAsia"/>
        </w:rPr>
        <w:t>は各放置時間での切欠引張強さと水素冷間加工ピーク高さの関係を示す．水素冷間</w:t>
      </w:r>
      <w:r w:rsidR="00CF2167">
        <w:rPr>
          <w:rFonts w:hint="eastAsia"/>
        </w:rPr>
        <w:t>加工ピ</w:t>
      </w:r>
      <w:r w:rsidR="004D1F10" w:rsidRPr="004D1F10">
        <w:rPr>
          <w:rFonts w:hint="eastAsia"/>
        </w:rPr>
        <w:t>ータ高さは転位と不純物（本実験では水素）の相互作用を示し，時間の経過とともに増加し，その後減少する．このことは明らかに水素が転位場に集積し，その後転位から水素が離脱する現象を示す．一方，水素脆化の度合を切欠引張強さで示しているが，切欠引張強さは時間の経過とともに低下し，水素の離脱に伴って回復する．このように水素が転位場に集積して脆化か生じるが，その集積位置は純鉄においてトリチウムを用いて明らかにされており，粒内のすべり面および粒界であることが示されている</w:t>
      </w:r>
      <w:r w:rsidR="004D1F10" w:rsidRPr="00E06962">
        <w:rPr>
          <w:rFonts w:hint="eastAsia"/>
          <w:vertAlign w:val="superscript"/>
        </w:rPr>
        <w:t>19</w:t>
      </w:r>
      <w:r w:rsidR="004D1F10" w:rsidRPr="00E06962">
        <w:rPr>
          <w:rFonts w:hint="eastAsia"/>
          <w:vertAlign w:val="superscript"/>
        </w:rPr>
        <w:t>）</w:t>
      </w:r>
      <w:r w:rsidR="004D1F10" w:rsidRPr="004D1F10">
        <w:rPr>
          <w:rFonts w:hint="eastAsia"/>
        </w:rPr>
        <w:t>．なお，このような水素の集積は材料の変形速度（歪速度）が速くなると生じ難く，温度が高くなると水素集積時間が短時間となり高温では水素集積が生じ難くなる．すなわち，水素脆化の生じる難易は水素集積に関連するが，それは歪速度および温度依存性に関連する．以上の結果から，</w:t>
      </w:r>
      <w:r w:rsidR="004D1F10" w:rsidRPr="004D1F10">
        <w:rPr>
          <w:rFonts w:hint="eastAsia"/>
        </w:rPr>
        <w:t>QC</w:t>
      </w:r>
      <w:r w:rsidR="004D1F10" w:rsidRPr="00EA5D8F">
        <w:rPr>
          <w:rFonts w:hint="eastAsia"/>
          <w:vertAlign w:val="subscript"/>
        </w:rPr>
        <w:t>HE</w:t>
      </w:r>
      <w:r w:rsidR="004D1F10" w:rsidRPr="004D1F10">
        <w:rPr>
          <w:rFonts w:hint="eastAsia"/>
        </w:rPr>
        <w:t>および</w:t>
      </w:r>
      <w:r w:rsidR="004D1F10" w:rsidRPr="004D1F10">
        <w:rPr>
          <w:rFonts w:hint="eastAsia"/>
        </w:rPr>
        <w:t>IQ</w:t>
      </w:r>
      <w:r w:rsidR="004D1F10" w:rsidRPr="00EA5D8F">
        <w:rPr>
          <w:rFonts w:hint="eastAsia"/>
          <w:vertAlign w:val="subscript"/>
        </w:rPr>
        <w:t>HE</w:t>
      </w:r>
      <w:r w:rsidR="004D1F10" w:rsidRPr="004D1F10">
        <w:rPr>
          <w:rFonts w:hint="eastAsia"/>
        </w:rPr>
        <w:t>の破面形態の形成について模型的に図示すると</w:t>
      </w:r>
      <w:r w:rsidR="004D1F10" w:rsidRPr="00EA5D8F">
        <w:rPr>
          <w:rStyle w:val="-MSP0"/>
          <w:rFonts w:hint="eastAsia"/>
        </w:rPr>
        <w:t>Fig.10</w:t>
      </w:r>
      <w:r w:rsidR="004D1F10" w:rsidRPr="004D1F10">
        <w:rPr>
          <w:rFonts w:hint="eastAsia"/>
        </w:rPr>
        <w:t>のように描かれる</w:t>
      </w:r>
      <w:r w:rsidR="004D1F10" w:rsidRPr="00EA5D8F">
        <w:rPr>
          <w:rFonts w:hint="eastAsia"/>
          <w:vertAlign w:val="superscript"/>
        </w:rPr>
        <w:t>9)</w:t>
      </w:r>
      <w:r w:rsidR="004D1F10" w:rsidRPr="00EA5D8F">
        <w:rPr>
          <w:rFonts w:hint="eastAsia"/>
          <w:vertAlign w:val="superscript"/>
        </w:rPr>
        <w:t>～</w:t>
      </w:r>
      <w:r w:rsidR="004D1F10" w:rsidRPr="00EA5D8F">
        <w:rPr>
          <w:rFonts w:hint="eastAsia"/>
          <w:vertAlign w:val="superscript"/>
        </w:rPr>
        <w:t>13</w:t>
      </w:r>
      <w:r w:rsidR="00EA5D8F" w:rsidRPr="00EA5D8F">
        <w:rPr>
          <w:rFonts w:hint="eastAsia"/>
          <w:vertAlign w:val="superscript"/>
        </w:rPr>
        <w:t>）</w:t>
      </w:r>
      <w:r w:rsidR="004D1F10" w:rsidRPr="004D1F10">
        <w:rPr>
          <w:rFonts w:hint="eastAsia"/>
        </w:rPr>
        <w:t>．</w:t>
      </w:r>
      <w:r w:rsidR="004D1F10" w:rsidRPr="004D1F10">
        <w:rPr>
          <w:rFonts w:hint="eastAsia"/>
        </w:rPr>
        <w:t>QC</w:t>
      </w:r>
      <w:r w:rsidR="004D1F10" w:rsidRPr="00EA5D8F">
        <w:rPr>
          <w:rFonts w:hint="eastAsia"/>
          <w:vertAlign w:val="subscript"/>
        </w:rPr>
        <w:t>HE</w:t>
      </w:r>
      <w:r w:rsidR="004D1F10" w:rsidRPr="004D1F10">
        <w:rPr>
          <w:rFonts w:hint="eastAsia"/>
        </w:rPr>
        <w:t>は主として</w:t>
      </w:r>
      <w:r w:rsidR="004D1F10" w:rsidRPr="004D1F10">
        <w:rPr>
          <w:rFonts w:hint="eastAsia"/>
        </w:rPr>
        <w:t>,</w:t>
      </w:r>
      <w:r w:rsidR="004D1F10" w:rsidRPr="004D1F10">
        <w:rPr>
          <w:rFonts w:hint="eastAsia"/>
        </w:rPr>
        <w:t>破断時間が中程度あるいは長時間経て生じるので</w:t>
      </w:r>
      <w:r w:rsidR="004D1F10" w:rsidRPr="004D1F10">
        <w:rPr>
          <w:rFonts w:hint="eastAsia"/>
        </w:rPr>
        <w:t>,</w:t>
      </w:r>
      <w:r w:rsidR="004D1F10" w:rsidRPr="004D1F10">
        <w:rPr>
          <w:rFonts w:hint="eastAsia"/>
        </w:rPr>
        <w:t>粒内の水素は</w:t>
      </w:r>
      <w:r w:rsidR="004D1F10" w:rsidRPr="004D1F10">
        <w:rPr>
          <w:rFonts w:hint="eastAsia"/>
        </w:rPr>
        <w:t>Fig.3(b)</w:t>
      </w:r>
      <w:r w:rsidR="004D1F10" w:rsidRPr="004D1F10">
        <w:rPr>
          <w:rFonts w:hint="eastAsia"/>
        </w:rPr>
        <w:t>に示すようなルート部にて</w:t>
      </w:r>
      <w:r w:rsidR="004D1F10" w:rsidRPr="004D1F10">
        <w:rPr>
          <w:rFonts w:hint="eastAsia"/>
        </w:rPr>
        <w:t>,</w:t>
      </w:r>
      <w:r w:rsidR="004D1F10" w:rsidRPr="004D1F10">
        <w:rPr>
          <w:rFonts w:hint="eastAsia"/>
        </w:rPr>
        <w:t>外部応力による局部的に塑性変形を伴った狭い領域のしかも</w:t>
      </w:r>
      <w:r w:rsidR="004D1F10" w:rsidRPr="004D1F10">
        <w:rPr>
          <w:rFonts w:hint="eastAsia"/>
        </w:rPr>
        <w:t>Fig.10(a)</w:t>
      </w:r>
      <w:r w:rsidR="004D1F10" w:rsidRPr="004D1F10">
        <w:rPr>
          <w:rFonts w:hint="eastAsia"/>
        </w:rPr>
        <w:t>に示すラスの内部のすべり面上の転位に向かって拡散する．そのために</w:t>
      </w:r>
      <w:r w:rsidR="004D1F10" w:rsidRPr="004D1F10">
        <w:rPr>
          <w:rFonts w:hint="eastAsia"/>
        </w:rPr>
        <w:t>QC</w:t>
      </w:r>
      <w:r w:rsidR="004D1F10" w:rsidRPr="00EA5D8F">
        <w:rPr>
          <w:rFonts w:hint="eastAsia"/>
          <w:vertAlign w:val="subscript"/>
        </w:rPr>
        <w:t>HE</w:t>
      </w:r>
      <w:r w:rsidR="004D1F10" w:rsidRPr="004D1F10">
        <w:rPr>
          <w:rFonts w:hint="eastAsia"/>
        </w:rPr>
        <w:t>の</w:t>
      </w:r>
      <w:r w:rsidR="004D1F10" w:rsidRPr="004D1F10">
        <w:rPr>
          <w:rFonts w:hint="eastAsia"/>
        </w:rPr>
        <w:t>C</w:t>
      </w:r>
      <w:r w:rsidR="004D1F10" w:rsidRPr="00EA5D8F">
        <w:rPr>
          <w:rFonts w:hint="eastAsia"/>
          <w:vertAlign w:val="subscript"/>
        </w:rPr>
        <w:t>TL</w:t>
      </w:r>
      <w:r w:rsidR="004D1F10" w:rsidRPr="004D1F10">
        <w:rPr>
          <w:rFonts w:hint="eastAsia"/>
        </w:rPr>
        <w:t>はラス内部のすべり面上（｛</w:t>
      </w:r>
      <w:r w:rsidR="004D1F10" w:rsidRPr="004D1F10">
        <w:rPr>
          <w:rFonts w:hint="eastAsia"/>
        </w:rPr>
        <w:t>110</w:t>
      </w:r>
      <w:r w:rsidR="004D1F10" w:rsidRPr="004D1F10">
        <w:rPr>
          <w:rFonts w:hint="eastAsia"/>
        </w:rPr>
        <w:t>｝）の高転位密度領域にて水素が高濃度になり生じる．また，このことは</w:t>
      </w:r>
      <w:r w:rsidR="004D1F10" w:rsidRPr="004D1F10">
        <w:rPr>
          <w:rFonts w:hint="eastAsia"/>
        </w:rPr>
        <w:t>Fig.6(e)</w:t>
      </w:r>
      <w:r w:rsidR="004D1F10" w:rsidRPr="004D1F10">
        <w:rPr>
          <w:rFonts w:hint="eastAsia"/>
        </w:rPr>
        <w:t>にて，すべり線模様が認められたことからも理解される．なお，拘束応力が高く，短時間で破壊が生じた場合，破面は</w:t>
      </w:r>
      <w:r w:rsidR="004D1F10" w:rsidRPr="004D1F10">
        <w:rPr>
          <w:rFonts w:hint="eastAsia"/>
        </w:rPr>
        <w:t>DR</w:t>
      </w:r>
      <w:r w:rsidR="004D1F10" w:rsidRPr="004D1F10">
        <w:rPr>
          <w:rFonts w:hint="eastAsia"/>
        </w:rPr>
        <w:t>を示したが，水素が｛</w:t>
      </w:r>
      <w:r w:rsidR="004D1F10" w:rsidRPr="004D1F10">
        <w:rPr>
          <w:rFonts w:hint="eastAsia"/>
        </w:rPr>
        <w:t>110</w:t>
      </w:r>
      <w:r w:rsidR="004D1F10" w:rsidRPr="004D1F10">
        <w:rPr>
          <w:rFonts w:hint="eastAsia"/>
        </w:rPr>
        <w:t>｝面に集積しておらず，水素集積以前の状態での破壊形態と考えられる．</w:t>
      </w:r>
    </w:p>
    <w:p w:rsidR="004D1F10" w:rsidRDefault="00585210" w:rsidP="005F42AF">
      <w:pPr>
        <w:pStyle w:val="a9"/>
        <w:spacing w:line="410" w:lineRule="exact"/>
        <w:ind w:leftChars="0" w:left="0"/>
      </w:pPr>
      <w:r>
        <w:rPr>
          <w:rFonts w:hint="eastAsia"/>
          <w:noProof/>
        </w:rPr>
        <mc:AlternateContent>
          <mc:Choice Requires="wpg">
            <w:drawing>
              <wp:anchor distT="0" distB="0" distL="114300" distR="252095" simplePos="0" relativeHeight="251665408" behindDoc="0" locked="0" layoutInCell="1" allowOverlap="1">
                <wp:simplePos x="0" y="0"/>
                <wp:positionH relativeFrom="column">
                  <wp:posOffset>158115</wp:posOffset>
                </wp:positionH>
                <wp:positionV relativeFrom="page">
                  <wp:posOffset>7448550</wp:posOffset>
                </wp:positionV>
                <wp:extent cx="3058200" cy="2190240"/>
                <wp:effectExtent l="0" t="0" r="8890" b="0"/>
                <wp:wrapSquare wrapText="bothSides"/>
                <wp:docPr id="32" name="グループ化 32"/>
                <wp:cNvGraphicFramePr/>
                <a:graphic xmlns:a="http://schemas.openxmlformats.org/drawingml/2006/main">
                  <a:graphicData uri="http://schemas.microsoft.com/office/word/2010/wordprocessingGroup">
                    <wpg:wgp>
                      <wpg:cNvGrpSpPr/>
                      <wpg:grpSpPr>
                        <a:xfrm>
                          <a:off x="0" y="0"/>
                          <a:ext cx="3058200" cy="2190240"/>
                          <a:chOff x="0" y="0"/>
                          <a:chExt cx="3058160" cy="2190115"/>
                        </a:xfrm>
                      </wpg:grpSpPr>
                      <wps:wsp>
                        <wps:cNvPr id="20" name="テキスト ボックス 2"/>
                        <wps:cNvSpPr txBox="1">
                          <a:spLocks noChangeArrowheads="1"/>
                        </wps:cNvSpPr>
                        <wps:spPr bwMode="auto">
                          <a:xfrm>
                            <a:off x="0" y="1752600"/>
                            <a:ext cx="3058160" cy="437515"/>
                          </a:xfrm>
                          <a:prstGeom prst="rect">
                            <a:avLst/>
                          </a:prstGeom>
                          <a:noFill/>
                          <a:ln w="9525">
                            <a:noFill/>
                            <a:miter lim="800000"/>
                            <a:headEnd/>
                            <a:tailEnd/>
                          </a:ln>
                        </wps:spPr>
                        <wps:txbx>
                          <w:txbxContent>
                            <w:p w:rsidR="005B4F54" w:rsidRPr="005D3F65" w:rsidRDefault="00CF2772" w:rsidP="005B4F54">
                              <w:pPr>
                                <w:pStyle w:val="Fig"/>
                              </w:pPr>
                              <w:r w:rsidRPr="005B4F54">
                                <w:rPr>
                                  <w:rStyle w:val="FigMSP"/>
                                  <w:rFonts w:hint="eastAsia"/>
                                </w:rPr>
                                <w:t>Fig.10</w:t>
                              </w:r>
                              <w:r w:rsidRPr="004D1F10">
                                <w:rPr>
                                  <w:rFonts w:hint="eastAsia"/>
                                </w:rPr>
                                <w:t xml:space="preserve">　低温割れ破面の形成と水素集積</w:t>
                              </w:r>
                            </w:p>
                          </w:txbxContent>
                        </wps:txbx>
                        <wps:bodyPr rot="0" vert="horz" wrap="square" lIns="0" tIns="108000" rIns="0" bIns="180000" anchor="t" anchorCtr="0">
                          <a:spAutoFit/>
                        </wps:bodyPr>
                      </wps:wsp>
                      <pic:pic xmlns:pic="http://schemas.openxmlformats.org/drawingml/2006/picture">
                        <pic:nvPicPr>
                          <pic:cNvPr id="31" name="図 3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8160" cy="174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32" o:spid="_x0000_s1037" style="position:absolute;left:0;text-align:left;margin-left:12.45pt;margin-top:586.5pt;width:240.8pt;height:172.45pt;z-index:251665408;mso-wrap-distance-right:19.85pt;mso-position-vertical-relative:page;mso-width-relative:margin;mso-height-relative:margin" coordsize="30581,21901"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Ao8P3hwYWNrZXQgZW5kPSJ3Ij8+HAIAAAIAAAA4&#10;QklNBCUAAAAAABDo8VzzL8EYoaJ7Z63FZNW6OEJJTQQ6AAAAAADXAAAAEAAAAAEAAAAAAAtwcmlu&#10;dE91dHB1dAAAAAUAAAAAUHN0U2Jvb2wBAAAAAEludGVlbnVtAAAAAEludGUAAAAASW1nIAAAAA9w&#10;cmludFNpeHRlZW5CaXRib29sAAAAAAtwcmludGVyTmFtZVRFWFQAAAABAAAAAAAPcHJpbnRQcm9v&#10;ZlNldHVwT2JqYwAAAAVoIWtjii1bmg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CC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HkAAAAAUmdodGxvbmcAAAfX&#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BOEJJTQQMAAAAABm7AAAAAQAAAKAAAABbAAAB4AAAqqAAABmfABgAAf/Y/+0ADEFkb2Jl&#10;X0NNAAH/7gAOQWRvYmUAZIAAAAAB/9sAhAAMCAgICQgMCQkMEQsKCxEVDwwMDxUYExMVExMYEQwM&#10;DAwMDBEMDAwMDAwMDAwMDAwMDAwMDAwMDAwMDAwMDAwMAQ0LCw0ODRAODhAUDg4OFBQODg4OFBEM&#10;DAwMDBERDAwMDAwMEQwMDAwMDAwMDAwMDAwMDAwMDAwMDAwMDAwMDAz/wAARCABb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">
                <v:shape id="_x0000_s1038" type="#_x0000_t202" style="position:absolute;top:17526;width:30581;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c+sIA&#10;AADbAAAADwAAAGRycy9kb3ducmV2LnhtbERPXWvCMBR9H/gfwhX2MmZqGU6qUUSQCQOhOmGP1+au&#10;KWtuahO1/ffmQfDxcL7ny87W4kqtrxwrGI8SEMSF0xWXCn4Om/cpCB+QNdaOSUFPHpaLwcscM+1u&#10;nNN1H0oRQ9hnqMCE0GRS+sKQRT9yDXHk/lxrMUTYllK3eIvhtpZpkkykxYpjg8GG1oaK//3FKth9&#10;fa4P6VTi8XQ+/r595735yHulXofdagYiUBee4od7qxWkcX38En+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yRz6wgAAANsAAAAPAAAAAAAAAAAAAAAAAJgCAABkcnMvZG93&#10;bnJldi54bWxQSwUGAAAAAAQABAD1AAAAhwMAAAAA&#10;" filled="f" stroked="f">
                  <v:textbox style="mso-fit-shape-to-text:t" inset="0,3mm,0,5mm">
                    <w:txbxContent>
                      <w:p w:rsidR="005B4F54" w:rsidRPr="005D3F65" w:rsidRDefault="00CF2772" w:rsidP="005B4F54">
                        <w:pPr>
                          <w:pStyle w:val="Fig"/>
                        </w:pPr>
                        <w:r w:rsidRPr="005B4F54">
                          <w:rPr>
                            <w:rStyle w:val="FigMSP"/>
                            <w:rFonts w:hint="eastAsia"/>
                          </w:rPr>
                          <w:t>Fig.10</w:t>
                        </w:r>
                        <w:r w:rsidRPr="004D1F10">
                          <w:rPr>
                            <w:rFonts w:hint="eastAsia"/>
                          </w:rPr>
                          <w:t xml:space="preserve">　低温割れ破面の形成と水素集積</w:t>
                        </w:r>
                      </w:p>
                    </w:txbxContent>
                  </v:textbox>
                </v:shape>
                <v:shape id="図 31" o:spid="_x0000_s1039" type="#_x0000_t75" style="position:absolute;width:30581;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3ZjFAAAA2wAAAA8AAABkcnMvZG93bnJldi54bWxEj0FrwkAUhO9C/8PyCt6aTRSlpK5SiqKo&#10;l6aB0ttr9jUJyb4N2TWm/74rFDwOM/MNs9qMphUD9a62rCCJYhDEhdU1lwryj93TMwjnkTW2lknB&#10;LznYrB8mK0y1vfI7DZkvRYCwS1FB5X2XSumKigy6yHbEwfuxvUEfZF9K3eM1wE0rZ3G8lAZrDgsV&#10;dvRWUdFkF6Ngccyz3bk5DX6/bb518jVnk38qNX0cX19AeBr9PfzfPmgF8wRuX8IP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Pt2YxQAAANsAAAAPAAAAAAAAAAAAAAAA&#10;AJ8CAABkcnMvZG93bnJldi54bWxQSwUGAAAAAAQABAD3AAAAkQMAAAAA&#10;">
                  <v:imagedata r:id="rId19" o:title=""/>
                  <v:path arrowok="t"/>
                </v:shape>
                <w10:wrap type="square" anchory="page"/>
              </v:group>
            </w:pict>
          </mc:Fallback>
        </mc:AlternateContent>
      </w:r>
      <w:r w:rsidR="004D1F10" w:rsidRPr="004D1F10">
        <w:rPr>
          <w:rFonts w:hint="eastAsia"/>
        </w:rPr>
        <w:t xml:space="preserve">　</w:t>
      </w:r>
      <w:r w:rsidR="004D1F10" w:rsidRPr="004D1F10">
        <w:rPr>
          <w:rFonts w:hint="eastAsia"/>
        </w:rPr>
        <w:t>QC</w:t>
      </w:r>
      <w:r w:rsidR="004D1F10" w:rsidRPr="00EA5D8F">
        <w:rPr>
          <w:rFonts w:hint="eastAsia"/>
          <w:vertAlign w:val="subscript"/>
        </w:rPr>
        <w:t>HE</w:t>
      </w:r>
      <w:r w:rsidR="004D1F10" w:rsidRPr="004D1F10">
        <w:rPr>
          <w:rFonts w:hint="eastAsia"/>
        </w:rPr>
        <w:t>の</w:t>
      </w:r>
      <w:r w:rsidR="004D1F10" w:rsidRPr="004D1F10">
        <w:rPr>
          <w:rFonts w:hint="eastAsia"/>
        </w:rPr>
        <w:t>C</w:t>
      </w:r>
      <w:r w:rsidR="004D1F10" w:rsidRPr="00EA5D8F">
        <w:rPr>
          <w:rFonts w:hint="eastAsia"/>
          <w:vertAlign w:val="subscript"/>
        </w:rPr>
        <w:t>IL</w:t>
      </w:r>
      <w:r w:rsidR="004D1F10" w:rsidRPr="004D1F10">
        <w:rPr>
          <w:rFonts w:hint="eastAsia"/>
        </w:rPr>
        <w:t>は破壊の先端近傍にて変形に伴うすべりがラスおよび粒界の転位源の作用により連続して生じるなら，それらの新しい転位が水素を捕捉し，そのために他の側のラスおよび粒界に水素を伴った転位が到達し，それらの局部的領域が水素によって飽和され，生じたものと考えられる．この事象は</w:t>
      </w:r>
      <w:r w:rsidR="004D1F10" w:rsidRPr="004D1F10">
        <w:rPr>
          <w:rFonts w:hint="eastAsia"/>
        </w:rPr>
        <w:t>Fig.10</w:t>
      </w:r>
      <w:r w:rsidR="00EA5D8F">
        <w:rPr>
          <w:rFonts w:hint="eastAsia"/>
        </w:rPr>
        <w:t xml:space="preserve"> </w:t>
      </w:r>
      <w:r w:rsidR="004D1F10" w:rsidRPr="004D1F10">
        <w:rPr>
          <w:rFonts w:hint="eastAsia"/>
        </w:rPr>
        <w:t>(b)</w:t>
      </w:r>
      <w:r w:rsidR="004D1F10" w:rsidRPr="004D1F10">
        <w:rPr>
          <w:rFonts w:hint="eastAsia"/>
        </w:rPr>
        <w:t>の</w:t>
      </w:r>
      <w:r w:rsidR="004D1F10" w:rsidRPr="004D1F10">
        <w:rPr>
          <w:rFonts w:hint="eastAsia"/>
        </w:rPr>
        <w:t>IG</w:t>
      </w:r>
      <w:r w:rsidR="004D1F10" w:rsidRPr="00EA5D8F">
        <w:rPr>
          <w:rFonts w:hint="eastAsia"/>
          <w:vertAlign w:val="subscript"/>
        </w:rPr>
        <w:t>HE</w:t>
      </w:r>
      <w:r w:rsidR="004D1F10" w:rsidRPr="004D1F10">
        <w:rPr>
          <w:rFonts w:hint="eastAsia"/>
        </w:rPr>
        <w:t>においても同様であり，粒界での転位密度は負荷応力下で粒内のそれより約</w:t>
      </w:r>
      <w:r w:rsidR="004D1F10" w:rsidRPr="004D1F10">
        <w:rPr>
          <w:rFonts w:hint="eastAsia"/>
        </w:rPr>
        <w:t>3</w:t>
      </w:r>
      <w:r w:rsidR="004D1F10" w:rsidRPr="004D1F10">
        <w:rPr>
          <w:rFonts w:hint="eastAsia"/>
        </w:rPr>
        <w:t>オーダ高いことから，水素はその領域にて飽和となるため</w:t>
      </w:r>
      <w:r w:rsidR="004D1F10" w:rsidRPr="004D1F10">
        <w:rPr>
          <w:rFonts w:hint="eastAsia"/>
        </w:rPr>
        <w:t>IG</w:t>
      </w:r>
      <w:r w:rsidR="004D1F10" w:rsidRPr="00EA5D8F">
        <w:rPr>
          <w:rFonts w:hint="eastAsia"/>
          <w:vertAlign w:val="subscript"/>
        </w:rPr>
        <w:t>HE</w:t>
      </w:r>
      <w:r w:rsidR="004D1F10" w:rsidRPr="004D1F10">
        <w:rPr>
          <w:rFonts w:hint="eastAsia"/>
        </w:rPr>
        <w:t>が形成される．したがって，粒界</w:t>
      </w:r>
      <w:r w:rsidR="004D1F10" w:rsidRPr="004D1F10">
        <w:rPr>
          <w:rFonts w:hint="eastAsia"/>
        </w:rPr>
        <w:lastRenderedPageBreak/>
        <w:t>面上の二次割れおよびタン</w:t>
      </w:r>
      <w:r w:rsidR="00CF2167">
        <w:rPr>
          <w:rFonts w:hint="eastAsia"/>
        </w:rPr>
        <w:t>グ</w:t>
      </w:r>
      <w:bookmarkStart w:id="0" w:name="_GoBack"/>
      <w:bookmarkEnd w:id="0"/>
      <w:r w:rsidR="004D1F10" w:rsidRPr="004D1F10">
        <w:rPr>
          <w:rFonts w:hint="eastAsia"/>
        </w:rPr>
        <w:t>状模様は</w:t>
      </w:r>
      <w:r w:rsidR="004D1F10" w:rsidRPr="004D1F10">
        <w:rPr>
          <w:rFonts w:hint="eastAsia"/>
        </w:rPr>
        <w:t>QC</w:t>
      </w:r>
      <w:r w:rsidR="004D1F10" w:rsidRPr="00EA5D8F">
        <w:rPr>
          <w:rFonts w:hint="eastAsia"/>
          <w:vertAlign w:val="subscript"/>
        </w:rPr>
        <w:t>HE</w:t>
      </w:r>
      <w:r w:rsidR="004D1F10" w:rsidRPr="004D1F10">
        <w:rPr>
          <w:rFonts w:hint="eastAsia"/>
        </w:rPr>
        <w:t>から</w:t>
      </w:r>
      <w:r w:rsidR="004D1F10" w:rsidRPr="004D1F10">
        <w:rPr>
          <w:rFonts w:hint="eastAsia"/>
        </w:rPr>
        <w:t>IG</w:t>
      </w:r>
      <w:r w:rsidR="004D1F10" w:rsidRPr="00EA5D8F">
        <w:rPr>
          <w:rFonts w:hint="eastAsia"/>
          <w:vertAlign w:val="subscript"/>
        </w:rPr>
        <w:t>HE</w:t>
      </w:r>
      <w:r w:rsidR="004D1F10" w:rsidRPr="004D1F10">
        <w:rPr>
          <w:rFonts w:hint="eastAsia"/>
        </w:rPr>
        <w:t>へ移行する過渡的な破面形態であり，その変化は水素集積状態に依存するものと考えられる．なお，水素脆化感受注の敏感な鋼あるいは組織では平滑な粒界破壊を伴う場合がある．二次割れは水素に起因する割れの核と考えられ，水素割れは微小な領域でのき裂の連続により形成すると考えられている</w:t>
      </w:r>
      <w:r w:rsidR="004D1F10" w:rsidRPr="00EA5D8F">
        <w:rPr>
          <w:rFonts w:hint="eastAsia"/>
          <w:vertAlign w:val="superscript"/>
        </w:rPr>
        <w:t>9</w:t>
      </w:r>
      <w:r w:rsidR="00EA5D8F" w:rsidRPr="00EA5D8F">
        <w:rPr>
          <w:rFonts w:hint="eastAsia"/>
          <w:vertAlign w:val="superscript"/>
        </w:rPr>
        <w:t>)</w:t>
      </w:r>
      <w:r w:rsidR="004D1F10" w:rsidRPr="00EA5D8F">
        <w:rPr>
          <w:rFonts w:hint="eastAsia"/>
          <w:vertAlign w:val="superscript"/>
        </w:rPr>
        <w:t>～</w:t>
      </w:r>
      <w:r w:rsidR="004D1F10" w:rsidRPr="00EA5D8F">
        <w:rPr>
          <w:rFonts w:hint="eastAsia"/>
          <w:vertAlign w:val="superscript"/>
        </w:rPr>
        <w:t>13</w:t>
      </w:r>
      <w:r w:rsidR="004D1F10" w:rsidRPr="00EA5D8F">
        <w:rPr>
          <w:rFonts w:hint="eastAsia"/>
          <w:vertAlign w:val="superscript"/>
        </w:rPr>
        <w:t>）</w:t>
      </w:r>
      <w:r w:rsidR="004D1F10" w:rsidRPr="004D1F10">
        <w:rPr>
          <w:rFonts w:hint="eastAsia"/>
        </w:rPr>
        <w:t>．</w:t>
      </w:r>
    </w:p>
    <w:p w:rsidR="00585210" w:rsidRPr="004D1F10" w:rsidRDefault="00585210" w:rsidP="005F42AF">
      <w:pPr>
        <w:pStyle w:val="a9"/>
        <w:spacing w:line="410" w:lineRule="exact"/>
        <w:ind w:leftChars="0" w:left="0"/>
      </w:pPr>
    </w:p>
    <w:p w:rsidR="00AF5D62" w:rsidRPr="00C7603A" w:rsidRDefault="00AF5D62" w:rsidP="00AF5D62">
      <w:pPr>
        <w:pStyle w:val="a9"/>
        <w:spacing w:line="420" w:lineRule="exact"/>
        <w:ind w:leftChars="0" w:left="0"/>
        <w:jc w:val="center"/>
        <w:rPr>
          <w:rStyle w:val="-MSP0"/>
        </w:rPr>
      </w:pPr>
      <w:r w:rsidRPr="00C7603A">
        <w:rPr>
          <w:rStyle w:val="-MSP0"/>
          <w:rFonts w:hint="eastAsia"/>
        </w:rPr>
        <w:t>参考文献</w:t>
      </w:r>
    </w:p>
    <w:p w:rsidR="00AF5D62" w:rsidRDefault="00AF5D62" w:rsidP="00AF5D62">
      <w:pPr>
        <w:pStyle w:val="a9"/>
        <w:numPr>
          <w:ilvl w:val="0"/>
          <w:numId w:val="2"/>
        </w:numPr>
        <w:spacing w:line="420" w:lineRule="exact"/>
        <w:ind w:leftChars="0" w:left="357" w:hanging="357"/>
      </w:pPr>
      <w:r w:rsidRPr="004D1F10">
        <w:rPr>
          <w:rFonts w:hint="eastAsia"/>
        </w:rPr>
        <w:t>鈴木：溶接学会技術資料</w:t>
      </w:r>
      <w:r w:rsidRPr="004D1F10">
        <w:rPr>
          <w:rFonts w:hint="eastAsia"/>
        </w:rPr>
        <w:t>No</w:t>
      </w:r>
      <w:r>
        <w:rPr>
          <w:rFonts w:hint="eastAsia"/>
        </w:rPr>
        <w:t>.</w:t>
      </w:r>
      <w:r w:rsidRPr="004D1F10">
        <w:rPr>
          <w:rFonts w:hint="eastAsia"/>
        </w:rPr>
        <w:t>1</w:t>
      </w:r>
      <w:r w:rsidRPr="004D1F10">
        <w:rPr>
          <w:rFonts w:hint="eastAsia"/>
        </w:rPr>
        <w:t>，鋼材の溶接割れ，生々文献サービス</w:t>
      </w:r>
      <w:r>
        <w:rPr>
          <w:rFonts w:hint="eastAsia"/>
        </w:rPr>
        <w:t xml:space="preserve"> </w:t>
      </w:r>
      <w:r w:rsidRPr="004D1F10">
        <w:rPr>
          <w:rFonts w:hint="eastAsia"/>
        </w:rPr>
        <w:t>(1976)</w:t>
      </w:r>
    </w:p>
    <w:p w:rsidR="00AF5D62" w:rsidRDefault="004D1F10" w:rsidP="00AF5D62">
      <w:pPr>
        <w:pStyle w:val="a9"/>
        <w:numPr>
          <w:ilvl w:val="0"/>
          <w:numId w:val="2"/>
        </w:numPr>
        <w:spacing w:line="420" w:lineRule="exact"/>
        <w:ind w:leftChars="0" w:left="357" w:hanging="357"/>
      </w:pPr>
      <w:r w:rsidRPr="004D1F10">
        <w:rPr>
          <w:rFonts w:hint="eastAsia"/>
        </w:rPr>
        <w:t>佐藤，松井，小林：溶接学会誌，</w:t>
      </w:r>
      <w:r w:rsidRPr="004D1F10">
        <w:rPr>
          <w:rFonts w:hint="eastAsia"/>
        </w:rPr>
        <w:t>Vol.35</w:t>
      </w:r>
      <w:r w:rsidR="00AF5D62">
        <w:rPr>
          <w:rFonts w:hint="eastAsia"/>
        </w:rPr>
        <w:t xml:space="preserve"> </w:t>
      </w:r>
      <w:r w:rsidRPr="004D1F10">
        <w:rPr>
          <w:rFonts w:hint="eastAsia"/>
        </w:rPr>
        <w:t>(1966), p.413.</w:t>
      </w:r>
    </w:p>
    <w:p w:rsidR="00AF5D62" w:rsidRDefault="004D1F10" w:rsidP="00AF5D62">
      <w:pPr>
        <w:pStyle w:val="a9"/>
        <w:numPr>
          <w:ilvl w:val="0"/>
          <w:numId w:val="2"/>
        </w:numPr>
        <w:spacing w:line="420" w:lineRule="exact"/>
        <w:ind w:leftChars="0" w:left="357" w:hanging="357"/>
      </w:pPr>
      <w:r w:rsidRPr="004D1F10">
        <w:rPr>
          <w:rFonts w:hint="eastAsia"/>
        </w:rPr>
        <w:t>木原，佐藤，寺井，山田，松村：造協論，</w:t>
      </w:r>
      <w:r w:rsidRPr="004D1F10">
        <w:rPr>
          <w:rFonts w:hint="eastAsia"/>
        </w:rPr>
        <w:t>Vol.133</w:t>
      </w:r>
      <w:r w:rsidR="00AF5D62">
        <w:rPr>
          <w:rFonts w:hint="eastAsia"/>
        </w:rPr>
        <w:t xml:space="preserve"> </w:t>
      </w:r>
      <w:r w:rsidRPr="004D1F10">
        <w:rPr>
          <w:rFonts w:hint="eastAsia"/>
        </w:rPr>
        <w:t>(1973), p.233.</w:t>
      </w:r>
    </w:p>
    <w:p w:rsidR="00AF5D62" w:rsidRDefault="004D1F10" w:rsidP="00AF5D62">
      <w:pPr>
        <w:pStyle w:val="a9"/>
        <w:numPr>
          <w:ilvl w:val="0"/>
          <w:numId w:val="2"/>
        </w:numPr>
        <w:spacing w:line="420" w:lineRule="exact"/>
        <w:ind w:leftChars="0" w:left="357" w:hanging="357"/>
      </w:pPr>
      <w:r w:rsidRPr="004D1F10">
        <w:rPr>
          <w:rFonts w:hint="eastAsia"/>
        </w:rPr>
        <w:t>佐藤，向井，豊田：溶接工学</w:t>
      </w:r>
      <w:r w:rsidRPr="004D1F10">
        <w:rPr>
          <w:rFonts w:hint="eastAsia"/>
        </w:rPr>
        <w:t xml:space="preserve"> (</w:t>
      </w:r>
      <w:r w:rsidRPr="004D1F10">
        <w:rPr>
          <w:rFonts w:hint="eastAsia"/>
        </w:rPr>
        <w:t>理工学社</w:t>
      </w:r>
      <w:r w:rsidRPr="004D1F10">
        <w:rPr>
          <w:rFonts w:hint="eastAsia"/>
        </w:rPr>
        <w:t>) 1979,</w:t>
      </w:r>
      <w:r w:rsidR="00AF5D62">
        <w:rPr>
          <w:rFonts w:hint="eastAsia"/>
        </w:rPr>
        <w:t xml:space="preserve"> </w:t>
      </w:r>
      <w:r w:rsidRPr="004D1F10">
        <w:rPr>
          <w:rFonts w:hint="eastAsia"/>
        </w:rPr>
        <w:t>p.108.</w:t>
      </w:r>
    </w:p>
    <w:p w:rsidR="00AF5D62" w:rsidRDefault="004D1F10" w:rsidP="00AF5D62">
      <w:pPr>
        <w:pStyle w:val="a9"/>
        <w:numPr>
          <w:ilvl w:val="0"/>
          <w:numId w:val="2"/>
        </w:numPr>
        <w:spacing w:line="420" w:lineRule="exact"/>
        <w:ind w:leftChars="0" w:left="357" w:hanging="357"/>
      </w:pPr>
      <w:r w:rsidRPr="004D1F10">
        <w:rPr>
          <w:rFonts w:hint="eastAsia"/>
        </w:rPr>
        <w:t>関口，稲垣：溶接学会誌，</w:t>
      </w:r>
      <w:r w:rsidRPr="004D1F10">
        <w:rPr>
          <w:rFonts w:hint="eastAsia"/>
        </w:rPr>
        <w:t>Vol.24</w:t>
      </w:r>
      <w:r w:rsidR="00AF5D62">
        <w:rPr>
          <w:rFonts w:hint="eastAsia"/>
        </w:rPr>
        <w:t xml:space="preserve"> </w:t>
      </w:r>
      <w:r w:rsidRPr="004D1F10">
        <w:rPr>
          <w:rFonts w:hint="eastAsia"/>
        </w:rPr>
        <w:t xml:space="preserve">(1960) </w:t>
      </w:r>
      <w:r w:rsidR="00AF5D62">
        <w:rPr>
          <w:rFonts w:hint="eastAsia"/>
        </w:rPr>
        <w:t>，</w:t>
      </w:r>
      <w:r w:rsidRPr="004D1F10">
        <w:rPr>
          <w:rFonts w:hint="eastAsia"/>
        </w:rPr>
        <w:t>p.577, p.777.</w:t>
      </w:r>
    </w:p>
    <w:p w:rsidR="00AF5D62" w:rsidRDefault="004D1F10" w:rsidP="00AF5D62">
      <w:pPr>
        <w:pStyle w:val="a9"/>
        <w:numPr>
          <w:ilvl w:val="0"/>
          <w:numId w:val="2"/>
        </w:numPr>
        <w:spacing w:line="420" w:lineRule="exact"/>
        <w:ind w:leftChars="0" w:left="357" w:hanging="357"/>
      </w:pPr>
      <w:r w:rsidRPr="004D1F10">
        <w:rPr>
          <w:rFonts w:hint="eastAsia"/>
        </w:rPr>
        <w:t>溶接学会溶接冶金研究委員会編；溶接学会技術資料</w:t>
      </w:r>
      <w:r w:rsidRPr="004D1F10">
        <w:rPr>
          <w:rFonts w:hint="eastAsia"/>
        </w:rPr>
        <w:t>No</w:t>
      </w:r>
      <w:r w:rsidR="00AF5D62">
        <w:rPr>
          <w:rFonts w:hint="eastAsia"/>
        </w:rPr>
        <w:t>.</w:t>
      </w:r>
      <w:r w:rsidRPr="004D1F10">
        <w:rPr>
          <w:rFonts w:hint="eastAsia"/>
        </w:rPr>
        <w:t>3</w:t>
      </w:r>
      <w:r w:rsidRPr="004D1F10">
        <w:rPr>
          <w:rFonts w:hint="eastAsia"/>
        </w:rPr>
        <w:t>“溶接冶金（レビュー）”生々文献サービス</w:t>
      </w:r>
      <w:r w:rsidRPr="004D1F10">
        <w:rPr>
          <w:rFonts w:hint="eastAsia"/>
        </w:rPr>
        <w:t xml:space="preserve"> (1978)</w:t>
      </w:r>
    </w:p>
    <w:p w:rsidR="00AF5D62" w:rsidRDefault="004D1F10" w:rsidP="00AF5D62">
      <w:pPr>
        <w:pStyle w:val="a9"/>
        <w:numPr>
          <w:ilvl w:val="0"/>
          <w:numId w:val="2"/>
        </w:numPr>
        <w:spacing w:line="420" w:lineRule="exact"/>
        <w:ind w:leftChars="0" w:left="357" w:hanging="357"/>
      </w:pPr>
      <w:r w:rsidRPr="004D1F10">
        <w:rPr>
          <w:rFonts w:hint="eastAsia"/>
        </w:rPr>
        <w:t xml:space="preserve">Y. </w:t>
      </w:r>
      <w:proofErr w:type="spellStart"/>
      <w:r w:rsidRPr="004D1F10">
        <w:rPr>
          <w:rFonts w:hint="eastAsia"/>
        </w:rPr>
        <w:t>Kikuta</w:t>
      </w:r>
      <w:proofErr w:type="spellEnd"/>
      <w:r w:rsidRPr="004D1F10">
        <w:rPr>
          <w:rFonts w:hint="eastAsia"/>
        </w:rPr>
        <w:t xml:space="preserve"> S. </w:t>
      </w:r>
      <w:proofErr w:type="spellStart"/>
      <w:r w:rsidRPr="004D1F10">
        <w:rPr>
          <w:rFonts w:hint="eastAsia"/>
        </w:rPr>
        <w:t>Ochiai</w:t>
      </w:r>
      <w:proofErr w:type="spellEnd"/>
      <w:r w:rsidRPr="004D1F10">
        <w:rPr>
          <w:rFonts w:hint="eastAsia"/>
        </w:rPr>
        <w:t xml:space="preserve"> and J. </w:t>
      </w:r>
      <w:proofErr w:type="spellStart"/>
      <w:r w:rsidRPr="004D1F10">
        <w:rPr>
          <w:rFonts w:hint="eastAsia"/>
        </w:rPr>
        <w:t>Horie</w:t>
      </w:r>
      <w:proofErr w:type="spellEnd"/>
      <w:r w:rsidRPr="004D1F10">
        <w:rPr>
          <w:rFonts w:hint="eastAsia"/>
        </w:rPr>
        <w:t xml:space="preserve"> : IIX.Doc.II927-80 (1980), IX1165-80 (1981)</w:t>
      </w:r>
    </w:p>
    <w:p w:rsidR="00AF5D62" w:rsidRDefault="004D1F10" w:rsidP="00AF5D62">
      <w:pPr>
        <w:pStyle w:val="a9"/>
        <w:numPr>
          <w:ilvl w:val="0"/>
          <w:numId w:val="2"/>
        </w:numPr>
        <w:spacing w:line="420" w:lineRule="exact"/>
        <w:ind w:leftChars="0" w:left="357" w:hanging="357"/>
      </w:pPr>
      <w:r w:rsidRPr="004D1F10">
        <w:rPr>
          <w:rFonts w:hint="eastAsia"/>
        </w:rPr>
        <w:t xml:space="preserve">Y. </w:t>
      </w:r>
      <w:proofErr w:type="spellStart"/>
      <w:r w:rsidRPr="004D1F10">
        <w:rPr>
          <w:rFonts w:hint="eastAsia"/>
        </w:rPr>
        <w:t>Kikuta</w:t>
      </w:r>
      <w:proofErr w:type="spellEnd"/>
      <w:r w:rsidRPr="004D1F10">
        <w:rPr>
          <w:rFonts w:hint="eastAsia"/>
        </w:rPr>
        <w:t>, T. Araki and T. Kuroda : ASTM, STP 645(1978), p. 107.</w:t>
      </w:r>
    </w:p>
    <w:p w:rsidR="00AF5D62" w:rsidRDefault="004D1F10" w:rsidP="00AF5D62">
      <w:pPr>
        <w:pStyle w:val="a9"/>
        <w:numPr>
          <w:ilvl w:val="0"/>
          <w:numId w:val="2"/>
        </w:numPr>
        <w:spacing w:line="420" w:lineRule="exact"/>
        <w:ind w:leftChars="0" w:left="357" w:hanging="357"/>
      </w:pPr>
      <w:r w:rsidRPr="004D1F10">
        <w:rPr>
          <w:rFonts w:hint="eastAsia"/>
        </w:rPr>
        <w:t xml:space="preserve">T. Araki, and Y. </w:t>
      </w:r>
      <w:proofErr w:type="spellStart"/>
      <w:r w:rsidRPr="004D1F10">
        <w:rPr>
          <w:rFonts w:hint="eastAsia"/>
        </w:rPr>
        <w:t>Kikuta</w:t>
      </w:r>
      <w:proofErr w:type="spellEnd"/>
      <w:r w:rsidRPr="004D1F10">
        <w:rPr>
          <w:rFonts w:hint="eastAsia"/>
        </w:rPr>
        <w:t xml:space="preserve"> : Supp. Trans. JIM Vol. 28(1980), p. 425.</w:t>
      </w:r>
    </w:p>
    <w:p w:rsidR="00AF5D62" w:rsidRDefault="004D1F10" w:rsidP="00AF5D62">
      <w:pPr>
        <w:pStyle w:val="a9"/>
        <w:numPr>
          <w:ilvl w:val="0"/>
          <w:numId w:val="2"/>
        </w:numPr>
        <w:spacing w:line="420" w:lineRule="exact"/>
        <w:ind w:leftChars="0" w:left="357" w:hanging="357"/>
      </w:pPr>
      <w:r w:rsidRPr="004D1F10">
        <w:rPr>
          <w:rFonts w:hint="eastAsia"/>
        </w:rPr>
        <w:t xml:space="preserve">Y. </w:t>
      </w:r>
      <w:proofErr w:type="spellStart"/>
      <w:r w:rsidRPr="004D1F10">
        <w:rPr>
          <w:rFonts w:hint="eastAsia"/>
        </w:rPr>
        <w:t>Kikuta</w:t>
      </w:r>
      <w:proofErr w:type="spellEnd"/>
      <w:r w:rsidRPr="004D1F10">
        <w:rPr>
          <w:rFonts w:hint="eastAsia"/>
        </w:rPr>
        <w:t>, and T. Araki : IIW Doc II-927-80IX-1165-80 (1980)</w:t>
      </w:r>
    </w:p>
    <w:p w:rsidR="00AF5D62" w:rsidRDefault="004D1F10" w:rsidP="00AF5D62">
      <w:pPr>
        <w:pStyle w:val="a9"/>
        <w:numPr>
          <w:ilvl w:val="0"/>
          <w:numId w:val="2"/>
        </w:numPr>
        <w:spacing w:line="420" w:lineRule="exact"/>
        <w:ind w:leftChars="0" w:left="357" w:hanging="357"/>
      </w:pPr>
      <w:r w:rsidRPr="004D1F10">
        <w:rPr>
          <w:rFonts w:hint="eastAsia"/>
        </w:rPr>
        <w:t>菊田，荒木：材料科学，日本材料科学会，</w:t>
      </w:r>
      <w:r w:rsidRPr="004D1F10">
        <w:rPr>
          <w:rFonts w:hint="eastAsia"/>
        </w:rPr>
        <w:t>Vol.17</w:t>
      </w:r>
      <w:r w:rsidR="00AF5D62">
        <w:rPr>
          <w:rFonts w:hint="eastAsia"/>
        </w:rPr>
        <w:t xml:space="preserve"> </w:t>
      </w:r>
      <w:r w:rsidRPr="004D1F10">
        <w:rPr>
          <w:rFonts w:hint="eastAsia"/>
        </w:rPr>
        <w:t>(1981), p.292.</w:t>
      </w:r>
    </w:p>
    <w:p w:rsidR="00AF5D62" w:rsidRDefault="004D1F10" w:rsidP="00AF5D62">
      <w:pPr>
        <w:pStyle w:val="a9"/>
        <w:numPr>
          <w:ilvl w:val="0"/>
          <w:numId w:val="2"/>
        </w:numPr>
        <w:spacing w:line="420" w:lineRule="exact"/>
        <w:ind w:leftChars="0" w:left="357" w:hanging="357"/>
      </w:pPr>
      <w:r w:rsidRPr="004D1F10">
        <w:rPr>
          <w:rFonts w:hint="eastAsia"/>
        </w:rPr>
        <w:t xml:space="preserve">Y. </w:t>
      </w:r>
      <w:proofErr w:type="spellStart"/>
      <w:r w:rsidRPr="004D1F10">
        <w:rPr>
          <w:rFonts w:hint="eastAsia"/>
        </w:rPr>
        <w:t>Kikuta</w:t>
      </w:r>
      <w:proofErr w:type="spellEnd"/>
      <w:r w:rsidRPr="004D1F10">
        <w:rPr>
          <w:rFonts w:hint="eastAsia"/>
        </w:rPr>
        <w:t xml:space="preserve"> and T. Araki : </w:t>
      </w:r>
      <w:r w:rsidRPr="00AF5D62">
        <w:rPr>
          <w:rFonts w:eastAsia="ＭＳ Ｐ明朝" w:hint="eastAsia"/>
        </w:rPr>
        <w:t>“</w:t>
      </w:r>
      <w:r w:rsidRPr="004D1F10">
        <w:rPr>
          <w:rFonts w:hint="eastAsia"/>
        </w:rPr>
        <w:t xml:space="preserve">Hydrogen Effect in </w:t>
      </w:r>
      <w:proofErr w:type="spellStart"/>
      <w:r w:rsidRPr="004D1F10">
        <w:rPr>
          <w:rFonts w:hint="eastAsia"/>
        </w:rPr>
        <w:t>Mettals</w:t>
      </w:r>
      <w:proofErr w:type="spellEnd"/>
      <w:r w:rsidRPr="00AF5D62">
        <w:rPr>
          <w:rFonts w:eastAsia="ＭＳ Ｐ明朝" w:hint="eastAsia"/>
        </w:rPr>
        <w:t>”</w:t>
      </w:r>
      <w:r w:rsidRPr="004D1F10">
        <w:rPr>
          <w:rFonts w:hint="eastAsia"/>
        </w:rPr>
        <w:t xml:space="preserve"> Edited by I. M. Bernstein and A. W. Thompson, The Metallurgical Society of AIME, (1981), p.309.</w:t>
      </w:r>
    </w:p>
    <w:p w:rsidR="00AF5D62" w:rsidRDefault="004D1F10" w:rsidP="00AF5D62">
      <w:pPr>
        <w:pStyle w:val="a9"/>
        <w:numPr>
          <w:ilvl w:val="0"/>
          <w:numId w:val="2"/>
        </w:numPr>
        <w:spacing w:line="420" w:lineRule="exact"/>
        <w:ind w:leftChars="0" w:left="357" w:hanging="357"/>
      </w:pPr>
      <w:r w:rsidRPr="004D1F10">
        <w:rPr>
          <w:rFonts w:hint="eastAsia"/>
        </w:rPr>
        <w:t xml:space="preserve">Y. </w:t>
      </w:r>
      <w:proofErr w:type="spellStart"/>
      <w:r w:rsidRPr="004D1F10">
        <w:rPr>
          <w:rFonts w:hint="eastAsia"/>
        </w:rPr>
        <w:t>Kikuta</w:t>
      </w:r>
      <w:proofErr w:type="spellEnd"/>
      <w:r w:rsidRPr="004D1F10">
        <w:rPr>
          <w:rFonts w:hint="eastAsia"/>
        </w:rPr>
        <w:t xml:space="preserve">, and T. Araki and T. Kuroda : </w:t>
      </w:r>
      <w:r w:rsidR="00AF5D62" w:rsidRPr="00AF5D62">
        <w:rPr>
          <w:rFonts w:eastAsia="ＭＳ Ｐ明朝" w:hint="eastAsia"/>
        </w:rPr>
        <w:t>“</w:t>
      </w:r>
      <w:r w:rsidRPr="004D1F10">
        <w:rPr>
          <w:rFonts w:hint="eastAsia"/>
        </w:rPr>
        <w:t>Environmental Degradation of Engineering Materials in Hydrogen</w:t>
      </w:r>
      <w:r w:rsidR="00AF5D62" w:rsidRPr="00AF5D62">
        <w:rPr>
          <w:rFonts w:eastAsia="ＭＳ Ｐ明朝" w:hint="eastAsia"/>
        </w:rPr>
        <w:t>”</w:t>
      </w:r>
      <w:r w:rsidRPr="004D1F10">
        <w:rPr>
          <w:rFonts w:hint="eastAsia"/>
        </w:rPr>
        <w:t xml:space="preserve"> </w:t>
      </w:r>
      <w:proofErr w:type="spellStart"/>
      <w:r w:rsidRPr="004D1F10">
        <w:rPr>
          <w:rFonts w:hint="eastAsia"/>
        </w:rPr>
        <w:t>Preceeding</w:t>
      </w:r>
      <w:proofErr w:type="spellEnd"/>
      <w:r w:rsidRPr="004D1F10">
        <w:rPr>
          <w:rFonts w:hint="eastAsia"/>
        </w:rPr>
        <w:t xml:space="preserve"> of Second, Inter Degradation of Engineering Materials, (1981), p.207.</w:t>
      </w:r>
    </w:p>
    <w:p w:rsidR="00AF5D62" w:rsidRDefault="004D1F10" w:rsidP="00AF5D62">
      <w:pPr>
        <w:pStyle w:val="a9"/>
        <w:numPr>
          <w:ilvl w:val="0"/>
          <w:numId w:val="2"/>
        </w:numPr>
        <w:spacing w:line="420" w:lineRule="exact"/>
        <w:ind w:leftChars="0" w:left="357" w:hanging="357"/>
      </w:pPr>
      <w:r w:rsidRPr="004D1F10">
        <w:rPr>
          <w:rFonts w:hint="eastAsia"/>
        </w:rPr>
        <w:t>寺崎：鉄と鋼</w:t>
      </w:r>
      <w:r w:rsidRPr="004D1F10">
        <w:rPr>
          <w:rFonts w:hint="eastAsia"/>
        </w:rPr>
        <w:t>, Vol.58</w:t>
      </w:r>
      <w:r w:rsidR="00AF5D62">
        <w:rPr>
          <w:rFonts w:hint="eastAsia"/>
        </w:rPr>
        <w:t xml:space="preserve"> </w:t>
      </w:r>
      <w:r w:rsidRPr="004D1F10">
        <w:rPr>
          <w:rFonts w:hint="eastAsia"/>
        </w:rPr>
        <w:t>(1972), p.1067.</w:t>
      </w:r>
    </w:p>
    <w:p w:rsidR="00AF5D62" w:rsidRDefault="004D1F10" w:rsidP="00AF5D62">
      <w:pPr>
        <w:pStyle w:val="a9"/>
        <w:numPr>
          <w:ilvl w:val="0"/>
          <w:numId w:val="2"/>
        </w:numPr>
        <w:spacing w:line="420" w:lineRule="exact"/>
        <w:ind w:leftChars="0" w:left="357" w:hanging="357"/>
      </w:pPr>
      <w:r w:rsidRPr="004D1F10">
        <w:rPr>
          <w:rFonts w:hint="eastAsia"/>
        </w:rPr>
        <w:t>高橋，竹山，原：日本金属学会誌</w:t>
      </w:r>
      <w:r w:rsidRPr="004D1F10">
        <w:rPr>
          <w:rFonts w:hint="eastAsia"/>
        </w:rPr>
        <w:t>, Vol.43</w:t>
      </w:r>
      <w:r w:rsidR="00AF5D62">
        <w:rPr>
          <w:rFonts w:hint="eastAsia"/>
        </w:rPr>
        <w:t xml:space="preserve"> </w:t>
      </w:r>
      <w:r w:rsidRPr="004D1F10">
        <w:rPr>
          <w:rFonts w:hint="eastAsia"/>
        </w:rPr>
        <w:t>(1979), p.492.</w:t>
      </w:r>
    </w:p>
    <w:p w:rsidR="00AF5D62" w:rsidRDefault="004D1F10" w:rsidP="00AF5D62">
      <w:pPr>
        <w:pStyle w:val="a9"/>
        <w:numPr>
          <w:ilvl w:val="0"/>
          <w:numId w:val="2"/>
        </w:numPr>
        <w:spacing w:line="420" w:lineRule="exact"/>
        <w:ind w:leftChars="0" w:left="357" w:hanging="357"/>
      </w:pPr>
      <w:r w:rsidRPr="004D1F10">
        <w:rPr>
          <w:rFonts w:hint="eastAsia"/>
        </w:rPr>
        <w:t>I. M. Bernstein : Met. Trans, Vol.1(1970), p.3143.</w:t>
      </w:r>
    </w:p>
    <w:p w:rsidR="00AF5D62" w:rsidRDefault="004D1F10" w:rsidP="00AF5D62">
      <w:pPr>
        <w:pStyle w:val="a9"/>
        <w:numPr>
          <w:ilvl w:val="0"/>
          <w:numId w:val="2"/>
        </w:numPr>
        <w:spacing w:line="420" w:lineRule="exact"/>
        <w:ind w:leftChars="0" w:left="357" w:hanging="357"/>
      </w:pPr>
      <w:r w:rsidRPr="004D1F10">
        <w:rPr>
          <w:rFonts w:hint="eastAsia"/>
        </w:rPr>
        <w:t xml:space="preserve">Y. </w:t>
      </w:r>
      <w:proofErr w:type="spellStart"/>
      <w:r w:rsidRPr="004D1F10">
        <w:rPr>
          <w:rFonts w:hint="eastAsia"/>
        </w:rPr>
        <w:t>Kikuta</w:t>
      </w:r>
      <w:proofErr w:type="spellEnd"/>
      <w:r w:rsidRPr="004D1F10">
        <w:rPr>
          <w:rFonts w:hint="eastAsia"/>
        </w:rPr>
        <w:t xml:space="preserve">, </w:t>
      </w:r>
      <w:proofErr w:type="spellStart"/>
      <w:r w:rsidRPr="004D1F10">
        <w:rPr>
          <w:rFonts w:hint="eastAsia"/>
        </w:rPr>
        <w:t>K.Sugimoto</w:t>
      </w:r>
      <w:proofErr w:type="spellEnd"/>
      <w:r w:rsidRPr="004D1F10">
        <w:rPr>
          <w:rFonts w:hint="eastAsia"/>
        </w:rPr>
        <w:t xml:space="preserve"> and S. </w:t>
      </w:r>
      <w:proofErr w:type="spellStart"/>
      <w:r w:rsidRPr="004D1F10">
        <w:rPr>
          <w:rFonts w:hint="eastAsia"/>
        </w:rPr>
        <w:t>Ochiai</w:t>
      </w:r>
      <w:proofErr w:type="spellEnd"/>
      <w:r w:rsidRPr="004D1F10">
        <w:rPr>
          <w:rFonts w:hint="eastAsia"/>
        </w:rPr>
        <w:t xml:space="preserve"> : Proc. First Int. Cong., Hydrogen in Metals, Paris, (1972), p.144.</w:t>
      </w:r>
    </w:p>
    <w:p w:rsidR="00AF5D62" w:rsidRDefault="004D1F10" w:rsidP="00AF5D62">
      <w:pPr>
        <w:pStyle w:val="a9"/>
        <w:numPr>
          <w:ilvl w:val="0"/>
          <w:numId w:val="2"/>
        </w:numPr>
        <w:spacing w:line="420" w:lineRule="exact"/>
        <w:ind w:leftChars="0" w:left="357" w:hanging="357"/>
      </w:pPr>
      <w:r w:rsidRPr="004D1F10">
        <w:rPr>
          <w:rFonts w:hint="eastAsia"/>
        </w:rPr>
        <w:t xml:space="preserve">Y. </w:t>
      </w:r>
      <w:proofErr w:type="spellStart"/>
      <w:r w:rsidRPr="004D1F10">
        <w:rPr>
          <w:rFonts w:hint="eastAsia"/>
        </w:rPr>
        <w:t>Kikuta</w:t>
      </w:r>
      <w:proofErr w:type="spellEnd"/>
      <w:r w:rsidRPr="004D1F10">
        <w:rPr>
          <w:rFonts w:hint="eastAsia"/>
        </w:rPr>
        <w:t xml:space="preserve">, T. Araki and S. </w:t>
      </w:r>
      <w:proofErr w:type="spellStart"/>
      <w:r w:rsidRPr="004D1F10">
        <w:rPr>
          <w:rFonts w:hint="eastAsia"/>
        </w:rPr>
        <w:t>Ochiai</w:t>
      </w:r>
      <w:proofErr w:type="spellEnd"/>
      <w:r w:rsidRPr="004D1F10">
        <w:rPr>
          <w:rFonts w:hint="eastAsia"/>
        </w:rPr>
        <w:t xml:space="preserve"> : Proc, Second </w:t>
      </w:r>
      <w:proofErr w:type="spellStart"/>
      <w:r w:rsidRPr="004D1F10">
        <w:rPr>
          <w:rFonts w:hint="eastAsia"/>
        </w:rPr>
        <w:t>Int</w:t>
      </w:r>
      <w:proofErr w:type="spellEnd"/>
      <w:r w:rsidRPr="004D1F10">
        <w:rPr>
          <w:rFonts w:hint="eastAsia"/>
        </w:rPr>
        <w:t>, Cong., Hydrogen in Metals, Paris, (1977), p.225.</w:t>
      </w:r>
    </w:p>
    <w:p w:rsidR="0045072F" w:rsidRPr="004D1F10" w:rsidRDefault="004D1F10" w:rsidP="00AF5D62">
      <w:pPr>
        <w:pStyle w:val="a9"/>
        <w:numPr>
          <w:ilvl w:val="0"/>
          <w:numId w:val="2"/>
        </w:numPr>
        <w:spacing w:line="420" w:lineRule="exact"/>
        <w:ind w:leftChars="0" w:left="357" w:hanging="357"/>
      </w:pPr>
      <w:r w:rsidRPr="004D1F10">
        <w:rPr>
          <w:rFonts w:hint="eastAsia"/>
        </w:rPr>
        <w:t xml:space="preserve">M. </w:t>
      </w:r>
      <w:proofErr w:type="spellStart"/>
      <w:r w:rsidRPr="004D1F10">
        <w:rPr>
          <w:rFonts w:hint="eastAsia"/>
        </w:rPr>
        <w:t>Nagumo</w:t>
      </w:r>
      <w:proofErr w:type="spellEnd"/>
      <w:r w:rsidRPr="004D1F10">
        <w:rPr>
          <w:rFonts w:hint="eastAsia"/>
        </w:rPr>
        <w:t xml:space="preserve"> : Supp. Trans. JIM, Vol. 28(1981), p.225.</w:t>
      </w:r>
    </w:p>
    <w:sectPr w:rsidR="0045072F" w:rsidRPr="004D1F10" w:rsidSect="0053617F">
      <w:headerReference w:type="even" r:id="rId20"/>
      <w:footerReference w:type="even" r:id="rId21"/>
      <w:footerReference w:type="default" r:id="rId22"/>
      <w:pgSz w:w="11906" w:h="16838"/>
      <w:pgMar w:top="1531" w:right="1701" w:bottom="1191" w:left="1701" w:header="737" w:footer="737" w:gutter="0"/>
      <w:pgNumType w:start="7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220" w:rsidRDefault="00102220" w:rsidP="00AD3710">
      <w:r>
        <w:separator/>
      </w:r>
    </w:p>
  </w:endnote>
  <w:endnote w:type="continuationSeparator" w:id="0">
    <w:p w:rsidR="00102220" w:rsidRDefault="00102220"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EndPr/>
    <w:sdtContent>
      <w:p w:rsidR="00D371B7" w:rsidRPr="004D01C5" w:rsidRDefault="00D371B7" w:rsidP="004D01C5">
        <w:pPr>
          <w:pStyle w:val="ab"/>
        </w:pPr>
        <w:r w:rsidRPr="009059AC">
          <w:rPr>
            <w:rFonts w:hint="eastAsia"/>
          </w:rPr>
          <w:t>－</w:t>
        </w:r>
        <w:r w:rsidRPr="009059AC">
          <w:fldChar w:fldCharType="begin"/>
        </w:r>
        <w:r w:rsidRPr="009059AC">
          <w:instrText>PAGE   \* MERGEFORMAT</w:instrText>
        </w:r>
        <w:r w:rsidRPr="009059AC">
          <w:fldChar w:fldCharType="separate"/>
        </w:r>
        <w:r w:rsidR="00CF2167" w:rsidRPr="00CF2167">
          <w:rPr>
            <w:noProof/>
            <w:lang w:val="ja-JP"/>
          </w:rPr>
          <w:t>74</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EndPr/>
    <w:sdtContent>
      <w:p w:rsidR="00D371B7" w:rsidRPr="009059AC" w:rsidRDefault="00D371B7" w:rsidP="00225619">
        <w:pPr>
          <w:pStyle w:val="ab"/>
        </w:pPr>
        <w:r w:rsidRPr="009059AC">
          <w:rPr>
            <w:rFonts w:hint="eastAsia"/>
          </w:rPr>
          <w:t>－</w:t>
        </w:r>
        <w:r w:rsidRPr="009059AC">
          <w:fldChar w:fldCharType="begin"/>
        </w:r>
        <w:r w:rsidRPr="009059AC">
          <w:instrText>PAGE   \* MERGEFORMAT</w:instrText>
        </w:r>
        <w:r w:rsidRPr="009059AC">
          <w:fldChar w:fldCharType="separate"/>
        </w:r>
        <w:r w:rsidR="00CF2167" w:rsidRPr="00CF2167">
          <w:rPr>
            <w:noProof/>
            <w:lang w:val="ja-JP"/>
          </w:rPr>
          <w:t>75</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220" w:rsidRDefault="00102220" w:rsidP="00AD3710">
      <w:r>
        <w:separator/>
      </w:r>
    </w:p>
  </w:footnote>
  <w:footnote w:type="continuationSeparator" w:id="0">
    <w:p w:rsidR="00102220" w:rsidRDefault="00102220"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1B7" w:rsidRDefault="00D371B7">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D371B7" w:rsidRPr="009059AC" w:rsidRDefault="0053617F" w:rsidP="004D01C5">
                          <w:pPr>
                            <w:pStyle w:val="aa"/>
                          </w:pPr>
                          <w:r>
                            <w:rPr>
                              <w:rFonts w:hint="eastAsia"/>
                            </w:rPr>
                            <w:t>低　温</w:t>
                          </w:r>
                          <w:r w:rsidR="00D371B7" w:rsidRPr="009059AC">
                            <w:rPr>
                              <w:rFonts w:hint="eastAsia"/>
                            </w:rPr>
                            <w:t xml:space="preserve">　割　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529A9" id="_x0000_t202" coordsize="21600,21600" o:spt="202" path="m,l,21600r21600,l21600,xe">
              <v:stroke joinstyle="miter"/>
              <v:path gradientshapeok="t" o:connecttype="rect"/>
            </v:shapetype>
            <v:shape id="_x0000_s1040"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D371B7" w:rsidRPr="009059AC" w:rsidRDefault="0053617F" w:rsidP="004D01C5">
                    <w:pPr>
                      <w:pStyle w:val="aa"/>
                    </w:pPr>
                    <w:r>
                      <w:rPr>
                        <w:rFonts w:hint="eastAsia"/>
                      </w:rPr>
                      <w:t>低　温</w:t>
                    </w:r>
                    <w:r w:rsidR="00D371B7" w:rsidRPr="009059AC">
                      <w:rPr>
                        <w:rFonts w:hint="eastAsia"/>
                      </w:rPr>
                      <w:t xml:space="preserve">　割　れ</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E63"/>
    <w:rsid w:val="00004B5D"/>
    <w:rsid w:val="00030679"/>
    <w:rsid w:val="00030C55"/>
    <w:rsid w:val="000368E7"/>
    <w:rsid w:val="0004155E"/>
    <w:rsid w:val="000465E5"/>
    <w:rsid w:val="000563B5"/>
    <w:rsid w:val="0005771F"/>
    <w:rsid w:val="00066A88"/>
    <w:rsid w:val="00080E22"/>
    <w:rsid w:val="000841DC"/>
    <w:rsid w:val="00090665"/>
    <w:rsid w:val="000C68C9"/>
    <w:rsid w:val="000D4B3C"/>
    <w:rsid w:val="000D716D"/>
    <w:rsid w:val="000E5849"/>
    <w:rsid w:val="000E794F"/>
    <w:rsid w:val="000F320D"/>
    <w:rsid w:val="001003C4"/>
    <w:rsid w:val="00102220"/>
    <w:rsid w:val="001129D3"/>
    <w:rsid w:val="00117636"/>
    <w:rsid w:val="00120519"/>
    <w:rsid w:val="001404C0"/>
    <w:rsid w:val="001434F8"/>
    <w:rsid w:val="00154574"/>
    <w:rsid w:val="00182657"/>
    <w:rsid w:val="00187A3F"/>
    <w:rsid w:val="00192E37"/>
    <w:rsid w:val="001945F9"/>
    <w:rsid w:val="001B3CF8"/>
    <w:rsid w:val="001B4869"/>
    <w:rsid w:val="001E6FF9"/>
    <w:rsid w:val="001F0CB2"/>
    <w:rsid w:val="002001C4"/>
    <w:rsid w:val="0020581D"/>
    <w:rsid w:val="0021538C"/>
    <w:rsid w:val="002221CE"/>
    <w:rsid w:val="00223A9F"/>
    <w:rsid w:val="00225619"/>
    <w:rsid w:val="00237110"/>
    <w:rsid w:val="0023787F"/>
    <w:rsid w:val="002418FE"/>
    <w:rsid w:val="002450F7"/>
    <w:rsid w:val="0025577F"/>
    <w:rsid w:val="00263205"/>
    <w:rsid w:val="0026733E"/>
    <w:rsid w:val="00275C61"/>
    <w:rsid w:val="00281916"/>
    <w:rsid w:val="0028510E"/>
    <w:rsid w:val="002952C4"/>
    <w:rsid w:val="002B003C"/>
    <w:rsid w:val="002B0A8E"/>
    <w:rsid w:val="002B0E92"/>
    <w:rsid w:val="002B5BF5"/>
    <w:rsid w:val="002E7705"/>
    <w:rsid w:val="002F6769"/>
    <w:rsid w:val="002F6894"/>
    <w:rsid w:val="00300C06"/>
    <w:rsid w:val="00310EAE"/>
    <w:rsid w:val="00325643"/>
    <w:rsid w:val="00335897"/>
    <w:rsid w:val="00342020"/>
    <w:rsid w:val="0034695B"/>
    <w:rsid w:val="00383B6F"/>
    <w:rsid w:val="00392978"/>
    <w:rsid w:val="003A4CB7"/>
    <w:rsid w:val="003C1505"/>
    <w:rsid w:val="003C1705"/>
    <w:rsid w:val="003C2252"/>
    <w:rsid w:val="003D267B"/>
    <w:rsid w:val="003E2AFF"/>
    <w:rsid w:val="003F01AA"/>
    <w:rsid w:val="00403CFF"/>
    <w:rsid w:val="00404B45"/>
    <w:rsid w:val="004270AF"/>
    <w:rsid w:val="00441639"/>
    <w:rsid w:val="00442408"/>
    <w:rsid w:val="0044338F"/>
    <w:rsid w:val="00446324"/>
    <w:rsid w:val="004504FB"/>
    <w:rsid w:val="0045072F"/>
    <w:rsid w:val="00455ECE"/>
    <w:rsid w:val="00463A95"/>
    <w:rsid w:val="00486B40"/>
    <w:rsid w:val="004B59EA"/>
    <w:rsid w:val="004B6AA8"/>
    <w:rsid w:val="004C29D0"/>
    <w:rsid w:val="004C3F4D"/>
    <w:rsid w:val="004C49A1"/>
    <w:rsid w:val="004C7931"/>
    <w:rsid w:val="004D01C5"/>
    <w:rsid w:val="004D1F10"/>
    <w:rsid w:val="004F101D"/>
    <w:rsid w:val="004F572C"/>
    <w:rsid w:val="005134E0"/>
    <w:rsid w:val="00513FAD"/>
    <w:rsid w:val="00514295"/>
    <w:rsid w:val="005142A3"/>
    <w:rsid w:val="0053617F"/>
    <w:rsid w:val="005446EC"/>
    <w:rsid w:val="00547B59"/>
    <w:rsid w:val="005573EC"/>
    <w:rsid w:val="0056517B"/>
    <w:rsid w:val="00585210"/>
    <w:rsid w:val="005A2F1C"/>
    <w:rsid w:val="005A4240"/>
    <w:rsid w:val="005A7CF2"/>
    <w:rsid w:val="005B4F54"/>
    <w:rsid w:val="005B5695"/>
    <w:rsid w:val="005B58BD"/>
    <w:rsid w:val="005B7417"/>
    <w:rsid w:val="005C14B1"/>
    <w:rsid w:val="005D3F65"/>
    <w:rsid w:val="005E6B60"/>
    <w:rsid w:val="005F3C77"/>
    <w:rsid w:val="005F42AF"/>
    <w:rsid w:val="00612E89"/>
    <w:rsid w:val="0061316D"/>
    <w:rsid w:val="006132BC"/>
    <w:rsid w:val="00615B1D"/>
    <w:rsid w:val="0061665B"/>
    <w:rsid w:val="00635156"/>
    <w:rsid w:val="006475A1"/>
    <w:rsid w:val="00654BFA"/>
    <w:rsid w:val="00663127"/>
    <w:rsid w:val="00673990"/>
    <w:rsid w:val="00697D5A"/>
    <w:rsid w:val="006A469F"/>
    <w:rsid w:val="006B2150"/>
    <w:rsid w:val="006E7021"/>
    <w:rsid w:val="006F1170"/>
    <w:rsid w:val="006F1460"/>
    <w:rsid w:val="00713D23"/>
    <w:rsid w:val="00714A64"/>
    <w:rsid w:val="00732E67"/>
    <w:rsid w:val="00737B59"/>
    <w:rsid w:val="0076385D"/>
    <w:rsid w:val="00771769"/>
    <w:rsid w:val="00783C10"/>
    <w:rsid w:val="00792088"/>
    <w:rsid w:val="007A4610"/>
    <w:rsid w:val="007A7458"/>
    <w:rsid w:val="007B0FF4"/>
    <w:rsid w:val="007B5C27"/>
    <w:rsid w:val="007C2501"/>
    <w:rsid w:val="007C3854"/>
    <w:rsid w:val="007D146A"/>
    <w:rsid w:val="007D6B48"/>
    <w:rsid w:val="007F2D6E"/>
    <w:rsid w:val="0080204B"/>
    <w:rsid w:val="008109C2"/>
    <w:rsid w:val="00810AD7"/>
    <w:rsid w:val="008156E5"/>
    <w:rsid w:val="00822E5A"/>
    <w:rsid w:val="00823BE5"/>
    <w:rsid w:val="00827861"/>
    <w:rsid w:val="00850A59"/>
    <w:rsid w:val="008629F9"/>
    <w:rsid w:val="00863FBF"/>
    <w:rsid w:val="008767D4"/>
    <w:rsid w:val="00882D4B"/>
    <w:rsid w:val="00882FEA"/>
    <w:rsid w:val="008A06B1"/>
    <w:rsid w:val="008F0996"/>
    <w:rsid w:val="008F1625"/>
    <w:rsid w:val="00904DD0"/>
    <w:rsid w:val="009059AC"/>
    <w:rsid w:val="009137E9"/>
    <w:rsid w:val="00924447"/>
    <w:rsid w:val="009401E3"/>
    <w:rsid w:val="00951415"/>
    <w:rsid w:val="009568BE"/>
    <w:rsid w:val="00957493"/>
    <w:rsid w:val="00962AD5"/>
    <w:rsid w:val="009708D5"/>
    <w:rsid w:val="00975CB3"/>
    <w:rsid w:val="00984C2F"/>
    <w:rsid w:val="009872AC"/>
    <w:rsid w:val="009950C6"/>
    <w:rsid w:val="009B4233"/>
    <w:rsid w:val="009B73E7"/>
    <w:rsid w:val="009D343C"/>
    <w:rsid w:val="009D53A5"/>
    <w:rsid w:val="009F0DF4"/>
    <w:rsid w:val="009F33AF"/>
    <w:rsid w:val="009F7D66"/>
    <w:rsid w:val="00A10D37"/>
    <w:rsid w:val="00A16068"/>
    <w:rsid w:val="00A30139"/>
    <w:rsid w:val="00A378AD"/>
    <w:rsid w:val="00A526AB"/>
    <w:rsid w:val="00A54CC6"/>
    <w:rsid w:val="00A75AB8"/>
    <w:rsid w:val="00A76D8A"/>
    <w:rsid w:val="00A841B5"/>
    <w:rsid w:val="00A922CB"/>
    <w:rsid w:val="00A96405"/>
    <w:rsid w:val="00AB39E7"/>
    <w:rsid w:val="00AD0A26"/>
    <w:rsid w:val="00AD3710"/>
    <w:rsid w:val="00AD745B"/>
    <w:rsid w:val="00AD7643"/>
    <w:rsid w:val="00AD78C5"/>
    <w:rsid w:val="00AE128F"/>
    <w:rsid w:val="00AE429D"/>
    <w:rsid w:val="00AF13AE"/>
    <w:rsid w:val="00AF2BFC"/>
    <w:rsid w:val="00AF347A"/>
    <w:rsid w:val="00AF5D62"/>
    <w:rsid w:val="00B01733"/>
    <w:rsid w:val="00B078C0"/>
    <w:rsid w:val="00B174EA"/>
    <w:rsid w:val="00B2596F"/>
    <w:rsid w:val="00B5047A"/>
    <w:rsid w:val="00B51A88"/>
    <w:rsid w:val="00B5497A"/>
    <w:rsid w:val="00B57D17"/>
    <w:rsid w:val="00B70775"/>
    <w:rsid w:val="00B8299E"/>
    <w:rsid w:val="00B876D2"/>
    <w:rsid w:val="00B900B9"/>
    <w:rsid w:val="00B91F85"/>
    <w:rsid w:val="00B957C5"/>
    <w:rsid w:val="00BC16A1"/>
    <w:rsid w:val="00BC3033"/>
    <w:rsid w:val="00BC7B12"/>
    <w:rsid w:val="00BE3CE2"/>
    <w:rsid w:val="00BE4DA4"/>
    <w:rsid w:val="00C07F26"/>
    <w:rsid w:val="00C127DB"/>
    <w:rsid w:val="00C12EB9"/>
    <w:rsid w:val="00C13A0E"/>
    <w:rsid w:val="00C20EE6"/>
    <w:rsid w:val="00C445E4"/>
    <w:rsid w:val="00C456AD"/>
    <w:rsid w:val="00C67B92"/>
    <w:rsid w:val="00C70126"/>
    <w:rsid w:val="00C70C01"/>
    <w:rsid w:val="00C742EB"/>
    <w:rsid w:val="00C75309"/>
    <w:rsid w:val="00C7603A"/>
    <w:rsid w:val="00C7738C"/>
    <w:rsid w:val="00C80D7D"/>
    <w:rsid w:val="00C82D7C"/>
    <w:rsid w:val="00C93201"/>
    <w:rsid w:val="00CA360F"/>
    <w:rsid w:val="00CA6DF5"/>
    <w:rsid w:val="00CC1682"/>
    <w:rsid w:val="00CC220D"/>
    <w:rsid w:val="00CE36B5"/>
    <w:rsid w:val="00CE68A3"/>
    <w:rsid w:val="00CF2167"/>
    <w:rsid w:val="00CF2772"/>
    <w:rsid w:val="00CF4019"/>
    <w:rsid w:val="00CF44E5"/>
    <w:rsid w:val="00D16A81"/>
    <w:rsid w:val="00D239C8"/>
    <w:rsid w:val="00D26BBD"/>
    <w:rsid w:val="00D371B7"/>
    <w:rsid w:val="00D37583"/>
    <w:rsid w:val="00D404D4"/>
    <w:rsid w:val="00D42E0B"/>
    <w:rsid w:val="00D4501C"/>
    <w:rsid w:val="00D45DD7"/>
    <w:rsid w:val="00D56AE2"/>
    <w:rsid w:val="00D633D9"/>
    <w:rsid w:val="00D67FE5"/>
    <w:rsid w:val="00D75A5C"/>
    <w:rsid w:val="00D844AB"/>
    <w:rsid w:val="00D8470E"/>
    <w:rsid w:val="00D87B46"/>
    <w:rsid w:val="00D91A64"/>
    <w:rsid w:val="00D96F13"/>
    <w:rsid w:val="00D97B27"/>
    <w:rsid w:val="00DA5CF6"/>
    <w:rsid w:val="00DC01FF"/>
    <w:rsid w:val="00DD59B2"/>
    <w:rsid w:val="00DF09D7"/>
    <w:rsid w:val="00DF4218"/>
    <w:rsid w:val="00E02707"/>
    <w:rsid w:val="00E06962"/>
    <w:rsid w:val="00E103CB"/>
    <w:rsid w:val="00E12487"/>
    <w:rsid w:val="00E14FF3"/>
    <w:rsid w:val="00E31CDD"/>
    <w:rsid w:val="00E31DF6"/>
    <w:rsid w:val="00E413EE"/>
    <w:rsid w:val="00E45965"/>
    <w:rsid w:val="00E72625"/>
    <w:rsid w:val="00E75446"/>
    <w:rsid w:val="00E756DC"/>
    <w:rsid w:val="00E77B8B"/>
    <w:rsid w:val="00E84EE4"/>
    <w:rsid w:val="00E85A23"/>
    <w:rsid w:val="00E87C35"/>
    <w:rsid w:val="00E93FD9"/>
    <w:rsid w:val="00EA5D8F"/>
    <w:rsid w:val="00EB7E26"/>
    <w:rsid w:val="00EF0603"/>
    <w:rsid w:val="00EF1D4D"/>
    <w:rsid w:val="00F13E11"/>
    <w:rsid w:val="00F24EE5"/>
    <w:rsid w:val="00F57A89"/>
    <w:rsid w:val="00F62419"/>
    <w:rsid w:val="00F82975"/>
    <w:rsid w:val="00F958A8"/>
    <w:rsid w:val="00FA4324"/>
    <w:rsid w:val="00FA4E20"/>
    <w:rsid w:val="00FA7BAB"/>
    <w:rsid w:val="00FB3540"/>
    <w:rsid w:val="00FC1E93"/>
    <w:rsid w:val="00FC6743"/>
    <w:rsid w:val="00FC6DE1"/>
    <w:rsid w:val="00FF4127"/>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CD9B6B79-CEA9-46C6-A37B-D3AD29945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ti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8BF30-6C07-4E61-9E23-1196DE8AB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6</Pages>
  <Words>790</Words>
  <Characters>4508</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24</cp:revision>
  <cp:lastPrinted>2018-04-17T01:42:00Z</cp:lastPrinted>
  <dcterms:created xsi:type="dcterms:W3CDTF">2018-05-23T03:53:00Z</dcterms:created>
  <dcterms:modified xsi:type="dcterms:W3CDTF">2018-06-05T03:47:00Z</dcterms:modified>
</cp:coreProperties>
</file>