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D89" w:rsidRPr="00B07798" w:rsidRDefault="00B63D89" w:rsidP="00B63D89">
      <w:pPr>
        <w:pStyle w:val="-"/>
      </w:pPr>
      <w:r w:rsidRPr="004D1F10">
        <w:rPr>
          <w:rFonts w:hint="eastAsia"/>
        </w:rPr>
        <w:t>（</w:t>
      </w:r>
      <w:r w:rsidRPr="004D1F10">
        <w:rPr>
          <w:rFonts w:hint="eastAsia"/>
        </w:rPr>
        <w:t>25</w:t>
      </w:r>
      <w:r w:rsidRPr="004D1F10">
        <w:rPr>
          <w:rFonts w:hint="eastAsia"/>
        </w:rPr>
        <w:t>）水素添加</w:t>
      </w:r>
      <w:r w:rsidRPr="004D1F10">
        <w:rPr>
          <w:rFonts w:hint="eastAsia"/>
        </w:rPr>
        <w:t>HT80</w:t>
      </w:r>
      <w:r w:rsidRPr="004D1F10">
        <w:rPr>
          <w:rFonts w:hint="eastAsia"/>
        </w:rPr>
        <w:t>鋼の三点曲げ試験における</w:t>
      </w:r>
      <w:r w:rsidRPr="009D02B6">
        <w:rPr>
          <w:b/>
        </w:rPr>
        <w:br/>
      </w:r>
      <w:r w:rsidRPr="00B07798">
        <w:rPr>
          <w:rFonts w:hint="eastAsia"/>
        </w:rPr>
        <w:t>水素脆化擬へき開破面</w:t>
      </w:r>
    </w:p>
    <w:p w:rsidR="00B63D89" w:rsidRPr="009D02B6" w:rsidRDefault="00B63D89" w:rsidP="00B63D89">
      <w:pPr>
        <w:pStyle w:val="-0"/>
        <w:rPr>
          <w:b/>
        </w:rPr>
      </w:pPr>
      <w:r w:rsidRPr="009D02B6">
        <w:rPr>
          <w:rFonts w:hint="eastAsia"/>
          <w:b/>
        </w:rPr>
        <w:t>―</w:t>
      </w:r>
      <w:r w:rsidRPr="009D02B6">
        <w:rPr>
          <w:rFonts w:hint="eastAsia"/>
          <w:b/>
        </w:rPr>
        <w:t xml:space="preserve"> </w:t>
      </w:r>
      <w:r w:rsidRPr="009D02B6">
        <w:rPr>
          <w:rFonts w:hint="eastAsia"/>
          <w:b/>
        </w:rPr>
        <w:t>三点曲げ試験</w:t>
      </w:r>
      <w:r w:rsidRPr="009D02B6">
        <w:rPr>
          <w:rFonts w:hint="eastAsia"/>
          <w:b/>
        </w:rPr>
        <w:t xml:space="preserve"> </w:t>
      </w:r>
      <w:r w:rsidRPr="009D02B6">
        <w:rPr>
          <w:rFonts w:hint="eastAsia"/>
          <w:b/>
        </w:rPr>
        <w:t>―</w:t>
      </w:r>
    </w:p>
    <w:p w:rsidR="00B63D89" w:rsidRPr="009D02B6" w:rsidRDefault="00B63D89" w:rsidP="00B63D89">
      <w:pPr>
        <w:pStyle w:val="-1"/>
        <w:rPr>
          <w:b/>
        </w:rPr>
      </w:pPr>
      <w:r w:rsidRPr="009D02B6">
        <w:rPr>
          <w:rFonts w:hint="eastAsia"/>
          <w:b/>
        </w:rPr>
        <w:t>（</w:t>
      </w:r>
      <w:r w:rsidRPr="009D02B6">
        <w:rPr>
          <w:rFonts w:hint="eastAsia"/>
          <w:b/>
        </w:rPr>
        <w:t>25</w:t>
      </w:r>
      <w:r w:rsidRPr="009D02B6">
        <w:rPr>
          <w:rFonts w:hint="eastAsia"/>
          <w:b/>
        </w:rPr>
        <w:t>）</w:t>
      </w:r>
      <w:r w:rsidRPr="009D02B6">
        <w:rPr>
          <w:b/>
        </w:rPr>
        <w:t xml:space="preserve">Quasi-Cleavage Fracture of Hydrogen Embrittlement for HT80 Steel </w:t>
      </w:r>
      <w:r w:rsidRPr="009D02B6">
        <w:rPr>
          <w:b/>
        </w:rPr>
        <w:br/>
        <w:t>on Three-point Bending Test</w:t>
      </w:r>
    </w:p>
    <w:p w:rsidR="00B63D89" w:rsidRPr="009D02B6" w:rsidRDefault="00B63D89" w:rsidP="00B63D89">
      <w:pPr>
        <w:pStyle w:val="-2"/>
        <w:rPr>
          <w:b/>
        </w:rPr>
      </w:pPr>
      <w:r w:rsidRPr="009D02B6">
        <w:rPr>
          <w:rFonts w:hint="eastAsia"/>
          <w:b/>
        </w:rPr>
        <w:t>―</w:t>
      </w:r>
      <w:r w:rsidRPr="009D02B6">
        <w:rPr>
          <w:b/>
        </w:rPr>
        <w:t xml:space="preserve"> Three-Point Bending Test ―</w:t>
      </w:r>
    </w:p>
    <w:p w:rsidR="00B63D89" w:rsidRPr="004D1F10" w:rsidRDefault="00B63D89" w:rsidP="00B63D89">
      <w:pPr>
        <w:pStyle w:val="-3"/>
        <w:spacing w:before="360"/>
      </w:pPr>
      <w:r w:rsidRPr="004D1F10">
        <w:rPr>
          <w:rFonts w:hint="eastAsia"/>
        </w:rPr>
        <w:t>材　料（</w:t>
      </w:r>
      <w:r w:rsidRPr="004D1F10">
        <w:rPr>
          <w:rFonts w:hint="eastAsia"/>
        </w:rPr>
        <w:t>Material</w:t>
      </w:r>
      <w:r w:rsidRPr="004D1F10">
        <w:rPr>
          <w:rFonts w:hint="eastAsia"/>
        </w:rPr>
        <w:t>）</w:t>
      </w:r>
    </w:p>
    <w:p w:rsidR="00B63D89" w:rsidRPr="004D1F10" w:rsidRDefault="00B63D89" w:rsidP="00B63D89">
      <w:pPr>
        <w:pStyle w:val="a9"/>
        <w:ind w:left="630"/>
      </w:pPr>
      <w:r w:rsidRPr="004D1F10">
        <w:rPr>
          <w:rFonts w:hint="eastAsia"/>
        </w:rPr>
        <w:t>母　　材（</w:t>
      </w:r>
      <w:r w:rsidRPr="004D1F10">
        <w:rPr>
          <w:rFonts w:hint="eastAsia"/>
        </w:rPr>
        <w:t>Base metal</w:t>
      </w:r>
      <w:r w:rsidRPr="004D1F10">
        <w:rPr>
          <w:rFonts w:hint="eastAsia"/>
        </w:rPr>
        <w:t>）：溶接構造用圧延鋼材</w:t>
      </w:r>
      <w:r>
        <w:rPr>
          <w:rFonts w:hint="eastAsia"/>
        </w:rPr>
        <w:t>HT80</w:t>
      </w:r>
      <w:r w:rsidRPr="004D1F10">
        <w:rPr>
          <w:rFonts w:hint="eastAsia"/>
        </w:rPr>
        <w:t>（板厚</w:t>
      </w:r>
      <w:r w:rsidRPr="004D1F10">
        <w:rPr>
          <w:rFonts w:hint="eastAsia"/>
        </w:rPr>
        <w:t>29mm</w:t>
      </w:r>
      <w:r w:rsidRPr="004D1F10">
        <w:rPr>
          <w:rFonts w:hint="eastAsia"/>
        </w:rPr>
        <w:t>）．</w:t>
      </w:r>
    </w:p>
    <w:p w:rsidR="00B63D89" w:rsidRPr="004D1F10" w:rsidRDefault="00B63D89" w:rsidP="00B63D89">
      <w:pPr>
        <w:pStyle w:val="ac"/>
      </w:pPr>
      <w:r w:rsidRPr="004D1F10">
        <w:rPr>
          <w:rFonts w:hint="eastAsia"/>
        </w:rPr>
        <w:t>化学組成（重量％）（</w:t>
      </w:r>
      <w:r w:rsidRPr="004D1F10">
        <w:rPr>
          <w:rFonts w:hint="eastAsia"/>
        </w:rPr>
        <w:t>Chemical composition</w:t>
      </w:r>
      <w:r w:rsidRPr="004D1F10">
        <w:rPr>
          <w:rFonts w:hint="eastAsia"/>
        </w:rPr>
        <w:t>）（</w:t>
      </w:r>
      <w:r w:rsidRPr="004D1F10">
        <w:rPr>
          <w:rFonts w:hint="eastAsia"/>
        </w:rPr>
        <w:t>wt.</w:t>
      </w:r>
      <w:r w:rsidRPr="004D1F10">
        <w:rPr>
          <w:rFonts w:hint="eastAsia"/>
        </w:rPr>
        <w:t>％）</w:t>
      </w:r>
    </w:p>
    <w:tbl>
      <w:tblPr>
        <w:tblStyle w:val="a8"/>
        <w:tblW w:w="7995" w:type="dxa"/>
        <w:jc w:val="right"/>
        <w:tblLayout w:type="fixed"/>
        <w:tblCellMar>
          <w:left w:w="0" w:type="dxa"/>
          <w:right w:w="0" w:type="dxa"/>
        </w:tblCellMar>
        <w:tblLook w:val="04A0" w:firstRow="1" w:lastRow="0" w:firstColumn="1" w:lastColumn="0" w:noHBand="0" w:noVBand="1"/>
      </w:tblPr>
      <w:tblGrid>
        <w:gridCol w:w="572"/>
        <w:gridCol w:w="571"/>
        <w:gridCol w:w="571"/>
        <w:gridCol w:w="571"/>
        <w:gridCol w:w="571"/>
        <w:gridCol w:w="571"/>
        <w:gridCol w:w="571"/>
        <w:gridCol w:w="571"/>
        <w:gridCol w:w="571"/>
        <w:gridCol w:w="571"/>
        <w:gridCol w:w="571"/>
        <w:gridCol w:w="571"/>
        <w:gridCol w:w="571"/>
        <w:gridCol w:w="571"/>
      </w:tblGrid>
      <w:tr w:rsidR="00B63D89" w:rsidRPr="00822E5A" w:rsidTr="002D7A8F">
        <w:trPr>
          <w:trHeight w:val="283"/>
          <w:jc w:val="right"/>
        </w:trPr>
        <w:tc>
          <w:tcPr>
            <w:tcW w:w="573" w:type="dxa"/>
            <w:tcBorders>
              <w:top w:val="single" w:sz="2" w:space="0" w:color="auto"/>
              <w:left w:val="nil"/>
              <w:bottom w:val="single" w:sz="2" w:space="0" w:color="auto"/>
              <w:right w:val="single" w:sz="2" w:space="0" w:color="auto"/>
            </w:tcBorders>
            <w:vAlign w:val="center"/>
          </w:tcPr>
          <w:p w:rsidR="00B63D89" w:rsidRPr="00A44E8D" w:rsidRDefault="00B63D89" w:rsidP="002D7A8F">
            <w:pPr>
              <w:pStyle w:val="ad"/>
            </w:pPr>
          </w:p>
        </w:tc>
        <w:tc>
          <w:tcPr>
            <w:tcW w:w="573" w:type="dxa"/>
            <w:tcBorders>
              <w:top w:val="single" w:sz="2" w:space="0" w:color="auto"/>
              <w:left w:val="single" w:sz="2" w:space="0" w:color="auto"/>
              <w:bottom w:val="single" w:sz="2" w:space="0" w:color="auto"/>
              <w:right w:val="single" w:sz="2" w:space="0" w:color="auto"/>
            </w:tcBorders>
            <w:vAlign w:val="center"/>
          </w:tcPr>
          <w:p w:rsidR="00B63D89" w:rsidRPr="00A44E8D" w:rsidRDefault="00B63D89" w:rsidP="002D7A8F">
            <w:pPr>
              <w:pStyle w:val="ad"/>
            </w:pPr>
            <w:r w:rsidRPr="00A44E8D">
              <w:rPr>
                <w:rFonts w:hint="eastAsia"/>
              </w:rPr>
              <w:t>C</w:t>
            </w:r>
          </w:p>
        </w:tc>
        <w:tc>
          <w:tcPr>
            <w:tcW w:w="573" w:type="dxa"/>
            <w:tcBorders>
              <w:top w:val="single" w:sz="2" w:space="0" w:color="auto"/>
              <w:left w:val="single" w:sz="2" w:space="0" w:color="auto"/>
              <w:bottom w:val="single" w:sz="2" w:space="0" w:color="auto"/>
              <w:right w:val="single" w:sz="2" w:space="0" w:color="auto"/>
            </w:tcBorders>
            <w:vAlign w:val="center"/>
          </w:tcPr>
          <w:p w:rsidR="00B63D89" w:rsidRPr="00A44E8D" w:rsidRDefault="00B63D89" w:rsidP="002D7A8F">
            <w:pPr>
              <w:pStyle w:val="ad"/>
            </w:pPr>
            <w:r w:rsidRPr="00A44E8D">
              <w:rPr>
                <w:rFonts w:hint="eastAsia"/>
              </w:rPr>
              <w:t>Si</w:t>
            </w:r>
          </w:p>
        </w:tc>
        <w:tc>
          <w:tcPr>
            <w:tcW w:w="573" w:type="dxa"/>
            <w:tcBorders>
              <w:top w:val="single" w:sz="2" w:space="0" w:color="auto"/>
              <w:left w:val="single" w:sz="2" w:space="0" w:color="auto"/>
              <w:bottom w:val="single" w:sz="2" w:space="0" w:color="auto"/>
              <w:right w:val="single" w:sz="2" w:space="0" w:color="auto"/>
            </w:tcBorders>
            <w:vAlign w:val="center"/>
          </w:tcPr>
          <w:p w:rsidR="00B63D89" w:rsidRPr="00A44E8D" w:rsidRDefault="00B63D89" w:rsidP="002D7A8F">
            <w:pPr>
              <w:pStyle w:val="ad"/>
            </w:pPr>
            <w:proofErr w:type="spellStart"/>
            <w:r w:rsidRPr="00A44E8D">
              <w:rPr>
                <w:rFonts w:hint="eastAsia"/>
              </w:rPr>
              <w:t>Mn</w:t>
            </w:r>
            <w:proofErr w:type="spellEnd"/>
          </w:p>
        </w:tc>
        <w:tc>
          <w:tcPr>
            <w:tcW w:w="573" w:type="dxa"/>
            <w:tcBorders>
              <w:top w:val="single" w:sz="2" w:space="0" w:color="auto"/>
              <w:left w:val="single" w:sz="2" w:space="0" w:color="auto"/>
              <w:bottom w:val="single" w:sz="2" w:space="0" w:color="auto"/>
              <w:right w:val="single" w:sz="2" w:space="0" w:color="auto"/>
            </w:tcBorders>
            <w:vAlign w:val="center"/>
          </w:tcPr>
          <w:p w:rsidR="00B63D89" w:rsidRPr="00A44E8D" w:rsidRDefault="00B63D89" w:rsidP="002D7A8F">
            <w:pPr>
              <w:pStyle w:val="ad"/>
            </w:pPr>
            <w:r w:rsidRPr="00A44E8D">
              <w:rPr>
                <w:rFonts w:hint="eastAsia"/>
              </w:rPr>
              <w:t>P</w:t>
            </w:r>
          </w:p>
        </w:tc>
        <w:tc>
          <w:tcPr>
            <w:tcW w:w="573" w:type="dxa"/>
            <w:tcBorders>
              <w:top w:val="single" w:sz="2" w:space="0" w:color="auto"/>
              <w:left w:val="single" w:sz="2" w:space="0" w:color="auto"/>
              <w:bottom w:val="single" w:sz="2" w:space="0" w:color="auto"/>
              <w:right w:val="single" w:sz="2" w:space="0" w:color="auto"/>
            </w:tcBorders>
            <w:vAlign w:val="center"/>
          </w:tcPr>
          <w:p w:rsidR="00B63D89" w:rsidRPr="00A44E8D" w:rsidRDefault="00B63D89" w:rsidP="002D7A8F">
            <w:pPr>
              <w:pStyle w:val="ad"/>
            </w:pPr>
            <w:r w:rsidRPr="00A44E8D">
              <w:rPr>
                <w:rFonts w:hint="eastAsia"/>
              </w:rPr>
              <w:t>S</w:t>
            </w:r>
          </w:p>
        </w:tc>
        <w:tc>
          <w:tcPr>
            <w:tcW w:w="573" w:type="dxa"/>
            <w:tcBorders>
              <w:top w:val="single" w:sz="2" w:space="0" w:color="auto"/>
              <w:left w:val="single" w:sz="2" w:space="0" w:color="auto"/>
              <w:bottom w:val="single" w:sz="2" w:space="0" w:color="auto"/>
              <w:right w:val="single" w:sz="2" w:space="0" w:color="auto"/>
            </w:tcBorders>
            <w:vAlign w:val="center"/>
          </w:tcPr>
          <w:p w:rsidR="00B63D89" w:rsidRPr="00A44E8D" w:rsidRDefault="00B63D89" w:rsidP="002D7A8F">
            <w:pPr>
              <w:pStyle w:val="ad"/>
            </w:pPr>
            <w:r w:rsidRPr="00A44E8D">
              <w:rPr>
                <w:rFonts w:hint="eastAsia"/>
              </w:rPr>
              <w:t>Ni</w:t>
            </w:r>
          </w:p>
        </w:tc>
        <w:tc>
          <w:tcPr>
            <w:tcW w:w="573" w:type="dxa"/>
            <w:tcBorders>
              <w:top w:val="single" w:sz="2" w:space="0" w:color="auto"/>
              <w:left w:val="single" w:sz="2" w:space="0" w:color="auto"/>
              <w:bottom w:val="single" w:sz="2" w:space="0" w:color="auto"/>
              <w:right w:val="nil"/>
            </w:tcBorders>
            <w:vAlign w:val="center"/>
          </w:tcPr>
          <w:p w:rsidR="00B63D89" w:rsidRPr="00A44E8D" w:rsidRDefault="00B63D89" w:rsidP="002D7A8F">
            <w:pPr>
              <w:pStyle w:val="ad"/>
            </w:pPr>
            <w:r w:rsidRPr="00A44E8D">
              <w:rPr>
                <w:rFonts w:hint="eastAsia"/>
              </w:rPr>
              <w:t>Cr</w:t>
            </w:r>
          </w:p>
        </w:tc>
        <w:tc>
          <w:tcPr>
            <w:tcW w:w="573" w:type="dxa"/>
            <w:tcBorders>
              <w:top w:val="single" w:sz="2" w:space="0" w:color="auto"/>
              <w:left w:val="single" w:sz="2" w:space="0" w:color="auto"/>
              <w:bottom w:val="single" w:sz="2" w:space="0" w:color="auto"/>
              <w:right w:val="nil"/>
            </w:tcBorders>
            <w:vAlign w:val="center"/>
          </w:tcPr>
          <w:p w:rsidR="00B63D89" w:rsidRPr="00A44E8D" w:rsidRDefault="00B63D89" w:rsidP="002D7A8F">
            <w:pPr>
              <w:pStyle w:val="ad"/>
            </w:pPr>
            <w:r w:rsidRPr="00A44E8D">
              <w:rPr>
                <w:rFonts w:hint="eastAsia"/>
              </w:rPr>
              <w:t>Cu</w:t>
            </w:r>
          </w:p>
        </w:tc>
        <w:tc>
          <w:tcPr>
            <w:tcW w:w="573" w:type="dxa"/>
            <w:tcBorders>
              <w:top w:val="single" w:sz="2" w:space="0" w:color="auto"/>
              <w:left w:val="single" w:sz="2" w:space="0" w:color="auto"/>
              <w:bottom w:val="single" w:sz="2" w:space="0" w:color="auto"/>
              <w:right w:val="nil"/>
            </w:tcBorders>
            <w:vAlign w:val="center"/>
          </w:tcPr>
          <w:p w:rsidR="00B63D89" w:rsidRPr="00A44E8D" w:rsidRDefault="00B63D89" w:rsidP="002D7A8F">
            <w:pPr>
              <w:pStyle w:val="ad"/>
            </w:pPr>
            <w:r w:rsidRPr="00A44E8D">
              <w:rPr>
                <w:rFonts w:hint="eastAsia"/>
              </w:rPr>
              <w:t>Al</w:t>
            </w:r>
          </w:p>
        </w:tc>
        <w:tc>
          <w:tcPr>
            <w:tcW w:w="573" w:type="dxa"/>
            <w:tcBorders>
              <w:top w:val="single" w:sz="2" w:space="0" w:color="auto"/>
              <w:left w:val="single" w:sz="2" w:space="0" w:color="auto"/>
              <w:bottom w:val="single" w:sz="2" w:space="0" w:color="auto"/>
              <w:right w:val="nil"/>
            </w:tcBorders>
            <w:vAlign w:val="center"/>
          </w:tcPr>
          <w:p w:rsidR="00B63D89" w:rsidRPr="00A44E8D" w:rsidRDefault="00B63D89" w:rsidP="002D7A8F">
            <w:pPr>
              <w:pStyle w:val="ad"/>
            </w:pPr>
            <w:r w:rsidRPr="00A44E8D">
              <w:rPr>
                <w:rFonts w:hint="eastAsia"/>
              </w:rPr>
              <w:t>Mo</w:t>
            </w:r>
          </w:p>
        </w:tc>
        <w:tc>
          <w:tcPr>
            <w:tcW w:w="573" w:type="dxa"/>
            <w:tcBorders>
              <w:top w:val="single" w:sz="2" w:space="0" w:color="auto"/>
              <w:left w:val="single" w:sz="2" w:space="0" w:color="auto"/>
              <w:bottom w:val="single" w:sz="2" w:space="0" w:color="auto"/>
              <w:right w:val="nil"/>
            </w:tcBorders>
            <w:vAlign w:val="center"/>
          </w:tcPr>
          <w:p w:rsidR="00B63D89" w:rsidRPr="00A44E8D" w:rsidRDefault="00B63D89" w:rsidP="002D7A8F">
            <w:pPr>
              <w:pStyle w:val="ad"/>
            </w:pPr>
            <w:r w:rsidRPr="00A44E8D">
              <w:rPr>
                <w:rFonts w:hint="eastAsia"/>
              </w:rPr>
              <w:t>V</w:t>
            </w:r>
          </w:p>
        </w:tc>
        <w:tc>
          <w:tcPr>
            <w:tcW w:w="573" w:type="dxa"/>
            <w:tcBorders>
              <w:top w:val="single" w:sz="2" w:space="0" w:color="auto"/>
              <w:left w:val="single" w:sz="2" w:space="0" w:color="auto"/>
              <w:bottom w:val="single" w:sz="2" w:space="0" w:color="auto"/>
              <w:right w:val="single" w:sz="2" w:space="0" w:color="auto"/>
            </w:tcBorders>
            <w:vAlign w:val="center"/>
          </w:tcPr>
          <w:p w:rsidR="00B63D89" w:rsidRPr="00A44E8D" w:rsidRDefault="00B63D89" w:rsidP="002D7A8F">
            <w:pPr>
              <w:pStyle w:val="ad"/>
            </w:pPr>
            <w:proofErr w:type="spellStart"/>
            <w:r w:rsidRPr="00A44E8D">
              <w:rPr>
                <w:rFonts w:hint="eastAsia"/>
              </w:rPr>
              <w:t>Ti</w:t>
            </w:r>
            <w:proofErr w:type="spellEnd"/>
          </w:p>
        </w:tc>
        <w:tc>
          <w:tcPr>
            <w:tcW w:w="573" w:type="dxa"/>
            <w:tcBorders>
              <w:top w:val="single" w:sz="2" w:space="0" w:color="auto"/>
              <w:left w:val="single" w:sz="2" w:space="0" w:color="auto"/>
              <w:bottom w:val="single" w:sz="2" w:space="0" w:color="auto"/>
              <w:right w:val="nil"/>
            </w:tcBorders>
            <w:vAlign w:val="center"/>
          </w:tcPr>
          <w:p w:rsidR="00B63D89" w:rsidRDefault="00B63D89" w:rsidP="002D7A8F">
            <w:pPr>
              <w:pStyle w:val="ad"/>
            </w:pPr>
            <w:r w:rsidRPr="00A44E8D">
              <w:rPr>
                <w:rFonts w:hint="eastAsia"/>
              </w:rPr>
              <w:t>B</w:t>
            </w:r>
          </w:p>
        </w:tc>
      </w:tr>
      <w:tr w:rsidR="00B63D89" w:rsidRPr="00822E5A" w:rsidTr="002D7A8F">
        <w:trPr>
          <w:trHeight w:val="283"/>
          <w:jc w:val="right"/>
        </w:trPr>
        <w:tc>
          <w:tcPr>
            <w:tcW w:w="573" w:type="dxa"/>
            <w:tcBorders>
              <w:top w:val="single" w:sz="2" w:space="0" w:color="auto"/>
              <w:left w:val="nil"/>
              <w:bottom w:val="single" w:sz="2" w:space="0" w:color="auto"/>
              <w:right w:val="single" w:sz="2" w:space="0" w:color="auto"/>
            </w:tcBorders>
            <w:vAlign w:val="center"/>
          </w:tcPr>
          <w:p w:rsidR="00B63D89" w:rsidRPr="00AD78C5" w:rsidRDefault="00B63D89" w:rsidP="002D7A8F">
            <w:pPr>
              <w:pStyle w:val="ad"/>
            </w:pPr>
            <w:r w:rsidRPr="00AD78C5">
              <w:rPr>
                <w:rFonts w:hint="eastAsia"/>
              </w:rPr>
              <w:t>母材</w:t>
            </w:r>
          </w:p>
        </w:tc>
        <w:tc>
          <w:tcPr>
            <w:tcW w:w="573" w:type="dxa"/>
            <w:tcBorders>
              <w:top w:val="single" w:sz="2" w:space="0" w:color="auto"/>
              <w:left w:val="single" w:sz="2" w:space="0" w:color="auto"/>
              <w:bottom w:val="single" w:sz="2" w:space="0" w:color="auto"/>
              <w:right w:val="single" w:sz="2" w:space="0" w:color="auto"/>
            </w:tcBorders>
            <w:vAlign w:val="center"/>
          </w:tcPr>
          <w:p w:rsidR="00B63D89" w:rsidRPr="006A570C" w:rsidRDefault="00B63D89" w:rsidP="002D7A8F">
            <w:pPr>
              <w:pStyle w:val="ad"/>
            </w:pPr>
            <w:r w:rsidRPr="006A570C">
              <w:t>0.17</w:t>
            </w:r>
          </w:p>
        </w:tc>
        <w:tc>
          <w:tcPr>
            <w:tcW w:w="573" w:type="dxa"/>
            <w:tcBorders>
              <w:top w:val="single" w:sz="2" w:space="0" w:color="auto"/>
              <w:left w:val="single" w:sz="2" w:space="0" w:color="auto"/>
              <w:bottom w:val="single" w:sz="2" w:space="0" w:color="auto"/>
              <w:right w:val="single" w:sz="2" w:space="0" w:color="auto"/>
            </w:tcBorders>
            <w:vAlign w:val="center"/>
          </w:tcPr>
          <w:p w:rsidR="00B63D89" w:rsidRPr="006A570C" w:rsidRDefault="00B63D89" w:rsidP="002D7A8F">
            <w:pPr>
              <w:pStyle w:val="ad"/>
            </w:pPr>
            <w:r w:rsidRPr="006A570C">
              <w:t>0.35</w:t>
            </w:r>
          </w:p>
        </w:tc>
        <w:tc>
          <w:tcPr>
            <w:tcW w:w="573" w:type="dxa"/>
            <w:tcBorders>
              <w:top w:val="single" w:sz="2" w:space="0" w:color="auto"/>
              <w:left w:val="single" w:sz="2" w:space="0" w:color="auto"/>
              <w:bottom w:val="single" w:sz="2" w:space="0" w:color="auto"/>
              <w:right w:val="single" w:sz="2" w:space="0" w:color="auto"/>
            </w:tcBorders>
            <w:vAlign w:val="center"/>
          </w:tcPr>
          <w:p w:rsidR="00B63D89" w:rsidRPr="006A570C" w:rsidRDefault="00B63D89" w:rsidP="002D7A8F">
            <w:pPr>
              <w:pStyle w:val="ad"/>
            </w:pPr>
            <w:r w:rsidRPr="006A570C">
              <w:t>1.31</w:t>
            </w:r>
          </w:p>
        </w:tc>
        <w:tc>
          <w:tcPr>
            <w:tcW w:w="573" w:type="dxa"/>
            <w:tcBorders>
              <w:top w:val="single" w:sz="2" w:space="0" w:color="auto"/>
              <w:left w:val="single" w:sz="2" w:space="0" w:color="auto"/>
              <w:bottom w:val="single" w:sz="2" w:space="0" w:color="auto"/>
              <w:right w:val="single" w:sz="2" w:space="0" w:color="auto"/>
            </w:tcBorders>
            <w:vAlign w:val="center"/>
          </w:tcPr>
          <w:p w:rsidR="00B63D89" w:rsidRPr="006A570C" w:rsidRDefault="00B63D89" w:rsidP="002D7A8F">
            <w:pPr>
              <w:pStyle w:val="ad"/>
            </w:pPr>
            <w:r w:rsidRPr="006A570C">
              <w:t>0.021</w:t>
            </w:r>
          </w:p>
        </w:tc>
        <w:tc>
          <w:tcPr>
            <w:tcW w:w="573" w:type="dxa"/>
            <w:tcBorders>
              <w:top w:val="single" w:sz="2" w:space="0" w:color="auto"/>
              <w:left w:val="single" w:sz="2" w:space="0" w:color="auto"/>
              <w:bottom w:val="single" w:sz="2" w:space="0" w:color="auto"/>
              <w:right w:val="single" w:sz="2" w:space="0" w:color="auto"/>
            </w:tcBorders>
            <w:vAlign w:val="center"/>
          </w:tcPr>
          <w:p w:rsidR="00B63D89" w:rsidRPr="006A570C" w:rsidRDefault="00B63D89" w:rsidP="002D7A8F">
            <w:pPr>
              <w:pStyle w:val="ad"/>
            </w:pPr>
            <w:r w:rsidRPr="006A570C">
              <w:t>0.023</w:t>
            </w:r>
          </w:p>
        </w:tc>
        <w:tc>
          <w:tcPr>
            <w:tcW w:w="573" w:type="dxa"/>
            <w:tcBorders>
              <w:top w:val="single" w:sz="2" w:space="0" w:color="auto"/>
              <w:left w:val="single" w:sz="2" w:space="0" w:color="auto"/>
              <w:bottom w:val="single" w:sz="2" w:space="0" w:color="auto"/>
              <w:right w:val="single" w:sz="2" w:space="0" w:color="auto"/>
            </w:tcBorders>
            <w:vAlign w:val="center"/>
          </w:tcPr>
          <w:p w:rsidR="00B63D89" w:rsidRPr="006A570C" w:rsidRDefault="00B63D89" w:rsidP="002D7A8F">
            <w:pPr>
              <w:pStyle w:val="ad"/>
            </w:pPr>
            <w:r w:rsidRPr="006A570C">
              <w:t>0.32</w:t>
            </w:r>
          </w:p>
        </w:tc>
        <w:tc>
          <w:tcPr>
            <w:tcW w:w="573" w:type="dxa"/>
            <w:tcBorders>
              <w:top w:val="single" w:sz="2" w:space="0" w:color="auto"/>
              <w:left w:val="single" w:sz="2" w:space="0" w:color="auto"/>
              <w:bottom w:val="single" w:sz="2" w:space="0" w:color="auto"/>
              <w:right w:val="nil"/>
            </w:tcBorders>
            <w:vAlign w:val="center"/>
          </w:tcPr>
          <w:p w:rsidR="00B63D89" w:rsidRPr="006A570C" w:rsidRDefault="00B63D89" w:rsidP="002D7A8F">
            <w:pPr>
              <w:pStyle w:val="ad"/>
            </w:pPr>
            <w:r w:rsidRPr="006A570C">
              <w:t>0.49</w:t>
            </w:r>
          </w:p>
        </w:tc>
        <w:tc>
          <w:tcPr>
            <w:tcW w:w="573" w:type="dxa"/>
            <w:tcBorders>
              <w:top w:val="single" w:sz="2" w:space="0" w:color="auto"/>
              <w:left w:val="single" w:sz="2" w:space="0" w:color="auto"/>
              <w:bottom w:val="single" w:sz="2" w:space="0" w:color="auto"/>
              <w:right w:val="nil"/>
            </w:tcBorders>
            <w:vAlign w:val="center"/>
          </w:tcPr>
          <w:p w:rsidR="00B63D89" w:rsidRPr="006A570C" w:rsidRDefault="00B63D89" w:rsidP="002D7A8F">
            <w:pPr>
              <w:pStyle w:val="ad"/>
            </w:pPr>
            <w:r w:rsidRPr="006A570C">
              <w:t>0.26</w:t>
            </w:r>
          </w:p>
        </w:tc>
        <w:tc>
          <w:tcPr>
            <w:tcW w:w="573" w:type="dxa"/>
            <w:tcBorders>
              <w:top w:val="single" w:sz="2" w:space="0" w:color="auto"/>
              <w:left w:val="single" w:sz="2" w:space="0" w:color="auto"/>
              <w:bottom w:val="single" w:sz="2" w:space="0" w:color="auto"/>
              <w:right w:val="nil"/>
            </w:tcBorders>
            <w:vAlign w:val="center"/>
          </w:tcPr>
          <w:p w:rsidR="00B63D89" w:rsidRPr="006A570C" w:rsidRDefault="00B63D89" w:rsidP="002D7A8F">
            <w:pPr>
              <w:pStyle w:val="ad"/>
            </w:pPr>
            <w:r w:rsidRPr="006A570C">
              <w:t>0.034</w:t>
            </w:r>
          </w:p>
        </w:tc>
        <w:tc>
          <w:tcPr>
            <w:tcW w:w="573" w:type="dxa"/>
            <w:tcBorders>
              <w:top w:val="single" w:sz="2" w:space="0" w:color="auto"/>
              <w:left w:val="single" w:sz="2" w:space="0" w:color="auto"/>
              <w:bottom w:val="single" w:sz="2" w:space="0" w:color="auto"/>
              <w:right w:val="nil"/>
            </w:tcBorders>
            <w:vAlign w:val="center"/>
          </w:tcPr>
          <w:p w:rsidR="00B63D89" w:rsidRPr="006A570C" w:rsidRDefault="00B63D89" w:rsidP="002D7A8F">
            <w:pPr>
              <w:pStyle w:val="ad"/>
            </w:pPr>
            <w:r w:rsidRPr="006A570C">
              <w:t>0.42</w:t>
            </w:r>
          </w:p>
        </w:tc>
        <w:tc>
          <w:tcPr>
            <w:tcW w:w="573" w:type="dxa"/>
            <w:tcBorders>
              <w:top w:val="single" w:sz="2" w:space="0" w:color="auto"/>
              <w:left w:val="single" w:sz="2" w:space="0" w:color="auto"/>
              <w:bottom w:val="single" w:sz="2" w:space="0" w:color="auto"/>
              <w:right w:val="nil"/>
            </w:tcBorders>
            <w:vAlign w:val="center"/>
          </w:tcPr>
          <w:p w:rsidR="00B63D89" w:rsidRPr="006A570C" w:rsidRDefault="00B63D89" w:rsidP="002D7A8F">
            <w:pPr>
              <w:pStyle w:val="ad"/>
            </w:pPr>
            <w:r w:rsidRPr="006A570C">
              <w:t>0.043</w:t>
            </w:r>
          </w:p>
        </w:tc>
        <w:tc>
          <w:tcPr>
            <w:tcW w:w="573" w:type="dxa"/>
            <w:tcBorders>
              <w:top w:val="single" w:sz="2" w:space="0" w:color="auto"/>
              <w:left w:val="single" w:sz="2" w:space="0" w:color="auto"/>
              <w:bottom w:val="single" w:sz="2" w:space="0" w:color="auto"/>
              <w:right w:val="single" w:sz="2" w:space="0" w:color="auto"/>
            </w:tcBorders>
            <w:vAlign w:val="center"/>
          </w:tcPr>
          <w:p w:rsidR="00B63D89" w:rsidRPr="006A570C" w:rsidRDefault="00B63D89" w:rsidP="002D7A8F">
            <w:pPr>
              <w:pStyle w:val="ad"/>
            </w:pPr>
            <w:r w:rsidRPr="006A570C">
              <w:t>0.015</w:t>
            </w:r>
          </w:p>
        </w:tc>
        <w:tc>
          <w:tcPr>
            <w:tcW w:w="573" w:type="dxa"/>
            <w:tcBorders>
              <w:top w:val="single" w:sz="2" w:space="0" w:color="auto"/>
              <w:left w:val="single" w:sz="2" w:space="0" w:color="auto"/>
              <w:bottom w:val="single" w:sz="2" w:space="0" w:color="auto"/>
              <w:right w:val="nil"/>
            </w:tcBorders>
            <w:vAlign w:val="center"/>
          </w:tcPr>
          <w:p w:rsidR="00B63D89" w:rsidRDefault="00B63D89" w:rsidP="002D7A8F">
            <w:pPr>
              <w:pStyle w:val="ad"/>
            </w:pPr>
            <w:r w:rsidRPr="006A570C">
              <w:t>0</w:t>
            </w:r>
            <w:r w:rsidRPr="00B51B55">
              <w:rPr>
                <w:rFonts w:ascii="ＭＳ Ｐ明朝" w:eastAsia="ＭＳ Ｐ明朝" w:hAnsi="ＭＳ Ｐ明朝"/>
              </w:rPr>
              <w:t>.</w:t>
            </w:r>
            <w:r w:rsidRPr="006A570C">
              <w:t>0026</w:t>
            </w:r>
          </w:p>
        </w:tc>
      </w:tr>
    </w:tbl>
    <w:p w:rsidR="00B63D89" w:rsidRPr="004D1F10" w:rsidRDefault="00B63D89" w:rsidP="00B63D89">
      <w:pPr>
        <w:pStyle w:val="ac"/>
      </w:pPr>
      <w:r w:rsidRPr="004D1F10">
        <w:rPr>
          <w:rFonts w:hint="eastAsia"/>
        </w:rPr>
        <w:t>機械的性質（</w:t>
      </w:r>
      <w:r w:rsidRPr="004D1F10">
        <w:rPr>
          <w:rFonts w:hint="eastAsia"/>
        </w:rPr>
        <w:t>Mechanical property</w:t>
      </w:r>
      <w:r w:rsidRPr="004D1F10">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B63D89" w:rsidRPr="00822E5A" w:rsidTr="002D7A8F">
        <w:trPr>
          <w:trHeight w:val="510"/>
          <w:jc w:val="right"/>
        </w:trPr>
        <w:tc>
          <w:tcPr>
            <w:tcW w:w="1726" w:type="dxa"/>
            <w:tcBorders>
              <w:top w:val="single" w:sz="2" w:space="0" w:color="auto"/>
              <w:left w:val="nil"/>
              <w:bottom w:val="single" w:sz="2" w:space="0" w:color="auto"/>
              <w:right w:val="single" w:sz="2" w:space="0" w:color="auto"/>
            </w:tcBorders>
            <w:vAlign w:val="center"/>
          </w:tcPr>
          <w:p w:rsidR="00B63D89" w:rsidRPr="00870E8A" w:rsidRDefault="00B63D89" w:rsidP="002D7A8F">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B63D89" w:rsidRPr="00870E8A" w:rsidRDefault="00B63D89" w:rsidP="002D7A8F">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B63D89" w:rsidRPr="00870E8A" w:rsidRDefault="00B63D89" w:rsidP="002D7A8F">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B63D89" w:rsidRPr="00870E8A" w:rsidRDefault="00B63D89" w:rsidP="002D7A8F">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B63D89" w:rsidRPr="00870E8A" w:rsidRDefault="00B63D89" w:rsidP="002D7A8F">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B63D89" w:rsidRPr="00822E5A" w:rsidTr="002D7A8F">
        <w:trPr>
          <w:trHeight w:val="283"/>
          <w:jc w:val="right"/>
        </w:trPr>
        <w:tc>
          <w:tcPr>
            <w:tcW w:w="1726" w:type="dxa"/>
            <w:tcBorders>
              <w:top w:val="single" w:sz="2" w:space="0" w:color="auto"/>
              <w:left w:val="nil"/>
              <w:bottom w:val="single" w:sz="2" w:space="0" w:color="auto"/>
              <w:right w:val="single" w:sz="2" w:space="0" w:color="auto"/>
            </w:tcBorders>
            <w:vAlign w:val="center"/>
          </w:tcPr>
          <w:p w:rsidR="00B63D89" w:rsidRPr="00823BE5" w:rsidRDefault="00B63D89" w:rsidP="002D7A8F">
            <w:pPr>
              <w:pStyle w:val="ad"/>
            </w:pPr>
            <w:r w:rsidRPr="00823BE5">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rsidR="00B63D89" w:rsidRPr="009D02B6" w:rsidRDefault="00B63D89" w:rsidP="002D7A8F">
            <w:pPr>
              <w:pStyle w:val="ad"/>
            </w:pPr>
            <w:r w:rsidRPr="009D02B6">
              <w:rPr>
                <w:rFonts w:hint="eastAsia"/>
              </w:rPr>
              <w:t>88</w:t>
            </w:r>
          </w:p>
        </w:tc>
        <w:tc>
          <w:tcPr>
            <w:tcW w:w="2015" w:type="dxa"/>
            <w:tcBorders>
              <w:top w:val="single" w:sz="2" w:space="0" w:color="auto"/>
              <w:left w:val="single" w:sz="2" w:space="0" w:color="auto"/>
              <w:bottom w:val="single" w:sz="2" w:space="0" w:color="auto"/>
              <w:right w:val="single" w:sz="2" w:space="0" w:color="auto"/>
            </w:tcBorders>
            <w:vAlign w:val="center"/>
          </w:tcPr>
          <w:p w:rsidR="00B63D89" w:rsidRPr="009D02B6" w:rsidRDefault="00B63D89" w:rsidP="002D7A8F">
            <w:pPr>
              <w:pStyle w:val="ad"/>
            </w:pPr>
            <w:r w:rsidRPr="009D02B6">
              <w:rPr>
                <w:rFonts w:hint="eastAsia"/>
              </w:rPr>
              <w:t>80</w:t>
            </w:r>
          </w:p>
        </w:tc>
        <w:tc>
          <w:tcPr>
            <w:tcW w:w="732" w:type="dxa"/>
            <w:tcBorders>
              <w:top w:val="single" w:sz="2" w:space="0" w:color="auto"/>
              <w:left w:val="single" w:sz="2" w:space="0" w:color="auto"/>
              <w:bottom w:val="single" w:sz="2" w:space="0" w:color="auto"/>
              <w:right w:val="single" w:sz="2" w:space="0" w:color="auto"/>
            </w:tcBorders>
            <w:vAlign w:val="center"/>
          </w:tcPr>
          <w:p w:rsidR="00B63D89" w:rsidRPr="009D02B6" w:rsidRDefault="00B63D89" w:rsidP="002D7A8F">
            <w:pPr>
              <w:pStyle w:val="ad"/>
            </w:pPr>
            <w:r w:rsidRPr="009D02B6">
              <w:rPr>
                <w:rFonts w:hint="eastAsia"/>
              </w:rPr>
              <w:t>41</w:t>
            </w:r>
          </w:p>
        </w:tc>
        <w:tc>
          <w:tcPr>
            <w:tcW w:w="2448" w:type="dxa"/>
            <w:tcBorders>
              <w:top w:val="single" w:sz="2" w:space="0" w:color="auto"/>
              <w:left w:val="single" w:sz="2" w:space="0" w:color="auto"/>
              <w:bottom w:val="single" w:sz="2" w:space="0" w:color="auto"/>
              <w:right w:val="nil"/>
            </w:tcBorders>
            <w:vAlign w:val="center"/>
          </w:tcPr>
          <w:p w:rsidR="00B63D89" w:rsidRPr="009D02B6" w:rsidRDefault="00B63D89" w:rsidP="002D7A8F">
            <w:pPr>
              <w:pStyle w:val="ad"/>
            </w:pPr>
            <w:r w:rsidRPr="009D02B6">
              <w:rPr>
                <w:rFonts w:hint="eastAsia"/>
              </w:rPr>
              <w:t xml:space="preserve">25　at　</w:t>
            </w:r>
            <w:r w:rsidR="00B07798">
              <w:rPr>
                <w:rFonts w:hint="eastAsia"/>
              </w:rPr>
              <w:t>－</w:t>
            </w:r>
            <w:r w:rsidRPr="009D02B6">
              <w:rPr>
                <w:rFonts w:hint="eastAsia"/>
              </w:rPr>
              <w:t>10℃</w:t>
            </w:r>
          </w:p>
        </w:tc>
      </w:tr>
    </w:tbl>
    <w:p w:rsidR="00B63D89" w:rsidRPr="004D1F10" w:rsidRDefault="00B63D89" w:rsidP="00B63D89">
      <w:pPr>
        <w:pStyle w:val="-3"/>
        <w:spacing w:before="360"/>
      </w:pPr>
      <w:r w:rsidRPr="004D1F10">
        <w:rPr>
          <w:rFonts w:hint="eastAsia"/>
        </w:rPr>
        <w:t>試　験（</w:t>
      </w:r>
      <w:r w:rsidRPr="004D1F10">
        <w:rPr>
          <w:rFonts w:hint="eastAsia"/>
        </w:rPr>
        <w:t>Test</w:t>
      </w:r>
      <w:r w:rsidRPr="004D1F10">
        <w:rPr>
          <w:rFonts w:hint="eastAsia"/>
        </w:rPr>
        <w:t>）</w:t>
      </w:r>
    </w:p>
    <w:p w:rsidR="00B63D89" w:rsidRPr="004D1F10" w:rsidRDefault="00B63D89" w:rsidP="00B63D89">
      <w:pPr>
        <w:pStyle w:val="a9"/>
        <w:ind w:left="630"/>
      </w:pPr>
      <w:r w:rsidRPr="004D1F10">
        <w:rPr>
          <w:rFonts w:hint="eastAsia"/>
        </w:rPr>
        <w:t>試験方法（</w:t>
      </w:r>
      <w:r w:rsidRPr="004D1F10">
        <w:rPr>
          <w:rFonts w:hint="eastAsia"/>
        </w:rPr>
        <w:t>Test method</w:t>
      </w:r>
      <w:r w:rsidRPr="004D1F10">
        <w:rPr>
          <w:rFonts w:hint="eastAsia"/>
        </w:rPr>
        <w:t>）：三点曲げ試験</w:t>
      </w:r>
    </w:p>
    <w:p w:rsidR="00B63D89" w:rsidRPr="004D1F10" w:rsidRDefault="00B63D89" w:rsidP="00B63D89">
      <w:pPr>
        <w:pStyle w:val="a9"/>
        <w:ind w:left="630"/>
      </w:pPr>
      <w:r w:rsidRPr="004D1F10">
        <w:rPr>
          <w:rFonts w:hint="eastAsia"/>
        </w:rPr>
        <w:t>試験片形状（</w:t>
      </w:r>
      <w:r w:rsidRPr="004D1F10">
        <w:rPr>
          <w:rFonts w:hint="eastAsia"/>
        </w:rPr>
        <w:t>Specimen configuration</w:t>
      </w:r>
      <w:r w:rsidRPr="004D1F10">
        <w:rPr>
          <w:rFonts w:hint="eastAsia"/>
        </w:rPr>
        <w:t>）：</w:t>
      </w:r>
      <w:r w:rsidRPr="004D1F10">
        <w:rPr>
          <w:rFonts w:hint="eastAsia"/>
        </w:rPr>
        <w:t>2m</w:t>
      </w:r>
      <w:r w:rsidRPr="009F1C32">
        <w:rPr>
          <w:rFonts w:hint="eastAsia"/>
        </w:rPr>
        <w:t>m</w:t>
      </w:r>
      <w:r w:rsidRPr="009F1C32">
        <w:rPr>
          <w:rFonts w:hint="eastAsia"/>
        </w:rPr>
        <w:t>深さ</w:t>
      </w:r>
      <w:r w:rsidRPr="009F1C32">
        <w:rPr>
          <w:rFonts w:hint="eastAsia"/>
        </w:rPr>
        <w:t>45</w:t>
      </w:r>
      <w:r>
        <w:rPr>
          <w:rFonts w:hint="eastAsia"/>
        </w:rPr>
        <w:t>˚</w:t>
      </w:r>
      <w:r w:rsidRPr="009F1C32">
        <w:rPr>
          <w:rFonts w:hint="eastAsia"/>
        </w:rPr>
        <w:t>V</w:t>
      </w:r>
      <w:r w:rsidRPr="009F1C32">
        <w:rPr>
          <w:rFonts w:hint="eastAsia"/>
        </w:rPr>
        <w:t>切欠付試片（</w:t>
      </w:r>
      <w:r w:rsidRPr="009F1C32">
        <w:rPr>
          <w:rFonts w:hint="eastAsia"/>
        </w:rPr>
        <w:t>Fig.1</w:t>
      </w:r>
      <w:r w:rsidRPr="009F1C32">
        <w:rPr>
          <w:rFonts w:hint="eastAsia"/>
        </w:rPr>
        <w:t>参</w:t>
      </w:r>
      <w:r w:rsidRPr="004D1F10">
        <w:rPr>
          <w:rFonts w:hint="eastAsia"/>
        </w:rPr>
        <w:t>照）</w:t>
      </w:r>
    </w:p>
    <w:p w:rsidR="00B63D89" w:rsidRPr="004D1F10" w:rsidRDefault="00B63D89" w:rsidP="00B63D89">
      <w:pPr>
        <w:pStyle w:val="a9"/>
        <w:ind w:left="3261" w:hangingChars="1253" w:hanging="2631"/>
      </w:pPr>
      <w:r w:rsidRPr="004D1F10">
        <w:rPr>
          <w:rFonts w:hint="eastAsia"/>
        </w:rPr>
        <w:t>試験条件（</w:t>
      </w:r>
      <w:r w:rsidRPr="004D1F10">
        <w:rPr>
          <w:rFonts w:hint="eastAsia"/>
        </w:rPr>
        <w:t>Test condition</w:t>
      </w:r>
      <w:r w:rsidRPr="004D1F10">
        <w:rPr>
          <w:rFonts w:hint="eastAsia"/>
        </w:rPr>
        <w:t>）：マルテンサイト，</w:t>
      </w:r>
      <w:r w:rsidR="00B07798">
        <w:rPr>
          <w:rFonts w:hint="eastAsia"/>
        </w:rPr>
        <w:t>べ</w:t>
      </w:r>
      <w:r w:rsidRPr="004D1F10">
        <w:rPr>
          <w:rFonts w:hint="eastAsia"/>
        </w:rPr>
        <w:t>イナイトおよびベイニティック・フェライト組織を作製後</w:t>
      </w:r>
      <w:r w:rsidR="00B07798">
        <w:rPr>
          <w:rFonts w:hint="eastAsia"/>
        </w:rPr>
        <w:t>，</w:t>
      </w:r>
      <w:r w:rsidRPr="004D1F10">
        <w:rPr>
          <w:rFonts w:hint="eastAsia"/>
        </w:rPr>
        <w:t>陰極電解（</w:t>
      </w:r>
      <w:r w:rsidRPr="004D1F10">
        <w:rPr>
          <w:rFonts w:hint="eastAsia"/>
        </w:rPr>
        <w:t>0.2A/cm</w:t>
      </w:r>
      <w:r w:rsidRPr="009D02B6">
        <w:rPr>
          <w:rFonts w:hint="eastAsia"/>
          <w:vertAlign w:val="superscript"/>
        </w:rPr>
        <w:t>2</w:t>
      </w:r>
      <w:r>
        <w:rPr>
          <w:rFonts w:hint="eastAsia"/>
        </w:rPr>
        <w:t>，</w:t>
      </w:r>
      <w:r w:rsidRPr="004D1F10">
        <w:rPr>
          <w:rFonts w:hint="eastAsia"/>
        </w:rPr>
        <w:t>3hrs</w:t>
      </w:r>
      <w:r w:rsidRPr="004D1F10">
        <w:rPr>
          <w:rFonts w:hint="eastAsia"/>
        </w:rPr>
        <w:t>）にて水素添加を行なった．しかる後に</w:t>
      </w:r>
      <w:r>
        <w:rPr>
          <w:rFonts w:hint="eastAsia"/>
        </w:rPr>
        <w:t>1</w:t>
      </w:r>
      <w:r w:rsidRPr="004D1F10">
        <w:rPr>
          <w:rFonts w:hint="eastAsia"/>
        </w:rPr>
        <w:t>mm</w:t>
      </w:r>
      <w:r>
        <w:rPr>
          <w:rFonts w:hint="eastAsia"/>
        </w:rPr>
        <w:t>/</w:t>
      </w:r>
      <w:r w:rsidRPr="004D1F10">
        <w:rPr>
          <w:rFonts w:hint="eastAsia"/>
        </w:rPr>
        <w:t>min</w:t>
      </w:r>
      <w:r w:rsidRPr="004D1F10">
        <w:rPr>
          <w:rFonts w:hint="eastAsia"/>
        </w:rPr>
        <w:t>のたわみ速度で三点曲げ試験を実施した．</w:t>
      </w:r>
    </w:p>
    <w:p w:rsidR="00B63D89" w:rsidRPr="004D1F10" w:rsidRDefault="00B63D89" w:rsidP="00B63D89">
      <w:pPr>
        <w:pStyle w:val="-3"/>
        <w:spacing w:before="360"/>
      </w:pPr>
      <w:r w:rsidRPr="004D1F10">
        <w:rPr>
          <w:rFonts w:hint="eastAsia"/>
        </w:rPr>
        <w:t>破面の解説（</w:t>
      </w:r>
      <w:r w:rsidRPr="004D1F10">
        <w:rPr>
          <w:rFonts w:hint="eastAsia"/>
        </w:rPr>
        <w:t>Fracture Surface Analysis</w:t>
      </w:r>
      <w:r w:rsidRPr="004D1F10">
        <w:rPr>
          <w:rFonts w:hint="eastAsia"/>
        </w:rPr>
        <w:t>）</w:t>
      </w:r>
    </w:p>
    <w:p w:rsidR="00B63D89" w:rsidRPr="004D1F10" w:rsidRDefault="00B63D89" w:rsidP="00B63D89">
      <w:pPr>
        <w:pStyle w:val="-4"/>
        <w:ind w:left="420"/>
      </w:pPr>
      <w:r w:rsidRPr="004D1F10">
        <w:rPr>
          <w:rFonts w:hint="eastAsia"/>
        </w:rPr>
        <w:t xml:space="preserve">　溶接熱影響部に生じる代表的な組織として，マルテンサイト，上部ベイナイトおよびベイニティック・フェライト組織があるが，それらの水素脆化破面の一つに，水素脆化擬へき開破面（</w:t>
      </w:r>
      <w:r w:rsidRPr="004D1F10">
        <w:rPr>
          <w:rFonts w:hint="eastAsia"/>
        </w:rPr>
        <w:t>QC</w:t>
      </w:r>
      <w:r w:rsidRPr="009F1C32">
        <w:rPr>
          <w:rFonts w:hint="eastAsia"/>
          <w:vertAlign w:val="subscript"/>
        </w:rPr>
        <w:t>HE</w:t>
      </w:r>
      <w:r w:rsidRPr="004D1F10">
        <w:rPr>
          <w:rFonts w:hint="eastAsia"/>
        </w:rPr>
        <w:t>；</w:t>
      </w:r>
      <w:r w:rsidRPr="004D1F10">
        <w:rPr>
          <w:rFonts w:hint="eastAsia"/>
        </w:rPr>
        <w:t>Quasi-cleavage fracture of hydrogen embrittlement</w:t>
      </w:r>
      <w:r w:rsidRPr="004D1F10">
        <w:rPr>
          <w:rFonts w:hint="eastAsia"/>
        </w:rPr>
        <w:t>）がある．この破面は常温にて水素を含む鋼にゆっくりとした歪速度で荷重を負荷した場合，あるいは遅れ破壊が生じる応力範囲の中位程度の応力を負荷した場合に認められる．</w:t>
      </w:r>
    </w:p>
    <w:p w:rsidR="00B63D89" w:rsidRPr="004D1F10" w:rsidRDefault="00B63D89" w:rsidP="00B63D89">
      <w:pPr>
        <w:pStyle w:val="-4"/>
        <w:ind w:left="420"/>
        <w:jc w:val="distribute"/>
      </w:pPr>
      <w:r w:rsidRPr="004D1F10">
        <w:rPr>
          <w:rFonts w:hint="eastAsia"/>
        </w:rPr>
        <w:t xml:space="preserve">　まず，</w:t>
      </w:r>
      <w:r w:rsidRPr="004D1F10">
        <w:rPr>
          <w:rFonts w:hint="eastAsia"/>
        </w:rPr>
        <w:t>QC</w:t>
      </w:r>
      <w:r w:rsidRPr="009F1C32">
        <w:rPr>
          <w:rFonts w:hint="eastAsia"/>
          <w:vertAlign w:val="subscript"/>
        </w:rPr>
        <w:t>HE</w:t>
      </w:r>
      <w:r w:rsidRPr="004D1F10">
        <w:rPr>
          <w:rFonts w:hint="eastAsia"/>
        </w:rPr>
        <w:t>は微小な破壊領域の連続により構成する</w:t>
      </w:r>
      <w:r>
        <w:rPr>
          <w:rFonts w:hint="eastAsia"/>
        </w:rPr>
        <w:t>．</w:t>
      </w:r>
      <w:r w:rsidRPr="009F1C32">
        <w:rPr>
          <w:rStyle w:val="-MSP0"/>
          <w:rFonts w:hint="eastAsia"/>
        </w:rPr>
        <w:t>Fig.2</w:t>
      </w:r>
      <w:r w:rsidRPr="004D1F10">
        <w:rPr>
          <w:rFonts w:hint="eastAsia"/>
        </w:rPr>
        <w:t>は水素脆化破面単位を二次割れで囲まれた領域として，低温脆性破面単位と比較して示した．低温脆化破面はマルテンサイトラス数枚から十数枚の幅およびラス長さで破面単位を構成し，</w:t>
      </w:r>
      <w:r w:rsidRPr="004D1F10">
        <w:rPr>
          <w:rFonts w:hint="eastAsia"/>
        </w:rPr>
        <w:t>QC</w:t>
      </w:r>
      <w:r w:rsidRPr="009F1C32">
        <w:rPr>
          <w:rFonts w:hint="eastAsia"/>
          <w:vertAlign w:val="subscript"/>
        </w:rPr>
        <w:t>HE</w:t>
      </w:r>
      <w:r w:rsidRPr="004D1F10">
        <w:rPr>
          <w:rFonts w:hint="eastAsia"/>
        </w:rPr>
        <w:t>はラス幅およびラス長さめ半分で構成している．したがって，</w:t>
      </w:r>
      <w:r w:rsidRPr="004D1F10">
        <w:rPr>
          <w:rFonts w:hint="eastAsia"/>
        </w:rPr>
        <w:t>QC</w:t>
      </w:r>
      <w:r w:rsidRPr="009F1C32">
        <w:rPr>
          <w:rFonts w:hint="eastAsia"/>
          <w:vertAlign w:val="subscript"/>
        </w:rPr>
        <w:t>HE</w:t>
      </w:r>
      <w:r w:rsidRPr="004D1F10">
        <w:rPr>
          <w:rFonts w:hint="eastAsia"/>
        </w:rPr>
        <w:t>は低温脆性破面単位の</w:t>
      </w:r>
      <w:r w:rsidRPr="004D1F10">
        <w:rPr>
          <w:rFonts w:hint="eastAsia"/>
        </w:rPr>
        <w:t>1/</w:t>
      </w:r>
      <w:r w:rsidR="00B07798">
        <w:rPr>
          <w:rFonts w:hint="eastAsia"/>
        </w:rPr>
        <w:t>3</w:t>
      </w:r>
      <w:r w:rsidRPr="004D1F10">
        <w:rPr>
          <w:rFonts w:hint="eastAsia"/>
        </w:rPr>
        <w:t>～</w:t>
      </w:r>
      <w:r w:rsidRPr="004D1F10">
        <w:rPr>
          <w:rFonts w:hint="eastAsia"/>
        </w:rPr>
        <w:t>1/</w:t>
      </w:r>
      <w:r w:rsidR="00B07798">
        <w:rPr>
          <w:rFonts w:hint="eastAsia"/>
        </w:rPr>
        <w:t>2</w:t>
      </w:r>
      <w:r w:rsidRPr="004D1F10">
        <w:rPr>
          <w:rFonts w:hint="eastAsia"/>
        </w:rPr>
        <w:t>で，非常に小さな領域の破壊の連続により生成する</w:t>
      </w:r>
      <w:r>
        <w:rPr>
          <w:rFonts w:hint="eastAsia"/>
        </w:rPr>
        <w:t>．</w:t>
      </w:r>
      <w:r w:rsidRPr="009F1C32">
        <w:rPr>
          <w:rStyle w:val="-MSP0"/>
          <w:rFonts w:hint="eastAsia"/>
        </w:rPr>
        <w:t>Fig.3</w:t>
      </w:r>
      <w:r w:rsidRPr="004D1F10">
        <w:rPr>
          <w:rFonts w:hint="eastAsia"/>
        </w:rPr>
        <w:t>～</w:t>
      </w:r>
      <w:r w:rsidRPr="009F1C32">
        <w:rPr>
          <w:rStyle w:val="-MSP0"/>
          <w:rFonts w:hint="eastAsia"/>
        </w:rPr>
        <w:t>5</w:t>
      </w:r>
      <w:r w:rsidRPr="004D1F10">
        <w:rPr>
          <w:rFonts w:hint="eastAsia"/>
        </w:rPr>
        <w:t>はそれぞれ，</w:t>
      </w:r>
    </w:p>
    <w:p w:rsidR="00B63D89" w:rsidRDefault="00B63D89" w:rsidP="00B63D89">
      <w:pPr>
        <w:pStyle w:val="-4"/>
        <w:ind w:left="420"/>
      </w:pPr>
      <w:r>
        <w:br w:type="page"/>
      </w:r>
    </w:p>
    <w:p w:rsidR="00B63D89" w:rsidRPr="00286FC9" w:rsidRDefault="00B63D89" w:rsidP="00B63D89">
      <w:pPr>
        <w:pStyle w:val="a9"/>
        <w:ind w:left="630"/>
      </w:pPr>
      <w:r>
        <w:rPr>
          <w:noProof/>
        </w:rPr>
        <w:lastRenderedPageBreak/>
        <w:drawing>
          <wp:anchor distT="0" distB="0" distL="114300" distR="114300" simplePos="0" relativeHeight="251609600" behindDoc="0" locked="0" layoutInCell="1" allowOverlap="1" wp14:anchorId="2729C87B" wp14:editId="08FCD9AC">
            <wp:simplePos x="0" y="0"/>
            <wp:positionH relativeFrom="column">
              <wp:posOffset>2324981</wp:posOffset>
            </wp:positionH>
            <wp:positionV relativeFrom="page">
              <wp:posOffset>948690</wp:posOffset>
            </wp:positionV>
            <wp:extent cx="3410585" cy="2486660"/>
            <wp:effectExtent l="0" t="0" r="0" b="889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0585" cy="2486660"/>
                    </a:xfrm>
                    <a:prstGeom prst="rect">
                      <a:avLst/>
                    </a:prstGeom>
                  </pic:spPr>
                </pic:pic>
              </a:graphicData>
            </a:graphic>
          </wp:anchor>
        </w:drawing>
      </w:r>
    </w:p>
    <w:p w:rsidR="00B63D89" w:rsidRDefault="00B63D89" w:rsidP="00B63D89">
      <w:pPr>
        <w:pStyle w:val="Fig"/>
      </w:pPr>
      <w:r>
        <w:rPr>
          <w:noProof/>
        </w:rPr>
        <w:drawing>
          <wp:anchor distT="0" distB="0" distL="114300" distR="114300" simplePos="0" relativeHeight="251610624" behindDoc="0" locked="0" layoutInCell="1" allowOverlap="1" wp14:anchorId="67375DCB" wp14:editId="52162B6F">
            <wp:simplePos x="0" y="0"/>
            <wp:positionH relativeFrom="column">
              <wp:posOffset>-349980</wp:posOffset>
            </wp:positionH>
            <wp:positionV relativeFrom="page">
              <wp:posOffset>2360930</wp:posOffset>
            </wp:positionV>
            <wp:extent cx="2538730" cy="53784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8730" cy="537845"/>
                    </a:xfrm>
                    <a:prstGeom prst="rect">
                      <a:avLst/>
                    </a:prstGeom>
                  </pic:spPr>
                </pic:pic>
              </a:graphicData>
            </a:graphic>
          </wp:anchor>
        </w:drawing>
      </w:r>
      <w:r>
        <w:rPr>
          <w:noProof/>
        </w:rPr>
        <w:drawing>
          <wp:anchor distT="0" distB="0" distL="114300" distR="114300" simplePos="0" relativeHeight="251611648" behindDoc="0" locked="0" layoutInCell="1" allowOverlap="1" wp14:anchorId="378D1060" wp14:editId="39B9FE8E">
            <wp:simplePos x="0" y="0"/>
            <wp:positionH relativeFrom="column">
              <wp:posOffset>-349980</wp:posOffset>
            </wp:positionH>
            <wp:positionV relativeFrom="page">
              <wp:posOffset>4551045</wp:posOffset>
            </wp:positionV>
            <wp:extent cx="2886075" cy="2176145"/>
            <wp:effectExtent l="0" t="0" r="952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6075" cy="2176145"/>
                    </a:xfrm>
                    <a:prstGeom prst="rect">
                      <a:avLst/>
                    </a:prstGeom>
                  </pic:spPr>
                </pic:pic>
              </a:graphicData>
            </a:graphic>
          </wp:anchor>
        </w:drawing>
      </w:r>
      <w:r>
        <w:rPr>
          <w:noProof/>
        </w:rPr>
        <w:drawing>
          <wp:anchor distT="0" distB="0" distL="114300" distR="114300" simplePos="0" relativeHeight="251612672" behindDoc="0" locked="0" layoutInCell="1" allowOverlap="1" wp14:anchorId="2F675299" wp14:editId="29D87639">
            <wp:simplePos x="0" y="0"/>
            <wp:positionH relativeFrom="column">
              <wp:posOffset>2891363</wp:posOffset>
            </wp:positionH>
            <wp:positionV relativeFrom="page">
              <wp:posOffset>4551045</wp:posOffset>
            </wp:positionV>
            <wp:extent cx="2843530" cy="217297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3530" cy="2172970"/>
                    </a:xfrm>
                    <a:prstGeom prst="rect">
                      <a:avLst/>
                    </a:prstGeom>
                  </pic:spPr>
                </pic:pic>
              </a:graphicData>
            </a:graphic>
          </wp:anchor>
        </w:drawing>
      </w:r>
      <w:r>
        <w:rPr>
          <w:noProof/>
        </w:rPr>
        <mc:AlternateContent>
          <mc:Choice Requires="wps">
            <w:drawing>
              <wp:anchor distT="0" distB="0" distL="114300" distR="114300" simplePos="0" relativeHeight="251613696" behindDoc="0" locked="0" layoutInCell="1" allowOverlap="1" wp14:anchorId="703C3CD9" wp14:editId="51F7505C">
                <wp:simplePos x="0" y="0"/>
                <wp:positionH relativeFrom="column">
                  <wp:posOffset>-349980</wp:posOffset>
                </wp:positionH>
                <wp:positionV relativeFrom="page">
                  <wp:posOffset>2906395</wp:posOffset>
                </wp:positionV>
                <wp:extent cx="2674620" cy="437515"/>
                <wp:effectExtent l="0" t="0" r="1143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437515"/>
                        </a:xfrm>
                        <a:prstGeom prst="rect">
                          <a:avLst/>
                        </a:prstGeom>
                        <a:noFill/>
                        <a:ln w="9525">
                          <a:noFill/>
                          <a:miter lim="800000"/>
                          <a:headEnd/>
                          <a:tailEnd/>
                        </a:ln>
                      </wps:spPr>
                      <wps:txbx>
                        <w:txbxContent>
                          <w:p w:rsidR="002D7A8F" w:rsidRPr="005D3F65" w:rsidRDefault="002D7A8F" w:rsidP="00B63D89">
                            <w:pPr>
                              <w:pStyle w:val="Fig"/>
                            </w:pPr>
                            <w:r w:rsidRPr="00286FC9">
                              <w:rPr>
                                <w:rStyle w:val="FigMSP"/>
                                <w:rFonts w:hint="eastAsia"/>
                              </w:rPr>
                              <w:t>Fig.1</w:t>
                            </w:r>
                            <w:r w:rsidRPr="004D1F10">
                              <w:rPr>
                                <w:rFonts w:hint="eastAsia"/>
                              </w:rPr>
                              <w:t xml:space="preserve">　三点曲げ試験片</w:t>
                            </w:r>
                          </w:p>
                        </w:txbxContent>
                      </wps:txbx>
                      <wps:bodyPr rot="0" vert="horz" wrap="square" lIns="0" tIns="108000" rIns="0" bIns="180000" anchor="t" anchorCtr="0">
                        <a:spAutoFit/>
                      </wps:bodyPr>
                    </wps:wsp>
                  </a:graphicData>
                </a:graphic>
              </wp:anchor>
            </w:drawing>
          </mc:Choice>
          <mc:Fallback>
            <w:pict>
              <v:shapetype w14:anchorId="703C3CD9" id="_x0000_t202" coordsize="21600,21600" o:spt="202" path="m,l,21600r21600,l21600,xe">
                <v:stroke joinstyle="miter"/>
                <v:path gradientshapeok="t" o:connecttype="rect"/>
              </v:shapetype>
              <v:shape id="テキスト ボックス 2" o:spid="_x0000_s1026" type="#_x0000_t202" style="position:absolute;left:0;text-align:left;margin-left:-27.55pt;margin-top:228.85pt;width:210.6pt;height:34.45pt;z-index:2516136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" filled="f" stroked="f">
                <v:textbox style="mso-fit-shape-to-text:t" inset="0,3mm,0,5mm">
                  <w:txbxContent>
                    <w:p w:rsidR="002D7A8F" w:rsidRPr="005D3F65" w:rsidRDefault="002D7A8F" w:rsidP="00B63D89">
                      <w:pPr>
                        <w:pStyle w:val="Fig"/>
                      </w:pPr>
                      <w:r w:rsidRPr="00286FC9">
                        <w:rPr>
                          <w:rStyle w:val="FigMSP"/>
                          <w:rFonts w:hint="eastAsia"/>
                        </w:rPr>
                        <w:t>Fig.1</w:t>
                      </w:r>
                      <w:r w:rsidRPr="004D1F10">
                        <w:rPr>
                          <w:rFonts w:hint="eastAsia"/>
                        </w:rPr>
                        <w:t xml:space="preserve">　三点曲げ試験片</w:t>
                      </w:r>
                    </w:p>
                  </w:txbxContent>
                </v:textbox>
                <w10:wrap anchory="page"/>
              </v:shape>
            </w:pict>
          </mc:Fallback>
        </mc:AlternateContent>
      </w:r>
      <w:r>
        <w:rPr>
          <w:noProof/>
        </w:rPr>
        <mc:AlternateContent>
          <mc:Choice Requires="wps">
            <w:drawing>
              <wp:anchor distT="0" distB="0" distL="114300" distR="114300" simplePos="0" relativeHeight="251614720" behindDoc="0" locked="0" layoutInCell="1" allowOverlap="1" wp14:anchorId="17D2B942" wp14:editId="0A19D8AB">
                <wp:simplePos x="0" y="0"/>
                <wp:positionH relativeFrom="column">
                  <wp:posOffset>2836593</wp:posOffset>
                </wp:positionH>
                <wp:positionV relativeFrom="page">
                  <wp:posOffset>3445510</wp:posOffset>
                </wp:positionV>
                <wp:extent cx="2606040" cy="577215"/>
                <wp:effectExtent l="0" t="0" r="381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577215"/>
                        </a:xfrm>
                        <a:prstGeom prst="rect">
                          <a:avLst/>
                        </a:prstGeom>
                        <a:noFill/>
                        <a:ln w="9525">
                          <a:noFill/>
                          <a:miter lim="800000"/>
                          <a:headEnd/>
                          <a:tailEnd/>
                        </a:ln>
                      </wps:spPr>
                      <wps:txbx>
                        <w:txbxContent>
                          <w:p w:rsidR="002D7A8F" w:rsidRPr="005D3F65" w:rsidRDefault="002D7A8F" w:rsidP="00B63D89">
                            <w:pPr>
                              <w:pStyle w:val="Fig"/>
                              <w:ind w:left="531" w:hangingChars="295" w:hanging="531"/>
                              <w:jc w:val="both"/>
                            </w:pPr>
                            <w:r w:rsidRPr="00286FC9">
                              <w:rPr>
                                <w:rStyle w:val="FigMSP"/>
                                <w:rFonts w:hint="eastAsia"/>
                              </w:rPr>
                              <w:t>Fig.2</w:t>
                            </w:r>
                            <w:r w:rsidRPr="004D1F10">
                              <w:rPr>
                                <w:rFonts w:hint="eastAsia"/>
                              </w:rPr>
                              <w:t xml:space="preserve">　水素脆化破面単位，低温脆性破面早位と組織構成因子との関係（マルテンサイト組織）</w:t>
                            </w:r>
                          </w:p>
                        </w:txbxContent>
                      </wps:txbx>
                      <wps:bodyPr rot="0" vert="horz" wrap="square" lIns="0" tIns="108000" rIns="0" bIns="180000" anchor="t" anchorCtr="0">
                        <a:spAutoFit/>
                      </wps:bodyPr>
                    </wps:wsp>
                  </a:graphicData>
                </a:graphic>
              </wp:anchor>
            </w:drawing>
          </mc:Choice>
          <mc:Fallback>
            <w:pict>
              <v:shape w14:anchorId="17D2B942" id="_x0000_s1027" type="#_x0000_t202" style="position:absolute;left:0;text-align:left;margin-left:223.35pt;margin-top:271.3pt;width:205.2pt;height:45.45pt;z-index:2516147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" filled="f" stroked="f">
                <v:textbox style="mso-fit-shape-to-text:t" inset="0,3mm,0,5mm">
                  <w:txbxContent>
                    <w:p w:rsidR="002D7A8F" w:rsidRPr="005D3F65" w:rsidRDefault="002D7A8F" w:rsidP="00B63D89">
                      <w:pPr>
                        <w:pStyle w:val="Fig"/>
                        <w:ind w:left="531" w:hangingChars="295" w:hanging="531"/>
                        <w:jc w:val="both"/>
                      </w:pPr>
                      <w:r w:rsidRPr="00286FC9">
                        <w:rPr>
                          <w:rStyle w:val="FigMSP"/>
                          <w:rFonts w:hint="eastAsia"/>
                        </w:rPr>
                        <w:t>Fig.2</w:t>
                      </w:r>
                      <w:r w:rsidRPr="004D1F10">
                        <w:rPr>
                          <w:rFonts w:hint="eastAsia"/>
                        </w:rPr>
                        <w:t xml:space="preserve">　</w:t>
                      </w:r>
                      <w:r w:rsidRPr="004D1F10">
                        <w:rPr>
                          <w:rFonts w:hint="eastAsia"/>
                        </w:rPr>
                        <w:t>水素脆化破面単位，低温脆性破面早位と組織構成因子との関係（マルテンサイト組織）</w:t>
                      </w:r>
                    </w:p>
                  </w:txbxContent>
                </v:textbox>
                <w10:wrap anchory="page"/>
              </v:shape>
            </w:pict>
          </mc:Fallback>
        </mc:AlternateContent>
      </w:r>
      <w:r>
        <w:rPr>
          <w:noProof/>
        </w:rPr>
        <mc:AlternateContent>
          <mc:Choice Requires="wps">
            <w:drawing>
              <wp:anchor distT="0" distB="0" distL="114300" distR="114300" simplePos="0" relativeHeight="251615744" behindDoc="0" locked="0" layoutInCell="1" allowOverlap="1" wp14:anchorId="1C99DABC" wp14:editId="55692421">
                <wp:simplePos x="0" y="0"/>
                <wp:positionH relativeFrom="column">
                  <wp:posOffset>-349980</wp:posOffset>
                </wp:positionH>
                <wp:positionV relativeFrom="page">
                  <wp:posOffset>6727825</wp:posOffset>
                </wp:positionV>
                <wp:extent cx="2886075" cy="437515"/>
                <wp:effectExtent l="0" t="0" r="9525"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37515"/>
                        </a:xfrm>
                        <a:prstGeom prst="rect">
                          <a:avLst/>
                        </a:prstGeom>
                        <a:noFill/>
                        <a:ln w="9525">
                          <a:noFill/>
                          <a:miter lim="800000"/>
                          <a:headEnd/>
                          <a:tailEnd/>
                        </a:ln>
                      </wps:spPr>
                      <wps:txbx>
                        <w:txbxContent>
                          <w:p w:rsidR="002D7A8F" w:rsidRPr="005D3F65" w:rsidRDefault="002D7A8F" w:rsidP="00B63D89">
                            <w:pPr>
                              <w:pStyle w:val="Fig"/>
                            </w:pPr>
                            <w:r w:rsidRPr="00286FC9">
                              <w:rPr>
                                <w:rStyle w:val="FigMSP"/>
                                <w:rFonts w:hint="eastAsia"/>
                              </w:rPr>
                              <w:t>Fig.3</w:t>
                            </w:r>
                            <w:r w:rsidRPr="004D1F10">
                              <w:rPr>
                                <w:rFonts w:hint="eastAsia"/>
                              </w:rPr>
                              <w:t xml:space="preserve">　水素脆化擬へき開破面（マルテンサイト組織）</w:t>
                            </w:r>
                          </w:p>
                        </w:txbxContent>
                      </wps:txbx>
                      <wps:bodyPr rot="0" vert="horz" wrap="square" lIns="0" tIns="108000" rIns="0" bIns="180000" anchor="t" anchorCtr="0">
                        <a:spAutoFit/>
                      </wps:bodyPr>
                    </wps:wsp>
                  </a:graphicData>
                </a:graphic>
              </wp:anchor>
            </w:drawing>
          </mc:Choice>
          <mc:Fallback>
            <w:pict>
              <v:shape w14:anchorId="1C99DABC" id="_x0000_s1028" type="#_x0000_t202" style="position:absolute;left:0;text-align:left;margin-left:-27.55pt;margin-top:529.75pt;width:227.25pt;height:34.45pt;z-index:2516157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" filled="f" stroked="f">
                <v:textbox style="mso-fit-shape-to-text:t" inset="0,3mm,0,5mm">
                  <w:txbxContent>
                    <w:p w:rsidR="002D7A8F" w:rsidRPr="005D3F65" w:rsidRDefault="002D7A8F" w:rsidP="00B63D89">
                      <w:pPr>
                        <w:pStyle w:val="Fig"/>
                      </w:pPr>
                      <w:r w:rsidRPr="00286FC9">
                        <w:rPr>
                          <w:rStyle w:val="FigMSP"/>
                          <w:rFonts w:hint="eastAsia"/>
                        </w:rPr>
                        <w:t>Fig.3</w:t>
                      </w:r>
                      <w:r w:rsidRPr="004D1F10">
                        <w:rPr>
                          <w:rFonts w:hint="eastAsia"/>
                        </w:rPr>
                        <w:t xml:space="preserve">　</w:t>
                      </w:r>
                      <w:r w:rsidRPr="004D1F10">
                        <w:rPr>
                          <w:rFonts w:hint="eastAsia"/>
                        </w:rPr>
                        <w:t>水素脆化擬へき開破面（マルテンサイト組織）</w:t>
                      </w:r>
                    </w:p>
                  </w:txbxContent>
                </v:textbox>
                <w10:wrap anchory="page"/>
              </v:shape>
            </w:pict>
          </mc:Fallback>
        </mc:AlternateContent>
      </w:r>
      <w:r>
        <w:rPr>
          <w:noProof/>
        </w:rPr>
        <mc:AlternateContent>
          <mc:Choice Requires="wps">
            <w:drawing>
              <wp:anchor distT="0" distB="0" distL="114300" distR="114300" simplePos="0" relativeHeight="251616768" behindDoc="0" locked="0" layoutInCell="1" allowOverlap="1" wp14:anchorId="3D9BEAEB" wp14:editId="2190068D">
                <wp:simplePos x="0" y="0"/>
                <wp:positionH relativeFrom="column">
                  <wp:posOffset>2891363</wp:posOffset>
                </wp:positionH>
                <wp:positionV relativeFrom="page">
                  <wp:posOffset>6727825</wp:posOffset>
                </wp:positionV>
                <wp:extent cx="2843530" cy="437515"/>
                <wp:effectExtent l="0" t="0" r="1397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437515"/>
                        </a:xfrm>
                        <a:prstGeom prst="rect">
                          <a:avLst/>
                        </a:prstGeom>
                        <a:noFill/>
                        <a:ln w="9525">
                          <a:noFill/>
                          <a:miter lim="800000"/>
                          <a:headEnd/>
                          <a:tailEnd/>
                        </a:ln>
                      </wps:spPr>
                      <wps:txbx>
                        <w:txbxContent>
                          <w:p w:rsidR="002D7A8F" w:rsidRPr="00A30D77" w:rsidRDefault="002D7A8F" w:rsidP="00B63D89">
                            <w:pPr>
                              <w:pStyle w:val="Fig"/>
                            </w:pPr>
                            <w:r w:rsidRPr="00286FC9">
                              <w:rPr>
                                <w:rStyle w:val="FigMSP"/>
                                <w:rFonts w:hint="eastAsia"/>
                              </w:rPr>
                              <w:t>Fig.4</w:t>
                            </w:r>
                            <w:r w:rsidRPr="004D1F10">
                              <w:rPr>
                                <w:rFonts w:hint="eastAsia"/>
                              </w:rPr>
                              <w:t xml:space="preserve">　水素脆化擬へき開破面（上部ベイナイト組織）</w:t>
                            </w:r>
                          </w:p>
                        </w:txbxContent>
                      </wps:txbx>
                      <wps:bodyPr rot="0" vert="horz" wrap="square" lIns="0" tIns="108000" rIns="0" bIns="180000" anchor="t" anchorCtr="0">
                        <a:spAutoFit/>
                      </wps:bodyPr>
                    </wps:wsp>
                  </a:graphicData>
                </a:graphic>
              </wp:anchor>
            </w:drawing>
          </mc:Choice>
          <mc:Fallback>
            <w:pict>
              <v:shape w14:anchorId="3D9BEAEB" id="_x0000_s1029" type="#_x0000_t202" style="position:absolute;left:0;text-align:left;margin-left:227.65pt;margin-top:529.75pt;width:223.9pt;height:34.45pt;z-index:2516167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" filled="f" stroked="f">
                <v:textbox style="mso-fit-shape-to-text:t" inset="0,3mm,0,5mm">
                  <w:txbxContent>
                    <w:p w:rsidR="002D7A8F" w:rsidRPr="00A30D77" w:rsidRDefault="002D7A8F" w:rsidP="00B63D89">
                      <w:pPr>
                        <w:pStyle w:val="Fig"/>
                      </w:pPr>
                      <w:r w:rsidRPr="00286FC9">
                        <w:rPr>
                          <w:rStyle w:val="FigMSP"/>
                          <w:rFonts w:hint="eastAsia"/>
                        </w:rPr>
                        <w:t>Fig.4</w:t>
                      </w:r>
                      <w:r w:rsidRPr="004D1F10">
                        <w:rPr>
                          <w:rFonts w:hint="eastAsia"/>
                        </w:rPr>
                        <w:t xml:space="preserve">　</w:t>
                      </w:r>
                      <w:r w:rsidRPr="004D1F10">
                        <w:rPr>
                          <w:rFonts w:hint="eastAsia"/>
                        </w:rPr>
                        <w:t>水素脆化擬へき開破面（上部ベイナイト組織）</w:t>
                      </w:r>
                    </w:p>
                  </w:txbxContent>
                </v:textbox>
                <w10:wrap anchory="page"/>
              </v:shape>
            </w:pict>
          </mc:Fallback>
        </mc:AlternateContent>
      </w:r>
      <w:r>
        <w:br w:type="page"/>
      </w:r>
    </w:p>
    <w:p w:rsidR="00B63D89" w:rsidRDefault="00B63D89" w:rsidP="00B63D89">
      <w:pPr>
        <w:pStyle w:val="-4"/>
        <w:ind w:left="420"/>
      </w:pPr>
    </w:p>
    <w:p w:rsidR="00B63D89" w:rsidRDefault="00B63D89" w:rsidP="00B63D89">
      <w:pPr>
        <w:pStyle w:val="-4"/>
        <w:ind w:left="420"/>
      </w:pPr>
    </w:p>
    <w:p w:rsidR="00B63D89" w:rsidRDefault="00B63D89" w:rsidP="00B63D89">
      <w:pPr>
        <w:pStyle w:val="-4"/>
        <w:ind w:left="420"/>
      </w:pPr>
    </w:p>
    <w:p w:rsidR="00B63D89" w:rsidRDefault="00B63D89" w:rsidP="00B63D89">
      <w:pPr>
        <w:pStyle w:val="-4"/>
        <w:ind w:left="420"/>
      </w:pPr>
    </w:p>
    <w:p w:rsidR="00B63D89" w:rsidRDefault="00B63D89" w:rsidP="00B63D89">
      <w:pPr>
        <w:pStyle w:val="-4"/>
        <w:ind w:left="420"/>
      </w:pPr>
    </w:p>
    <w:p w:rsidR="00B63D89" w:rsidRDefault="00B63D89" w:rsidP="00B63D89">
      <w:pPr>
        <w:pStyle w:val="-4"/>
        <w:ind w:left="420"/>
      </w:pPr>
      <w:r w:rsidRPr="004D1F10">
        <w:rPr>
          <w:rFonts w:hint="eastAsia"/>
        </w:rPr>
        <w:t>マルテンサイト，上部ベイナイトおよびベイニティック・フェライト組織の</w:t>
      </w:r>
      <w:r w:rsidRPr="004D1F10">
        <w:rPr>
          <w:rFonts w:hint="eastAsia"/>
        </w:rPr>
        <w:t>QC</w:t>
      </w:r>
      <w:r w:rsidRPr="00E57434">
        <w:rPr>
          <w:rFonts w:hint="eastAsia"/>
          <w:vertAlign w:val="subscript"/>
        </w:rPr>
        <w:t>HE</w:t>
      </w:r>
      <w:r w:rsidRPr="004D1F10">
        <w:rPr>
          <w:rFonts w:hint="eastAsia"/>
        </w:rPr>
        <w:t>を示す．その特徴は粒内破壊であり，ラスが分断される形態およびラス界面に沿う形態で，それぞれ二次割れを伴っている．これらの形態は低温脆性破面にてのリバー・パターン（</w:t>
      </w:r>
      <w:r w:rsidRPr="004D1F10">
        <w:rPr>
          <w:rFonts w:hint="eastAsia"/>
        </w:rPr>
        <w:t>River</w:t>
      </w:r>
      <w:r w:rsidR="00B07798">
        <w:rPr>
          <w:rFonts w:hint="eastAsia"/>
        </w:rPr>
        <w:t xml:space="preserve"> </w:t>
      </w:r>
      <w:r w:rsidRPr="004D1F10">
        <w:rPr>
          <w:rFonts w:hint="eastAsia"/>
        </w:rPr>
        <w:t>pattern</w:t>
      </w:r>
      <w:r w:rsidRPr="004D1F10">
        <w:rPr>
          <w:rFonts w:hint="eastAsia"/>
        </w:rPr>
        <w:t>）を伴ったへき開破面および湾曲したテア・リッジ（</w:t>
      </w:r>
      <w:r w:rsidRPr="004D1F10">
        <w:rPr>
          <w:rFonts w:hint="eastAsia"/>
        </w:rPr>
        <w:t>Tear</w:t>
      </w:r>
      <w:r w:rsidR="00B07798">
        <w:rPr>
          <w:rFonts w:hint="eastAsia"/>
        </w:rPr>
        <w:t xml:space="preserve"> </w:t>
      </w:r>
      <w:r w:rsidRPr="004D1F10">
        <w:rPr>
          <w:rFonts w:hint="eastAsia"/>
        </w:rPr>
        <w:t>ridge</w:t>
      </w:r>
      <w:r w:rsidRPr="004D1F10">
        <w:rPr>
          <w:rFonts w:hint="eastAsia"/>
        </w:rPr>
        <w:t>）を伴った通常の擬へき開破面と異なる</w:t>
      </w:r>
      <w:r>
        <w:rPr>
          <w:rFonts w:hint="eastAsia"/>
        </w:rPr>
        <w:t>．</w:t>
      </w:r>
      <w:r w:rsidRPr="00E57434">
        <w:rPr>
          <w:rStyle w:val="-MSP0"/>
          <w:rFonts w:hint="eastAsia"/>
        </w:rPr>
        <w:t>Fig.6</w:t>
      </w:r>
      <w:r w:rsidRPr="004D1F10">
        <w:rPr>
          <w:rFonts w:hint="eastAsia"/>
        </w:rPr>
        <w:t>および</w:t>
      </w:r>
      <w:r w:rsidRPr="00E57434">
        <w:rPr>
          <w:rStyle w:val="-MSP0"/>
          <w:rFonts w:hint="eastAsia"/>
        </w:rPr>
        <w:t>Fig.7</w:t>
      </w:r>
      <w:r w:rsidRPr="004D1F10">
        <w:rPr>
          <w:rFonts w:hint="eastAsia"/>
        </w:rPr>
        <w:t>は二次割れ間のラス内部に認められるすべり線模様を示す．さらにその破面の結晶方位をエッチピット法により観察すると</w:t>
      </w:r>
      <w:r w:rsidRPr="00E57434">
        <w:rPr>
          <w:rStyle w:val="-MSP0"/>
          <w:rFonts w:hint="eastAsia"/>
        </w:rPr>
        <w:t>Fig.8</w:t>
      </w:r>
      <w:r w:rsidRPr="004D1F10">
        <w:rPr>
          <w:rFonts w:hint="eastAsia"/>
        </w:rPr>
        <w:t>に示すようにエッチピット形状は六角形を呈しすべり面｛</w:t>
      </w:r>
      <w:r w:rsidRPr="004D1F10">
        <w:rPr>
          <w:rFonts w:hint="eastAsia"/>
        </w:rPr>
        <w:t>110</w:t>
      </w:r>
      <w:r w:rsidRPr="004D1F10">
        <w:rPr>
          <w:rFonts w:hint="eastAsia"/>
        </w:rPr>
        <w:t>｝面であることが知られた．これらのことから，</w:t>
      </w:r>
      <w:r w:rsidRPr="004D1F10">
        <w:rPr>
          <w:rFonts w:hint="eastAsia"/>
        </w:rPr>
        <w:t>QC</w:t>
      </w:r>
      <w:r w:rsidRPr="00B07798">
        <w:rPr>
          <w:rFonts w:hint="eastAsia"/>
          <w:vertAlign w:val="subscript"/>
        </w:rPr>
        <w:t>HE</w:t>
      </w:r>
      <w:r w:rsidRPr="004D1F10">
        <w:rPr>
          <w:rFonts w:hint="eastAsia"/>
        </w:rPr>
        <w:t>は組織構成因子のラスに関連する二次割れを伴い，ラス内部でのすべり面分離破壊（</w:t>
      </w:r>
      <w:r w:rsidRPr="004D1F10">
        <w:rPr>
          <w:rFonts w:hint="eastAsia"/>
        </w:rPr>
        <w:t>Slide</w:t>
      </w:r>
      <w:r w:rsidR="00B07798">
        <w:rPr>
          <w:rFonts w:hint="eastAsia"/>
        </w:rPr>
        <w:t xml:space="preserve"> </w:t>
      </w:r>
      <w:r w:rsidRPr="004D1F10">
        <w:rPr>
          <w:rFonts w:hint="eastAsia"/>
        </w:rPr>
        <w:t>plane</w:t>
      </w:r>
      <w:r w:rsidR="00B07798">
        <w:rPr>
          <w:rFonts w:hint="eastAsia"/>
        </w:rPr>
        <w:t xml:space="preserve"> </w:t>
      </w:r>
      <w:proofErr w:type="spellStart"/>
      <w:r w:rsidRPr="004D1F10">
        <w:rPr>
          <w:rFonts w:hint="eastAsia"/>
        </w:rPr>
        <w:t>decohesion</w:t>
      </w:r>
      <w:proofErr w:type="spellEnd"/>
      <w:r w:rsidRPr="004D1F10">
        <w:rPr>
          <w:rFonts w:hint="eastAsia"/>
        </w:rPr>
        <w:t>）型の破壊様式を呈する．</w:t>
      </w:r>
    </w:p>
    <w:p w:rsidR="00B63D89" w:rsidRDefault="00B63D89" w:rsidP="00B63D89">
      <w:pPr>
        <w:pStyle w:val="a9"/>
        <w:ind w:left="630"/>
      </w:pPr>
    </w:p>
    <w:p w:rsidR="00B63D89" w:rsidRDefault="00B63D89" w:rsidP="00B63D89">
      <w:pPr>
        <w:pStyle w:val="a9"/>
        <w:ind w:left="630"/>
      </w:pPr>
    </w:p>
    <w:p w:rsidR="00B63D89" w:rsidRDefault="00B63D89" w:rsidP="00B63D89">
      <w:pPr>
        <w:widowControl/>
        <w:jc w:val="left"/>
        <w:rPr>
          <w:rFonts w:ascii="ＭＳ Ｐ明朝" w:eastAsia="ＭＳ 明朝" w:hAnsi="ＭＳ Ｐ明朝"/>
        </w:rPr>
      </w:pPr>
      <w:r>
        <w:br w:type="page"/>
      </w:r>
    </w:p>
    <w:p w:rsidR="00B63D89" w:rsidRPr="004D1F10" w:rsidRDefault="00B63D89" w:rsidP="00B63D89">
      <w:pPr>
        <w:pStyle w:val="Fig"/>
      </w:pPr>
      <w:r>
        <w:rPr>
          <w:noProof/>
        </w:rPr>
        <w:lastRenderedPageBreak/>
        <w:drawing>
          <wp:anchor distT="0" distB="0" distL="114300" distR="114300" simplePos="0" relativeHeight="251617792" behindDoc="0" locked="0" layoutInCell="1" allowOverlap="1" wp14:anchorId="2D580626" wp14:editId="24F098C1">
            <wp:simplePos x="0" y="0"/>
            <wp:positionH relativeFrom="column">
              <wp:posOffset>-356566</wp:posOffset>
            </wp:positionH>
            <wp:positionV relativeFrom="page">
              <wp:posOffset>970280</wp:posOffset>
            </wp:positionV>
            <wp:extent cx="2843530" cy="213614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3530" cy="2136140"/>
                    </a:xfrm>
                    <a:prstGeom prst="rect">
                      <a:avLst/>
                    </a:prstGeom>
                  </pic:spPr>
                </pic:pic>
              </a:graphicData>
            </a:graphic>
          </wp:anchor>
        </w:drawing>
      </w:r>
      <w:r>
        <w:rPr>
          <w:noProof/>
        </w:rPr>
        <w:drawing>
          <wp:anchor distT="0" distB="0" distL="114300" distR="114300" simplePos="0" relativeHeight="251618816" behindDoc="0" locked="0" layoutInCell="1" allowOverlap="1" wp14:anchorId="3D20D963" wp14:editId="30408A6D">
            <wp:simplePos x="0" y="0"/>
            <wp:positionH relativeFrom="column">
              <wp:posOffset>2895518</wp:posOffset>
            </wp:positionH>
            <wp:positionV relativeFrom="page">
              <wp:posOffset>954405</wp:posOffset>
            </wp:positionV>
            <wp:extent cx="2855595" cy="2151380"/>
            <wp:effectExtent l="0" t="0" r="1905" b="127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5595" cy="2151380"/>
                    </a:xfrm>
                    <a:prstGeom prst="rect">
                      <a:avLst/>
                    </a:prstGeom>
                  </pic:spPr>
                </pic:pic>
              </a:graphicData>
            </a:graphic>
          </wp:anchor>
        </w:drawing>
      </w:r>
    </w:p>
    <w:p w:rsidR="00B63D89" w:rsidRPr="004D1F10" w:rsidRDefault="00B63D89" w:rsidP="00B63D89">
      <w:pPr>
        <w:pStyle w:val="Fig"/>
      </w:pPr>
    </w:p>
    <w:p w:rsidR="00B63D89" w:rsidRDefault="00B63D89" w:rsidP="00B63D89">
      <w:pPr>
        <w:widowControl/>
        <w:jc w:val="left"/>
        <w:rPr>
          <w:rFonts w:ascii="ＭＳ Ｐ明朝" w:eastAsia="ＭＳ 明朝" w:hAnsi="ＭＳ Ｐ明朝"/>
        </w:rPr>
      </w:pPr>
      <w:r>
        <w:rPr>
          <w:noProof/>
        </w:rPr>
        <w:drawing>
          <wp:anchor distT="0" distB="0" distL="114300" distR="114300" simplePos="0" relativeHeight="251619840" behindDoc="0" locked="0" layoutInCell="1" allowOverlap="1" wp14:anchorId="370B3ACF" wp14:editId="44DBEE6A">
            <wp:simplePos x="0" y="0"/>
            <wp:positionH relativeFrom="column">
              <wp:posOffset>-356566</wp:posOffset>
            </wp:positionH>
            <wp:positionV relativeFrom="page">
              <wp:posOffset>4173855</wp:posOffset>
            </wp:positionV>
            <wp:extent cx="2840355" cy="211518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0355" cy="2115185"/>
                    </a:xfrm>
                    <a:prstGeom prst="rect">
                      <a:avLst/>
                    </a:prstGeom>
                  </pic:spPr>
                </pic:pic>
              </a:graphicData>
            </a:graphic>
          </wp:anchor>
        </w:drawing>
      </w:r>
      <w:r>
        <w:rPr>
          <w:noProof/>
        </w:rPr>
        <w:drawing>
          <wp:anchor distT="0" distB="0" distL="114300" distR="114300" simplePos="0" relativeHeight="251620864" behindDoc="0" locked="0" layoutInCell="1" allowOverlap="1" wp14:anchorId="445642D5" wp14:editId="3C4EB58D">
            <wp:simplePos x="0" y="0"/>
            <wp:positionH relativeFrom="column">
              <wp:posOffset>2903469</wp:posOffset>
            </wp:positionH>
            <wp:positionV relativeFrom="page">
              <wp:posOffset>4126230</wp:posOffset>
            </wp:positionV>
            <wp:extent cx="2834640" cy="2157730"/>
            <wp:effectExtent l="0" t="0" r="381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4640" cy="2157730"/>
                    </a:xfrm>
                    <a:prstGeom prst="rect">
                      <a:avLst/>
                    </a:prstGeom>
                  </pic:spPr>
                </pic:pic>
              </a:graphicData>
            </a:graphic>
          </wp:anchor>
        </w:drawing>
      </w:r>
      <w:r>
        <w:rPr>
          <w:noProof/>
        </w:rPr>
        <mc:AlternateContent>
          <mc:Choice Requires="wps">
            <w:drawing>
              <wp:anchor distT="0" distB="0" distL="114300" distR="114300" simplePos="0" relativeHeight="251621888" behindDoc="0" locked="0" layoutInCell="1" allowOverlap="1" wp14:anchorId="3297C9B3" wp14:editId="0421ABF3">
                <wp:simplePos x="0" y="0"/>
                <wp:positionH relativeFrom="column">
                  <wp:posOffset>-356566</wp:posOffset>
                </wp:positionH>
                <wp:positionV relativeFrom="page">
                  <wp:posOffset>3108325</wp:posOffset>
                </wp:positionV>
                <wp:extent cx="2839720" cy="577215"/>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720" cy="577215"/>
                        </a:xfrm>
                        <a:prstGeom prst="rect">
                          <a:avLst/>
                        </a:prstGeom>
                        <a:noFill/>
                        <a:ln w="9525">
                          <a:noFill/>
                          <a:miter lim="800000"/>
                          <a:headEnd/>
                          <a:tailEnd/>
                        </a:ln>
                      </wps:spPr>
                      <wps:txbx>
                        <w:txbxContent>
                          <w:p w:rsidR="002D7A8F" w:rsidRPr="00236087" w:rsidRDefault="002D7A8F" w:rsidP="00B63D89">
                            <w:pPr>
                              <w:pStyle w:val="Fig"/>
                              <w:ind w:left="531" w:hangingChars="295" w:hanging="531"/>
                              <w:jc w:val="both"/>
                            </w:pPr>
                            <w:r w:rsidRPr="00271E07">
                              <w:rPr>
                                <w:rStyle w:val="FigMSP"/>
                                <w:rFonts w:hint="eastAsia"/>
                              </w:rPr>
                              <w:t>Fig.5</w:t>
                            </w:r>
                            <w:r w:rsidRPr="004D1F10">
                              <w:rPr>
                                <w:rFonts w:hint="eastAsia"/>
                              </w:rPr>
                              <w:t xml:space="preserve">　水素脆化擬へき開破面（ペイ</w:t>
                            </w:r>
                            <w:r w:rsidR="00B07798">
                              <w:rPr>
                                <w:rFonts w:hint="eastAsia"/>
                              </w:rPr>
                              <w:t>ニ</w:t>
                            </w:r>
                            <w:r w:rsidRPr="004D1F10">
                              <w:rPr>
                                <w:rFonts w:hint="eastAsia"/>
                              </w:rPr>
                              <w:t>ティック・フェライト組織）</w:t>
                            </w:r>
                          </w:p>
                        </w:txbxContent>
                      </wps:txbx>
                      <wps:bodyPr rot="0" vert="horz" wrap="square" lIns="0" tIns="108000" rIns="0" bIns="180000" anchor="t" anchorCtr="0">
                        <a:spAutoFit/>
                      </wps:bodyPr>
                    </wps:wsp>
                  </a:graphicData>
                </a:graphic>
              </wp:anchor>
            </w:drawing>
          </mc:Choice>
          <mc:Fallback>
            <w:pict>
              <v:shape w14:anchorId="3297C9B3" id="_x0000_s1030" type="#_x0000_t202" style="position:absolute;margin-left:-28.1pt;margin-top:244.75pt;width:223.6pt;height:45.45pt;z-index:2516218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" filled="f" stroked="f">
                <v:textbox style="mso-fit-shape-to-text:t" inset="0,3mm,0,5mm">
                  <w:txbxContent>
                    <w:p w:rsidR="002D7A8F" w:rsidRPr="00236087" w:rsidRDefault="002D7A8F" w:rsidP="00B63D89">
                      <w:pPr>
                        <w:pStyle w:val="Fig"/>
                        <w:ind w:left="531" w:hangingChars="295" w:hanging="531"/>
                        <w:jc w:val="both"/>
                      </w:pPr>
                      <w:r w:rsidRPr="00271E07">
                        <w:rPr>
                          <w:rStyle w:val="FigMSP"/>
                          <w:rFonts w:hint="eastAsia"/>
                        </w:rPr>
                        <w:t>Fig.5</w:t>
                      </w:r>
                      <w:r w:rsidRPr="004D1F10">
                        <w:rPr>
                          <w:rFonts w:hint="eastAsia"/>
                        </w:rPr>
                        <w:t xml:space="preserve">　</w:t>
                      </w:r>
                      <w:r w:rsidRPr="004D1F10">
                        <w:rPr>
                          <w:rFonts w:hint="eastAsia"/>
                        </w:rPr>
                        <w:t>水素脆化擬へき開破面（ペイ</w:t>
                      </w:r>
                      <w:r w:rsidR="00B07798">
                        <w:rPr>
                          <w:rFonts w:hint="eastAsia"/>
                        </w:rPr>
                        <w:t>ニ</w:t>
                      </w:r>
                      <w:r w:rsidRPr="004D1F10">
                        <w:rPr>
                          <w:rFonts w:hint="eastAsia"/>
                        </w:rPr>
                        <w:t>ティック・フェライト組織）</w:t>
                      </w:r>
                    </w:p>
                  </w:txbxContent>
                </v:textbox>
                <w10:wrap anchory="page"/>
              </v:shape>
            </w:pict>
          </mc:Fallback>
        </mc:AlternateContent>
      </w:r>
      <w:r>
        <w:rPr>
          <w:noProof/>
        </w:rPr>
        <mc:AlternateContent>
          <mc:Choice Requires="wps">
            <w:drawing>
              <wp:anchor distT="0" distB="0" distL="114300" distR="114300" simplePos="0" relativeHeight="251622912" behindDoc="0" locked="0" layoutInCell="1" allowOverlap="1" wp14:anchorId="1ACE4D8A" wp14:editId="77816CD0">
                <wp:simplePos x="0" y="0"/>
                <wp:positionH relativeFrom="column">
                  <wp:posOffset>2903336</wp:posOffset>
                </wp:positionH>
                <wp:positionV relativeFrom="page">
                  <wp:posOffset>3108325</wp:posOffset>
                </wp:positionV>
                <wp:extent cx="2834005" cy="577215"/>
                <wp:effectExtent l="0" t="0" r="4445"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005" cy="577215"/>
                        </a:xfrm>
                        <a:prstGeom prst="rect">
                          <a:avLst/>
                        </a:prstGeom>
                        <a:noFill/>
                        <a:ln w="9525">
                          <a:noFill/>
                          <a:miter lim="800000"/>
                          <a:headEnd/>
                          <a:tailEnd/>
                        </a:ln>
                      </wps:spPr>
                      <wps:txbx>
                        <w:txbxContent>
                          <w:p w:rsidR="002D7A8F" w:rsidRPr="00236087" w:rsidRDefault="002D7A8F" w:rsidP="00B63D89">
                            <w:pPr>
                              <w:pStyle w:val="Fig"/>
                              <w:ind w:left="545" w:hangingChars="303" w:hanging="545"/>
                              <w:jc w:val="both"/>
                            </w:pPr>
                            <w:r w:rsidRPr="00271E07">
                              <w:rPr>
                                <w:rStyle w:val="FigMSP"/>
                                <w:rFonts w:hint="eastAsia"/>
                              </w:rPr>
                              <w:t>Fig.6</w:t>
                            </w:r>
                            <w:r w:rsidRPr="004D1F10">
                              <w:rPr>
                                <w:rFonts w:hint="eastAsia"/>
                              </w:rPr>
                              <w:t xml:space="preserve">　ラス内部のすべり線模様（マルテンサイト組織，試験温度</w:t>
                            </w:r>
                            <w:r w:rsidR="00B07798">
                              <w:rPr>
                                <w:rFonts w:hint="eastAsia"/>
                              </w:rPr>
                              <w:t>－</w:t>
                            </w:r>
                            <w:r w:rsidRPr="004D1F10">
                              <w:rPr>
                                <w:rFonts w:hint="eastAsia"/>
                              </w:rPr>
                              <w:t>196</w:t>
                            </w:r>
                            <w:r w:rsidRPr="004D1F10">
                              <w:rPr>
                                <w:rFonts w:hint="eastAsia"/>
                              </w:rPr>
                              <w:t>℃）</w:t>
                            </w:r>
                          </w:p>
                        </w:txbxContent>
                      </wps:txbx>
                      <wps:bodyPr rot="0" vert="horz" wrap="square" lIns="0" tIns="108000" rIns="0" bIns="180000" anchor="t" anchorCtr="0">
                        <a:spAutoFit/>
                      </wps:bodyPr>
                    </wps:wsp>
                  </a:graphicData>
                </a:graphic>
              </wp:anchor>
            </w:drawing>
          </mc:Choice>
          <mc:Fallback>
            <w:pict>
              <v:shape w14:anchorId="1ACE4D8A" id="_x0000_s1031" type="#_x0000_t202" style="position:absolute;margin-left:228.6pt;margin-top:244.75pt;width:223.15pt;height:45.45pt;z-index:2516229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" filled="f" stroked="f">
                <v:textbox style="mso-fit-shape-to-text:t" inset="0,3mm,0,5mm">
                  <w:txbxContent>
                    <w:p w:rsidR="002D7A8F" w:rsidRPr="00236087" w:rsidRDefault="002D7A8F" w:rsidP="00B63D89">
                      <w:pPr>
                        <w:pStyle w:val="Fig"/>
                        <w:ind w:left="545" w:hangingChars="303" w:hanging="545"/>
                        <w:jc w:val="both"/>
                      </w:pPr>
                      <w:r w:rsidRPr="00271E07">
                        <w:rPr>
                          <w:rStyle w:val="FigMSP"/>
                          <w:rFonts w:hint="eastAsia"/>
                        </w:rPr>
                        <w:t>Fig.6</w:t>
                      </w:r>
                      <w:r w:rsidRPr="004D1F10">
                        <w:rPr>
                          <w:rFonts w:hint="eastAsia"/>
                        </w:rPr>
                        <w:t xml:space="preserve">　</w:t>
                      </w:r>
                      <w:r w:rsidRPr="004D1F10">
                        <w:rPr>
                          <w:rFonts w:hint="eastAsia"/>
                        </w:rPr>
                        <w:t>ラス内部のすべり線模様（マルテンサイト組織，試験温度</w:t>
                      </w:r>
                      <w:r w:rsidR="00B07798">
                        <w:rPr>
                          <w:rFonts w:hint="eastAsia"/>
                        </w:rPr>
                        <w:t>－</w:t>
                      </w:r>
                      <w:r w:rsidRPr="004D1F10">
                        <w:rPr>
                          <w:rFonts w:hint="eastAsia"/>
                        </w:rPr>
                        <w:t>196</w:t>
                      </w:r>
                      <w:r w:rsidRPr="004D1F10">
                        <w:rPr>
                          <w:rFonts w:hint="eastAsia"/>
                        </w:rPr>
                        <w:t>℃）</w:t>
                      </w:r>
                    </w:p>
                  </w:txbxContent>
                </v:textbox>
                <w10:wrap anchory="page"/>
              </v:shape>
            </w:pict>
          </mc:Fallback>
        </mc:AlternateContent>
      </w:r>
      <w:r>
        <w:rPr>
          <w:noProof/>
        </w:rPr>
        <mc:AlternateContent>
          <mc:Choice Requires="wps">
            <w:drawing>
              <wp:anchor distT="0" distB="0" distL="114300" distR="114300" simplePos="0" relativeHeight="251623936" behindDoc="0" locked="0" layoutInCell="1" allowOverlap="1" wp14:anchorId="3B3864EB" wp14:editId="7D8460DC">
                <wp:simplePos x="0" y="0"/>
                <wp:positionH relativeFrom="column">
                  <wp:posOffset>2903336</wp:posOffset>
                </wp:positionH>
                <wp:positionV relativeFrom="page">
                  <wp:posOffset>6289040</wp:posOffset>
                </wp:positionV>
                <wp:extent cx="2834005" cy="577215"/>
                <wp:effectExtent l="0" t="0" r="4445"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005" cy="577215"/>
                        </a:xfrm>
                        <a:prstGeom prst="rect">
                          <a:avLst/>
                        </a:prstGeom>
                        <a:noFill/>
                        <a:ln w="9525">
                          <a:noFill/>
                          <a:miter lim="800000"/>
                          <a:headEnd/>
                          <a:tailEnd/>
                        </a:ln>
                      </wps:spPr>
                      <wps:txbx>
                        <w:txbxContent>
                          <w:p w:rsidR="002D7A8F" w:rsidRPr="005D3F65" w:rsidRDefault="002D7A8F" w:rsidP="00B63D89">
                            <w:pPr>
                              <w:pStyle w:val="Fig"/>
                              <w:ind w:left="517" w:hangingChars="287" w:hanging="517"/>
                              <w:jc w:val="both"/>
                            </w:pPr>
                            <w:r w:rsidRPr="00271E07">
                              <w:rPr>
                                <w:rStyle w:val="FigMSP"/>
                                <w:rFonts w:hint="eastAsia"/>
                              </w:rPr>
                              <w:t>Fig.8</w:t>
                            </w:r>
                            <w:r w:rsidRPr="004D1F10">
                              <w:rPr>
                                <w:rFonts w:hint="eastAsia"/>
                              </w:rPr>
                              <w:t xml:space="preserve">　主破面の結晶方位｛</w:t>
                            </w:r>
                            <w:r w:rsidRPr="004D1F10">
                              <w:rPr>
                                <w:rFonts w:hint="eastAsia"/>
                              </w:rPr>
                              <w:t>110</w:t>
                            </w:r>
                            <w:r w:rsidRPr="004D1F10">
                              <w:rPr>
                                <w:rFonts w:hint="eastAsia"/>
                              </w:rPr>
                              <w:t>｝を示すエッチピット形状（マルテンサイト組織）</w:t>
                            </w:r>
                          </w:p>
                        </w:txbxContent>
                      </wps:txbx>
                      <wps:bodyPr rot="0" vert="horz" wrap="square" lIns="0" tIns="108000" rIns="0" bIns="180000" anchor="t" anchorCtr="0">
                        <a:spAutoFit/>
                      </wps:bodyPr>
                    </wps:wsp>
                  </a:graphicData>
                </a:graphic>
              </wp:anchor>
            </w:drawing>
          </mc:Choice>
          <mc:Fallback>
            <w:pict>
              <v:shape w14:anchorId="3B3864EB" id="_x0000_s1032" type="#_x0000_t202" style="position:absolute;margin-left:228.6pt;margin-top:495.2pt;width:223.15pt;height:45.45pt;z-index:251623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" filled="f" stroked="f">
                <v:textbox style="mso-fit-shape-to-text:t" inset="0,3mm,0,5mm">
                  <w:txbxContent>
                    <w:p w:rsidR="002D7A8F" w:rsidRPr="005D3F65" w:rsidRDefault="002D7A8F" w:rsidP="00B63D89">
                      <w:pPr>
                        <w:pStyle w:val="Fig"/>
                        <w:ind w:left="517" w:hangingChars="287" w:hanging="517"/>
                        <w:jc w:val="both"/>
                      </w:pPr>
                      <w:r w:rsidRPr="00271E07">
                        <w:rPr>
                          <w:rStyle w:val="FigMSP"/>
                          <w:rFonts w:hint="eastAsia"/>
                        </w:rPr>
                        <w:t>Fig.8</w:t>
                      </w:r>
                      <w:r w:rsidRPr="004D1F10">
                        <w:rPr>
                          <w:rFonts w:hint="eastAsia"/>
                        </w:rPr>
                        <w:t xml:space="preserve">　</w:t>
                      </w:r>
                      <w:r w:rsidRPr="004D1F10">
                        <w:rPr>
                          <w:rFonts w:hint="eastAsia"/>
                        </w:rPr>
                        <w:t>主破面の結晶方位｛</w:t>
                      </w:r>
                      <w:r w:rsidRPr="004D1F10">
                        <w:rPr>
                          <w:rFonts w:hint="eastAsia"/>
                        </w:rPr>
                        <w:t>110</w:t>
                      </w:r>
                      <w:r w:rsidRPr="004D1F10">
                        <w:rPr>
                          <w:rFonts w:hint="eastAsia"/>
                        </w:rPr>
                        <w:t>｝を示すエッチピット形状（マルテンサイト組織）</w:t>
                      </w:r>
                    </w:p>
                  </w:txbxContent>
                </v:textbox>
                <w10:wrap anchory="page"/>
              </v:shape>
            </w:pict>
          </mc:Fallback>
        </mc:AlternateContent>
      </w:r>
      <w:r>
        <w:rPr>
          <w:noProof/>
        </w:rPr>
        <mc:AlternateContent>
          <mc:Choice Requires="wps">
            <w:drawing>
              <wp:anchor distT="0" distB="0" distL="114300" distR="114300" simplePos="0" relativeHeight="251624960" behindDoc="0" locked="0" layoutInCell="1" allowOverlap="1" wp14:anchorId="5A84E1CA" wp14:editId="36D6E49D">
                <wp:simplePos x="0" y="0"/>
                <wp:positionH relativeFrom="column">
                  <wp:posOffset>-356566</wp:posOffset>
                </wp:positionH>
                <wp:positionV relativeFrom="page">
                  <wp:posOffset>6289040</wp:posOffset>
                </wp:positionV>
                <wp:extent cx="2827655" cy="577215"/>
                <wp:effectExtent l="0" t="0" r="10795"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577215"/>
                        </a:xfrm>
                        <a:prstGeom prst="rect">
                          <a:avLst/>
                        </a:prstGeom>
                        <a:noFill/>
                        <a:ln w="9525">
                          <a:noFill/>
                          <a:miter lim="800000"/>
                          <a:headEnd/>
                          <a:tailEnd/>
                        </a:ln>
                      </wps:spPr>
                      <wps:txbx>
                        <w:txbxContent>
                          <w:p w:rsidR="002D7A8F" w:rsidRPr="005D3F65" w:rsidRDefault="002D7A8F" w:rsidP="00B63D89">
                            <w:pPr>
                              <w:pStyle w:val="Fig"/>
                              <w:ind w:left="531" w:hangingChars="295" w:hanging="531"/>
                              <w:jc w:val="both"/>
                            </w:pPr>
                            <w:r w:rsidRPr="00271E07">
                              <w:rPr>
                                <w:rStyle w:val="FigMSP"/>
                                <w:rFonts w:hint="eastAsia"/>
                              </w:rPr>
                              <w:t>Fig.</w:t>
                            </w:r>
                            <w:r>
                              <w:rPr>
                                <w:rStyle w:val="FigMSP"/>
                              </w:rPr>
                              <w:t>7</w:t>
                            </w:r>
                            <w:r w:rsidRPr="004D1F10">
                              <w:rPr>
                                <w:rFonts w:hint="eastAsia"/>
                              </w:rPr>
                              <w:t xml:space="preserve">　</w:t>
                            </w:r>
                            <w:r>
                              <w:rPr>
                                <w:rFonts w:hint="eastAsia"/>
                              </w:rPr>
                              <w:t>ラス内部のすべり線模様（上部ベイナイト，レプリカ法）</w:t>
                            </w:r>
                          </w:p>
                        </w:txbxContent>
                      </wps:txbx>
                      <wps:bodyPr rot="0" vert="horz" wrap="square" lIns="0" tIns="108000" rIns="0" bIns="180000" anchor="t" anchorCtr="0">
                        <a:spAutoFit/>
                      </wps:bodyPr>
                    </wps:wsp>
                  </a:graphicData>
                </a:graphic>
              </wp:anchor>
            </w:drawing>
          </mc:Choice>
          <mc:Fallback>
            <w:pict>
              <v:shape w14:anchorId="5A84E1CA" id="_x0000_s1033" type="#_x0000_t202" style="position:absolute;margin-left:-28.1pt;margin-top:495.2pt;width:222.65pt;height:45.45pt;z-index:2516249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" filled="f" stroked="f">
                <v:textbox style="mso-fit-shape-to-text:t" inset="0,3mm,0,5mm">
                  <w:txbxContent>
                    <w:p w:rsidR="002D7A8F" w:rsidRPr="005D3F65" w:rsidRDefault="002D7A8F" w:rsidP="00B63D89">
                      <w:pPr>
                        <w:pStyle w:val="Fig"/>
                        <w:ind w:left="531" w:hangingChars="295" w:hanging="531"/>
                        <w:jc w:val="both"/>
                      </w:pPr>
                      <w:r w:rsidRPr="00271E07">
                        <w:rPr>
                          <w:rStyle w:val="FigMSP"/>
                          <w:rFonts w:hint="eastAsia"/>
                        </w:rPr>
                        <w:t>Fig.</w:t>
                      </w:r>
                      <w:r>
                        <w:rPr>
                          <w:rStyle w:val="FigMSP"/>
                        </w:rPr>
                        <w:t>7</w:t>
                      </w:r>
                      <w:r w:rsidRPr="004D1F10">
                        <w:rPr>
                          <w:rFonts w:hint="eastAsia"/>
                        </w:rPr>
                        <w:t xml:space="preserve">　</w:t>
                      </w:r>
                      <w:r>
                        <w:rPr>
                          <w:rFonts w:hint="eastAsia"/>
                        </w:rPr>
                        <w:t>ラス内部のすべり線模様（上部ベイナイト，レプリカ法）</w:t>
                      </w:r>
                    </w:p>
                  </w:txbxContent>
                </v:textbox>
                <w10:wrap anchory="page"/>
              </v:shape>
            </w:pict>
          </mc:Fallback>
        </mc:AlternateContent>
      </w:r>
      <w:r>
        <w:br w:type="page"/>
      </w:r>
    </w:p>
    <w:p w:rsidR="00B63D89" w:rsidRPr="004D1F10" w:rsidRDefault="00B63D89" w:rsidP="00B63D89">
      <w:pPr>
        <w:pStyle w:val="-"/>
      </w:pPr>
      <w:r w:rsidRPr="004D1F10">
        <w:rPr>
          <w:rFonts w:hint="eastAsia"/>
        </w:rPr>
        <w:lastRenderedPageBreak/>
        <w:t>（</w:t>
      </w:r>
      <w:r w:rsidRPr="004D1F10">
        <w:rPr>
          <w:rFonts w:hint="eastAsia"/>
        </w:rPr>
        <w:t>26</w:t>
      </w:r>
      <w:r w:rsidRPr="004D1F10">
        <w:rPr>
          <w:rFonts w:hint="eastAsia"/>
        </w:rPr>
        <w:t>）水素脆化破面の結晶方位</w:t>
      </w:r>
    </w:p>
    <w:p w:rsidR="00B63D89" w:rsidRPr="004D1F10" w:rsidRDefault="00B63D89" w:rsidP="00B63D89">
      <w:pPr>
        <w:pStyle w:val="-0"/>
      </w:pPr>
      <w:r>
        <w:rPr>
          <w:rFonts w:hint="eastAsia"/>
        </w:rPr>
        <w:t>―</w:t>
      </w:r>
      <w:r>
        <w:rPr>
          <w:rFonts w:hint="eastAsia"/>
        </w:rPr>
        <w:t xml:space="preserve"> </w:t>
      </w:r>
      <w:r w:rsidRPr="004D1F10">
        <w:rPr>
          <w:rFonts w:hint="eastAsia"/>
        </w:rPr>
        <w:t>三点曲げ試験</w:t>
      </w:r>
      <w:r>
        <w:rPr>
          <w:rFonts w:hint="eastAsia"/>
        </w:rPr>
        <w:t xml:space="preserve"> </w:t>
      </w:r>
      <w:r>
        <w:rPr>
          <w:rFonts w:hint="eastAsia"/>
        </w:rPr>
        <w:t>―</w:t>
      </w:r>
    </w:p>
    <w:p w:rsidR="00B63D89" w:rsidRPr="004D1F10" w:rsidRDefault="00B63D89" w:rsidP="00B63D89">
      <w:pPr>
        <w:pStyle w:val="-1"/>
      </w:pPr>
      <w:r w:rsidRPr="004D1F10">
        <w:rPr>
          <w:rFonts w:hint="eastAsia"/>
        </w:rPr>
        <w:t>（</w:t>
      </w:r>
      <w:r w:rsidRPr="004D1F10">
        <w:rPr>
          <w:rFonts w:hint="eastAsia"/>
        </w:rPr>
        <w:t>26</w:t>
      </w:r>
      <w:r w:rsidRPr="004D1F10">
        <w:rPr>
          <w:rFonts w:hint="eastAsia"/>
        </w:rPr>
        <w:t>）</w:t>
      </w:r>
      <w:r w:rsidRPr="004D1F10">
        <w:rPr>
          <w:rFonts w:hint="eastAsia"/>
        </w:rPr>
        <w:t>Crystallographic Orientation on the Fracture Surface of Hydrogen Embrittlement</w:t>
      </w:r>
    </w:p>
    <w:p w:rsidR="00B63D89" w:rsidRPr="004D1F10" w:rsidRDefault="00B63D89" w:rsidP="00B63D89">
      <w:pPr>
        <w:pStyle w:val="-2"/>
      </w:pPr>
      <w:r w:rsidRPr="004D1F10">
        <w:rPr>
          <w:rFonts w:hint="eastAsia"/>
        </w:rPr>
        <w:t>―</w:t>
      </w:r>
      <w:r w:rsidRPr="004D1F10">
        <w:t xml:space="preserve"> Three-Point Bending Test ―</w:t>
      </w:r>
    </w:p>
    <w:p w:rsidR="00B63D89" w:rsidRPr="004D1F10" w:rsidRDefault="00B63D89" w:rsidP="00B63D89">
      <w:pPr>
        <w:pStyle w:val="-3"/>
        <w:spacing w:before="360"/>
      </w:pPr>
      <w:r w:rsidRPr="004D1F10">
        <w:rPr>
          <w:rFonts w:hint="eastAsia"/>
        </w:rPr>
        <w:t>材　料（</w:t>
      </w:r>
      <w:r w:rsidRPr="004D1F10">
        <w:rPr>
          <w:rFonts w:hint="eastAsia"/>
        </w:rPr>
        <w:t>Material</w:t>
      </w:r>
      <w:r w:rsidRPr="004D1F10">
        <w:rPr>
          <w:rFonts w:hint="eastAsia"/>
        </w:rPr>
        <w:t>）</w:t>
      </w:r>
    </w:p>
    <w:p w:rsidR="00B63D89" w:rsidRPr="004D1F10" w:rsidRDefault="00B63D89" w:rsidP="00B63D89">
      <w:pPr>
        <w:pStyle w:val="a9"/>
        <w:ind w:left="630"/>
      </w:pPr>
      <w:r w:rsidRPr="004D1F10">
        <w:rPr>
          <w:rFonts w:hint="eastAsia"/>
        </w:rPr>
        <w:t>母　　材（</w:t>
      </w:r>
      <w:r w:rsidRPr="004D1F10">
        <w:rPr>
          <w:rFonts w:hint="eastAsia"/>
        </w:rPr>
        <w:t>Base metal</w:t>
      </w:r>
      <w:r w:rsidRPr="004D1F10">
        <w:rPr>
          <w:rFonts w:hint="eastAsia"/>
        </w:rPr>
        <w:t>）：溶接構造用圧延鋼材</w:t>
      </w:r>
      <w:r w:rsidRPr="004D1F10">
        <w:rPr>
          <w:rFonts w:hint="eastAsia"/>
        </w:rPr>
        <w:t>HT80</w:t>
      </w:r>
      <w:r>
        <w:rPr>
          <w:rFonts w:hint="eastAsia"/>
        </w:rPr>
        <w:t>，</w:t>
      </w:r>
      <w:r w:rsidRPr="004D1F10">
        <w:rPr>
          <w:rFonts w:hint="eastAsia"/>
        </w:rPr>
        <w:t>9</w:t>
      </w:r>
      <w:r w:rsidRPr="004D1F10">
        <w:rPr>
          <w:rFonts w:hint="eastAsia"/>
        </w:rPr>
        <w:t>％</w:t>
      </w:r>
      <w:r w:rsidRPr="004D1F10">
        <w:rPr>
          <w:rFonts w:hint="eastAsia"/>
        </w:rPr>
        <w:t>Ni</w:t>
      </w:r>
      <w:r w:rsidRPr="004D1F10">
        <w:rPr>
          <w:rFonts w:hint="eastAsia"/>
        </w:rPr>
        <w:t>鋼および</w:t>
      </w:r>
      <w:r w:rsidRPr="004D1F10">
        <w:rPr>
          <w:rFonts w:hint="eastAsia"/>
        </w:rPr>
        <w:t>3</w:t>
      </w:r>
      <w:r w:rsidRPr="004D1F10">
        <w:rPr>
          <w:rFonts w:hint="eastAsia"/>
        </w:rPr>
        <w:t>％</w:t>
      </w:r>
      <w:r w:rsidRPr="004D1F10">
        <w:rPr>
          <w:rFonts w:hint="eastAsia"/>
        </w:rPr>
        <w:t>Si</w:t>
      </w:r>
      <w:r w:rsidRPr="004D1F10">
        <w:rPr>
          <w:rFonts w:hint="eastAsia"/>
        </w:rPr>
        <w:t>鉄</w:t>
      </w:r>
    </w:p>
    <w:p w:rsidR="00B63D89" w:rsidRPr="004D1F10" w:rsidRDefault="00B63D89" w:rsidP="00B63D89">
      <w:pPr>
        <w:pStyle w:val="ac"/>
      </w:pPr>
      <w:r w:rsidRPr="004D1F10">
        <w:rPr>
          <w:rFonts w:hint="eastAsia"/>
        </w:rPr>
        <w:t>化学組成（重量％）（</w:t>
      </w:r>
      <w:r w:rsidRPr="004D1F10">
        <w:rPr>
          <w:rFonts w:hint="eastAsia"/>
        </w:rPr>
        <w:t>Chemical composition</w:t>
      </w:r>
      <w:r w:rsidRPr="004D1F10">
        <w:rPr>
          <w:rFonts w:hint="eastAsia"/>
        </w:rPr>
        <w:t>）（</w:t>
      </w:r>
      <w:r w:rsidRPr="004D1F10">
        <w:rPr>
          <w:rFonts w:hint="eastAsia"/>
        </w:rPr>
        <w:t>wt.</w:t>
      </w:r>
      <w:r w:rsidRPr="004D1F10">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680"/>
        <w:gridCol w:w="567"/>
        <w:gridCol w:w="567"/>
        <w:gridCol w:w="567"/>
        <w:gridCol w:w="567"/>
        <w:gridCol w:w="567"/>
        <w:gridCol w:w="567"/>
        <w:gridCol w:w="567"/>
        <w:gridCol w:w="567"/>
        <w:gridCol w:w="567"/>
        <w:gridCol w:w="567"/>
        <w:gridCol w:w="567"/>
        <w:gridCol w:w="567"/>
        <w:gridCol w:w="567"/>
      </w:tblGrid>
      <w:tr w:rsidR="00B51B55" w:rsidRPr="00822E5A" w:rsidTr="00047FBA">
        <w:trPr>
          <w:trHeight w:val="283"/>
          <w:jc w:val="right"/>
        </w:trPr>
        <w:tc>
          <w:tcPr>
            <w:tcW w:w="680" w:type="dxa"/>
            <w:tcBorders>
              <w:top w:val="single" w:sz="2" w:space="0" w:color="auto"/>
              <w:left w:val="nil"/>
              <w:bottom w:val="single" w:sz="2" w:space="0" w:color="auto"/>
              <w:right w:val="single" w:sz="2" w:space="0" w:color="auto"/>
            </w:tcBorders>
            <w:vAlign w:val="center"/>
          </w:tcPr>
          <w:p w:rsidR="00B51B55" w:rsidRPr="007A7B9F" w:rsidRDefault="00B51B55" w:rsidP="00B51B55">
            <w:pPr>
              <w:pStyle w:val="ad"/>
            </w:pPr>
          </w:p>
        </w:tc>
        <w:tc>
          <w:tcPr>
            <w:tcW w:w="567" w:type="dxa"/>
            <w:tcBorders>
              <w:top w:val="single" w:sz="2" w:space="0" w:color="auto"/>
              <w:left w:val="single" w:sz="2" w:space="0" w:color="auto"/>
              <w:bottom w:val="single" w:sz="2" w:space="0" w:color="auto"/>
              <w:right w:val="single" w:sz="2" w:space="0" w:color="auto"/>
            </w:tcBorders>
            <w:vAlign w:val="center"/>
          </w:tcPr>
          <w:p w:rsidR="00B51B55" w:rsidRPr="00C1529E" w:rsidRDefault="00B51B55" w:rsidP="00B51B55">
            <w:pPr>
              <w:pStyle w:val="ad"/>
              <w:rPr>
                <w:rStyle w:val="-MSP"/>
              </w:rPr>
            </w:pPr>
            <w:r w:rsidRPr="00C1529E">
              <w:rPr>
                <w:rStyle w:val="-MSP"/>
              </w:rPr>
              <w:t>C</w:t>
            </w:r>
          </w:p>
        </w:tc>
        <w:tc>
          <w:tcPr>
            <w:tcW w:w="567" w:type="dxa"/>
            <w:tcBorders>
              <w:top w:val="single" w:sz="2" w:space="0" w:color="auto"/>
              <w:left w:val="single" w:sz="2" w:space="0" w:color="auto"/>
              <w:bottom w:val="single" w:sz="2" w:space="0" w:color="auto"/>
              <w:right w:val="single" w:sz="2" w:space="0" w:color="auto"/>
            </w:tcBorders>
            <w:vAlign w:val="center"/>
          </w:tcPr>
          <w:p w:rsidR="00B51B55" w:rsidRPr="00C1529E" w:rsidRDefault="00B51B55" w:rsidP="00B51B55">
            <w:pPr>
              <w:pStyle w:val="ad"/>
              <w:rPr>
                <w:rStyle w:val="-MSP"/>
              </w:rPr>
            </w:pPr>
            <w:r w:rsidRPr="00C1529E">
              <w:rPr>
                <w:rStyle w:val="-MSP"/>
              </w:rPr>
              <w:t>Si</w:t>
            </w:r>
          </w:p>
        </w:tc>
        <w:tc>
          <w:tcPr>
            <w:tcW w:w="567" w:type="dxa"/>
            <w:tcBorders>
              <w:top w:val="single" w:sz="2" w:space="0" w:color="auto"/>
              <w:left w:val="single" w:sz="2" w:space="0" w:color="auto"/>
              <w:bottom w:val="single" w:sz="2" w:space="0" w:color="auto"/>
              <w:right w:val="single" w:sz="2" w:space="0" w:color="auto"/>
            </w:tcBorders>
            <w:vAlign w:val="center"/>
          </w:tcPr>
          <w:p w:rsidR="00B51B55" w:rsidRPr="00C1529E" w:rsidRDefault="00B51B55" w:rsidP="00B51B55">
            <w:pPr>
              <w:pStyle w:val="ad"/>
              <w:rPr>
                <w:rStyle w:val="-MSP"/>
              </w:rPr>
            </w:pPr>
            <w:proofErr w:type="spellStart"/>
            <w:r w:rsidRPr="00C1529E">
              <w:rPr>
                <w:rStyle w:val="-MSP"/>
              </w:rPr>
              <w:t>Mn</w:t>
            </w:r>
            <w:proofErr w:type="spellEnd"/>
          </w:p>
        </w:tc>
        <w:tc>
          <w:tcPr>
            <w:tcW w:w="567" w:type="dxa"/>
            <w:tcBorders>
              <w:top w:val="single" w:sz="2" w:space="0" w:color="auto"/>
              <w:left w:val="single" w:sz="2" w:space="0" w:color="auto"/>
              <w:bottom w:val="single" w:sz="2" w:space="0" w:color="auto"/>
              <w:right w:val="single" w:sz="2" w:space="0" w:color="auto"/>
            </w:tcBorders>
            <w:vAlign w:val="center"/>
          </w:tcPr>
          <w:p w:rsidR="00B51B55" w:rsidRPr="00C1529E" w:rsidRDefault="00B51B55" w:rsidP="00B51B55">
            <w:pPr>
              <w:pStyle w:val="ad"/>
              <w:rPr>
                <w:rStyle w:val="-MSP"/>
              </w:rPr>
            </w:pPr>
            <w:r w:rsidRPr="00C1529E">
              <w:rPr>
                <w:rStyle w:val="-MSP"/>
              </w:rPr>
              <w:t>P</w:t>
            </w:r>
          </w:p>
        </w:tc>
        <w:tc>
          <w:tcPr>
            <w:tcW w:w="567" w:type="dxa"/>
            <w:tcBorders>
              <w:top w:val="single" w:sz="2" w:space="0" w:color="auto"/>
              <w:left w:val="single" w:sz="2" w:space="0" w:color="auto"/>
              <w:bottom w:val="single" w:sz="2" w:space="0" w:color="auto"/>
              <w:right w:val="single" w:sz="2" w:space="0" w:color="auto"/>
            </w:tcBorders>
            <w:vAlign w:val="center"/>
          </w:tcPr>
          <w:p w:rsidR="00B51B55" w:rsidRPr="00C1529E" w:rsidRDefault="00B51B55" w:rsidP="00B51B55">
            <w:pPr>
              <w:pStyle w:val="ad"/>
              <w:rPr>
                <w:rStyle w:val="-MSP"/>
              </w:rPr>
            </w:pPr>
            <w:r w:rsidRPr="00C1529E">
              <w:rPr>
                <w:rStyle w:val="-MSP"/>
              </w:rPr>
              <w:t>S</w:t>
            </w:r>
          </w:p>
        </w:tc>
        <w:tc>
          <w:tcPr>
            <w:tcW w:w="567" w:type="dxa"/>
            <w:tcBorders>
              <w:top w:val="single" w:sz="2" w:space="0" w:color="auto"/>
              <w:left w:val="single" w:sz="2" w:space="0" w:color="auto"/>
              <w:bottom w:val="single" w:sz="2" w:space="0" w:color="auto"/>
              <w:right w:val="single" w:sz="2" w:space="0" w:color="auto"/>
            </w:tcBorders>
            <w:vAlign w:val="center"/>
          </w:tcPr>
          <w:p w:rsidR="00B51B55" w:rsidRPr="00C1529E" w:rsidRDefault="00B51B55" w:rsidP="00B51B55">
            <w:pPr>
              <w:pStyle w:val="ad"/>
              <w:rPr>
                <w:rStyle w:val="-MSP"/>
              </w:rPr>
            </w:pPr>
            <w:r w:rsidRPr="00C1529E">
              <w:rPr>
                <w:rStyle w:val="-MSP"/>
              </w:rPr>
              <w:t>Ni</w:t>
            </w:r>
          </w:p>
        </w:tc>
        <w:tc>
          <w:tcPr>
            <w:tcW w:w="567" w:type="dxa"/>
            <w:tcBorders>
              <w:top w:val="single" w:sz="2" w:space="0" w:color="auto"/>
              <w:left w:val="single" w:sz="2" w:space="0" w:color="auto"/>
              <w:bottom w:val="single" w:sz="2" w:space="0" w:color="auto"/>
              <w:right w:val="nil"/>
            </w:tcBorders>
            <w:vAlign w:val="center"/>
          </w:tcPr>
          <w:p w:rsidR="00B51B55" w:rsidRPr="00C1529E" w:rsidRDefault="00B51B55" w:rsidP="00B51B55">
            <w:pPr>
              <w:pStyle w:val="ad"/>
              <w:rPr>
                <w:rStyle w:val="-MSP"/>
              </w:rPr>
            </w:pPr>
            <w:r w:rsidRPr="00C1529E">
              <w:rPr>
                <w:rStyle w:val="-MSP"/>
              </w:rPr>
              <w:t>Cr</w:t>
            </w:r>
          </w:p>
        </w:tc>
        <w:tc>
          <w:tcPr>
            <w:tcW w:w="567" w:type="dxa"/>
            <w:tcBorders>
              <w:top w:val="single" w:sz="2" w:space="0" w:color="auto"/>
              <w:left w:val="single" w:sz="2" w:space="0" w:color="auto"/>
              <w:bottom w:val="single" w:sz="2" w:space="0" w:color="auto"/>
              <w:right w:val="nil"/>
            </w:tcBorders>
            <w:vAlign w:val="center"/>
          </w:tcPr>
          <w:p w:rsidR="00B51B55" w:rsidRPr="00C1529E" w:rsidRDefault="00B51B55" w:rsidP="00B51B55">
            <w:pPr>
              <w:pStyle w:val="ad"/>
              <w:rPr>
                <w:rStyle w:val="-MSP"/>
              </w:rPr>
            </w:pPr>
            <w:r w:rsidRPr="00C1529E">
              <w:rPr>
                <w:rStyle w:val="-MSP"/>
              </w:rPr>
              <w:t>Cu</w:t>
            </w:r>
          </w:p>
        </w:tc>
        <w:tc>
          <w:tcPr>
            <w:tcW w:w="567" w:type="dxa"/>
            <w:tcBorders>
              <w:top w:val="single" w:sz="2" w:space="0" w:color="auto"/>
              <w:left w:val="single" w:sz="2" w:space="0" w:color="auto"/>
              <w:bottom w:val="single" w:sz="2" w:space="0" w:color="auto"/>
              <w:right w:val="nil"/>
            </w:tcBorders>
            <w:vAlign w:val="center"/>
          </w:tcPr>
          <w:p w:rsidR="00B51B55" w:rsidRPr="00C1529E" w:rsidRDefault="00B51B55" w:rsidP="00B51B55">
            <w:pPr>
              <w:pStyle w:val="ad"/>
              <w:rPr>
                <w:rStyle w:val="-MSP"/>
              </w:rPr>
            </w:pPr>
            <w:r w:rsidRPr="00C1529E">
              <w:rPr>
                <w:rStyle w:val="-MSP"/>
              </w:rPr>
              <w:t>A1</w:t>
            </w:r>
          </w:p>
        </w:tc>
        <w:tc>
          <w:tcPr>
            <w:tcW w:w="567" w:type="dxa"/>
            <w:tcBorders>
              <w:top w:val="single" w:sz="2" w:space="0" w:color="auto"/>
              <w:left w:val="single" w:sz="2" w:space="0" w:color="auto"/>
              <w:bottom w:val="single" w:sz="2" w:space="0" w:color="auto"/>
              <w:right w:val="nil"/>
            </w:tcBorders>
            <w:vAlign w:val="center"/>
          </w:tcPr>
          <w:p w:rsidR="00B51B55" w:rsidRPr="00C1529E" w:rsidRDefault="00B51B55" w:rsidP="00B51B55">
            <w:pPr>
              <w:pStyle w:val="ad"/>
              <w:rPr>
                <w:rStyle w:val="-MSP"/>
              </w:rPr>
            </w:pPr>
            <w:r w:rsidRPr="00C1529E">
              <w:rPr>
                <w:rStyle w:val="-MSP"/>
              </w:rPr>
              <w:t>Mo</w:t>
            </w:r>
          </w:p>
        </w:tc>
        <w:tc>
          <w:tcPr>
            <w:tcW w:w="567" w:type="dxa"/>
            <w:tcBorders>
              <w:top w:val="single" w:sz="2" w:space="0" w:color="auto"/>
              <w:left w:val="single" w:sz="2" w:space="0" w:color="auto"/>
              <w:bottom w:val="single" w:sz="2" w:space="0" w:color="auto"/>
              <w:right w:val="nil"/>
            </w:tcBorders>
            <w:vAlign w:val="center"/>
          </w:tcPr>
          <w:p w:rsidR="00B51B55" w:rsidRPr="00C1529E" w:rsidRDefault="00B51B55" w:rsidP="00B51B55">
            <w:pPr>
              <w:pStyle w:val="ad"/>
              <w:rPr>
                <w:rStyle w:val="-MSP"/>
              </w:rPr>
            </w:pPr>
            <w:r w:rsidRPr="00C1529E">
              <w:rPr>
                <w:rStyle w:val="-MSP"/>
              </w:rPr>
              <w:t>V</w:t>
            </w:r>
          </w:p>
        </w:tc>
        <w:tc>
          <w:tcPr>
            <w:tcW w:w="567" w:type="dxa"/>
            <w:tcBorders>
              <w:top w:val="single" w:sz="2" w:space="0" w:color="auto"/>
              <w:left w:val="single" w:sz="2" w:space="0" w:color="auto"/>
              <w:bottom w:val="single" w:sz="2" w:space="0" w:color="auto"/>
              <w:right w:val="nil"/>
            </w:tcBorders>
            <w:vAlign w:val="center"/>
          </w:tcPr>
          <w:p w:rsidR="00B51B55" w:rsidRPr="00C1529E" w:rsidRDefault="00B51B55" w:rsidP="00B51B55">
            <w:pPr>
              <w:pStyle w:val="ad"/>
              <w:rPr>
                <w:rStyle w:val="-MSP"/>
              </w:rPr>
            </w:pPr>
            <w:proofErr w:type="spellStart"/>
            <w:r w:rsidRPr="00C1529E">
              <w:rPr>
                <w:rStyle w:val="-MSP"/>
              </w:rPr>
              <w:t>Ti</w:t>
            </w:r>
            <w:proofErr w:type="spellEnd"/>
          </w:p>
        </w:tc>
        <w:tc>
          <w:tcPr>
            <w:tcW w:w="567" w:type="dxa"/>
            <w:tcBorders>
              <w:top w:val="single" w:sz="2" w:space="0" w:color="auto"/>
              <w:left w:val="single" w:sz="2" w:space="0" w:color="auto"/>
              <w:bottom w:val="single" w:sz="2" w:space="0" w:color="auto"/>
              <w:right w:val="nil"/>
            </w:tcBorders>
            <w:vAlign w:val="center"/>
          </w:tcPr>
          <w:p w:rsidR="00B51B55" w:rsidRPr="003945F4" w:rsidRDefault="00B51B55" w:rsidP="00B51B55">
            <w:pPr>
              <w:pStyle w:val="ad"/>
              <w:rPr>
                <w:rStyle w:val="-MSP"/>
              </w:rPr>
            </w:pPr>
            <w:r w:rsidRPr="003945F4">
              <w:rPr>
                <w:rStyle w:val="-MSP"/>
              </w:rPr>
              <w:t>B</w:t>
            </w:r>
          </w:p>
        </w:tc>
      </w:tr>
      <w:tr w:rsidR="00B51B55" w:rsidRPr="00822E5A" w:rsidTr="00047FBA">
        <w:trPr>
          <w:trHeight w:val="283"/>
          <w:jc w:val="right"/>
        </w:trPr>
        <w:tc>
          <w:tcPr>
            <w:tcW w:w="680" w:type="dxa"/>
            <w:tcBorders>
              <w:top w:val="single" w:sz="2" w:space="0" w:color="auto"/>
              <w:left w:val="nil"/>
              <w:bottom w:val="single" w:sz="2" w:space="0" w:color="auto"/>
              <w:right w:val="single" w:sz="2" w:space="0" w:color="auto"/>
            </w:tcBorders>
            <w:vAlign w:val="center"/>
          </w:tcPr>
          <w:p w:rsidR="00B51B55" w:rsidRPr="007A7B9F" w:rsidRDefault="00B51B55" w:rsidP="00B51B55">
            <w:pPr>
              <w:pStyle w:val="ad"/>
            </w:pPr>
            <w:r w:rsidRPr="007A7B9F">
              <w:t>HT80</w:t>
            </w:r>
          </w:p>
        </w:tc>
        <w:tc>
          <w:tcPr>
            <w:tcW w:w="567" w:type="dxa"/>
            <w:tcBorders>
              <w:top w:val="single" w:sz="2" w:space="0" w:color="auto"/>
              <w:left w:val="single" w:sz="2" w:space="0" w:color="auto"/>
              <w:bottom w:val="single" w:sz="2" w:space="0" w:color="auto"/>
              <w:right w:val="single" w:sz="2" w:space="0" w:color="auto"/>
            </w:tcBorders>
            <w:vAlign w:val="center"/>
          </w:tcPr>
          <w:p w:rsidR="00B51B55" w:rsidRPr="007A7B9F" w:rsidRDefault="00B51B55" w:rsidP="00B51B55">
            <w:pPr>
              <w:pStyle w:val="ad"/>
            </w:pPr>
            <w:r w:rsidRPr="007A7B9F">
              <w:t>0.17</w:t>
            </w:r>
          </w:p>
        </w:tc>
        <w:tc>
          <w:tcPr>
            <w:tcW w:w="567" w:type="dxa"/>
            <w:tcBorders>
              <w:top w:val="single" w:sz="2" w:space="0" w:color="auto"/>
              <w:left w:val="single" w:sz="2" w:space="0" w:color="auto"/>
              <w:bottom w:val="single" w:sz="2" w:space="0" w:color="auto"/>
              <w:right w:val="single" w:sz="2" w:space="0" w:color="auto"/>
            </w:tcBorders>
            <w:vAlign w:val="center"/>
          </w:tcPr>
          <w:p w:rsidR="00B51B55" w:rsidRPr="007A7B9F" w:rsidRDefault="00B51B55" w:rsidP="00B51B55">
            <w:pPr>
              <w:pStyle w:val="ad"/>
            </w:pPr>
            <w:r w:rsidRPr="007A7B9F">
              <w:t>0.35</w:t>
            </w:r>
          </w:p>
        </w:tc>
        <w:tc>
          <w:tcPr>
            <w:tcW w:w="567" w:type="dxa"/>
            <w:tcBorders>
              <w:top w:val="single" w:sz="2" w:space="0" w:color="auto"/>
              <w:left w:val="single" w:sz="2" w:space="0" w:color="auto"/>
              <w:bottom w:val="single" w:sz="2" w:space="0" w:color="auto"/>
              <w:right w:val="single" w:sz="2" w:space="0" w:color="auto"/>
            </w:tcBorders>
            <w:vAlign w:val="center"/>
          </w:tcPr>
          <w:p w:rsidR="00B51B55" w:rsidRPr="007A7B9F" w:rsidRDefault="00B51B55" w:rsidP="00B51B55">
            <w:pPr>
              <w:pStyle w:val="ad"/>
            </w:pPr>
            <w:r w:rsidRPr="007A7B9F">
              <w:t>1.31</w:t>
            </w:r>
          </w:p>
        </w:tc>
        <w:tc>
          <w:tcPr>
            <w:tcW w:w="567" w:type="dxa"/>
            <w:tcBorders>
              <w:top w:val="single" w:sz="2" w:space="0" w:color="auto"/>
              <w:left w:val="single" w:sz="2" w:space="0" w:color="auto"/>
              <w:bottom w:val="single" w:sz="2" w:space="0" w:color="auto"/>
              <w:right w:val="single" w:sz="2" w:space="0" w:color="auto"/>
            </w:tcBorders>
            <w:vAlign w:val="center"/>
          </w:tcPr>
          <w:p w:rsidR="00B51B55" w:rsidRPr="007A7B9F" w:rsidRDefault="00B51B55" w:rsidP="00B51B55">
            <w:pPr>
              <w:pStyle w:val="ad"/>
            </w:pPr>
            <w:r w:rsidRPr="007A7B9F">
              <w:t>0.021</w:t>
            </w:r>
          </w:p>
        </w:tc>
        <w:tc>
          <w:tcPr>
            <w:tcW w:w="567" w:type="dxa"/>
            <w:tcBorders>
              <w:top w:val="single" w:sz="2" w:space="0" w:color="auto"/>
              <w:left w:val="single" w:sz="2" w:space="0" w:color="auto"/>
              <w:bottom w:val="single" w:sz="2" w:space="0" w:color="auto"/>
              <w:right w:val="single" w:sz="2" w:space="0" w:color="auto"/>
            </w:tcBorders>
            <w:vAlign w:val="center"/>
          </w:tcPr>
          <w:p w:rsidR="00B51B55" w:rsidRPr="007A7B9F" w:rsidRDefault="00B51B55" w:rsidP="00B51B55">
            <w:pPr>
              <w:pStyle w:val="ad"/>
            </w:pPr>
            <w:r w:rsidRPr="007A7B9F">
              <w:t>0.023</w:t>
            </w:r>
          </w:p>
        </w:tc>
        <w:tc>
          <w:tcPr>
            <w:tcW w:w="567" w:type="dxa"/>
            <w:tcBorders>
              <w:top w:val="single" w:sz="2" w:space="0" w:color="auto"/>
              <w:left w:val="single" w:sz="2" w:space="0" w:color="auto"/>
              <w:bottom w:val="single" w:sz="2" w:space="0" w:color="auto"/>
              <w:right w:val="single" w:sz="2" w:space="0" w:color="auto"/>
            </w:tcBorders>
            <w:vAlign w:val="center"/>
          </w:tcPr>
          <w:p w:rsidR="00B51B55" w:rsidRPr="007A7B9F" w:rsidRDefault="00B51B55" w:rsidP="00B51B55">
            <w:pPr>
              <w:pStyle w:val="ad"/>
            </w:pPr>
            <w:r w:rsidRPr="007A7B9F">
              <w:t>0.32</w:t>
            </w:r>
          </w:p>
        </w:tc>
        <w:tc>
          <w:tcPr>
            <w:tcW w:w="567" w:type="dxa"/>
            <w:tcBorders>
              <w:top w:val="single" w:sz="2" w:space="0" w:color="auto"/>
              <w:left w:val="single" w:sz="2" w:space="0" w:color="auto"/>
              <w:bottom w:val="single" w:sz="2" w:space="0" w:color="auto"/>
              <w:right w:val="nil"/>
            </w:tcBorders>
            <w:vAlign w:val="center"/>
          </w:tcPr>
          <w:p w:rsidR="00B51B55" w:rsidRPr="007A7B9F" w:rsidRDefault="00B51B55" w:rsidP="00B51B55">
            <w:pPr>
              <w:pStyle w:val="ad"/>
            </w:pPr>
            <w:r w:rsidRPr="007A7B9F">
              <w:t>0.49</w:t>
            </w:r>
          </w:p>
        </w:tc>
        <w:tc>
          <w:tcPr>
            <w:tcW w:w="567" w:type="dxa"/>
            <w:tcBorders>
              <w:top w:val="single" w:sz="2" w:space="0" w:color="auto"/>
              <w:left w:val="single" w:sz="2" w:space="0" w:color="auto"/>
              <w:bottom w:val="single" w:sz="2" w:space="0" w:color="auto"/>
              <w:right w:val="nil"/>
            </w:tcBorders>
            <w:vAlign w:val="center"/>
          </w:tcPr>
          <w:p w:rsidR="00B51B55" w:rsidRPr="007A7B9F" w:rsidRDefault="00B51B55" w:rsidP="00B51B55">
            <w:pPr>
              <w:pStyle w:val="ad"/>
            </w:pPr>
            <w:r w:rsidRPr="007A7B9F">
              <w:t>0.26</w:t>
            </w:r>
          </w:p>
        </w:tc>
        <w:tc>
          <w:tcPr>
            <w:tcW w:w="567" w:type="dxa"/>
            <w:tcBorders>
              <w:top w:val="single" w:sz="2" w:space="0" w:color="auto"/>
              <w:left w:val="single" w:sz="2" w:space="0" w:color="auto"/>
              <w:bottom w:val="single" w:sz="2" w:space="0" w:color="auto"/>
              <w:right w:val="nil"/>
            </w:tcBorders>
            <w:vAlign w:val="center"/>
          </w:tcPr>
          <w:p w:rsidR="00B51B55" w:rsidRPr="007A7B9F" w:rsidRDefault="00B51B55" w:rsidP="00B51B55">
            <w:pPr>
              <w:pStyle w:val="ad"/>
            </w:pPr>
            <w:r w:rsidRPr="007A7B9F">
              <w:t>0.034</w:t>
            </w:r>
          </w:p>
        </w:tc>
        <w:tc>
          <w:tcPr>
            <w:tcW w:w="567" w:type="dxa"/>
            <w:tcBorders>
              <w:top w:val="single" w:sz="2" w:space="0" w:color="auto"/>
              <w:left w:val="single" w:sz="2" w:space="0" w:color="auto"/>
              <w:bottom w:val="single" w:sz="2" w:space="0" w:color="auto"/>
              <w:right w:val="nil"/>
            </w:tcBorders>
            <w:vAlign w:val="center"/>
          </w:tcPr>
          <w:p w:rsidR="00B51B55" w:rsidRPr="007A7B9F" w:rsidRDefault="00B51B55" w:rsidP="00B51B55">
            <w:pPr>
              <w:pStyle w:val="ad"/>
            </w:pPr>
            <w:r w:rsidRPr="007A7B9F">
              <w:t>0.42</w:t>
            </w:r>
          </w:p>
        </w:tc>
        <w:tc>
          <w:tcPr>
            <w:tcW w:w="567" w:type="dxa"/>
            <w:tcBorders>
              <w:top w:val="single" w:sz="2" w:space="0" w:color="auto"/>
              <w:left w:val="single" w:sz="2" w:space="0" w:color="auto"/>
              <w:bottom w:val="single" w:sz="2" w:space="0" w:color="auto"/>
              <w:right w:val="nil"/>
            </w:tcBorders>
            <w:vAlign w:val="center"/>
          </w:tcPr>
          <w:p w:rsidR="00B51B55" w:rsidRPr="007A7B9F" w:rsidRDefault="00B51B55" w:rsidP="00B51B55">
            <w:pPr>
              <w:pStyle w:val="ad"/>
            </w:pPr>
            <w:r w:rsidRPr="007A7B9F">
              <w:t>0.043</w:t>
            </w:r>
          </w:p>
        </w:tc>
        <w:tc>
          <w:tcPr>
            <w:tcW w:w="567" w:type="dxa"/>
            <w:tcBorders>
              <w:top w:val="single" w:sz="2" w:space="0" w:color="auto"/>
              <w:left w:val="single" w:sz="2" w:space="0" w:color="auto"/>
              <w:bottom w:val="single" w:sz="2" w:space="0" w:color="auto"/>
              <w:right w:val="nil"/>
            </w:tcBorders>
            <w:vAlign w:val="center"/>
          </w:tcPr>
          <w:p w:rsidR="00B51B55" w:rsidRPr="007A7B9F" w:rsidRDefault="00B51B55" w:rsidP="00B51B55">
            <w:pPr>
              <w:pStyle w:val="ad"/>
            </w:pPr>
            <w:r w:rsidRPr="007A7B9F">
              <w:t>0.015</w:t>
            </w:r>
          </w:p>
        </w:tc>
        <w:tc>
          <w:tcPr>
            <w:tcW w:w="567" w:type="dxa"/>
            <w:tcBorders>
              <w:top w:val="single" w:sz="2" w:space="0" w:color="auto"/>
              <w:left w:val="single" w:sz="2" w:space="0" w:color="auto"/>
              <w:bottom w:val="single" w:sz="2" w:space="0" w:color="auto"/>
              <w:right w:val="nil"/>
            </w:tcBorders>
            <w:vAlign w:val="center"/>
          </w:tcPr>
          <w:p w:rsidR="00B51B55" w:rsidRPr="003945F4" w:rsidRDefault="00B51B55" w:rsidP="00B51B55">
            <w:pPr>
              <w:pStyle w:val="ad"/>
            </w:pPr>
            <w:r w:rsidRPr="003945F4">
              <w:t>0</w:t>
            </w:r>
            <w:r w:rsidRPr="003945F4">
              <w:rPr>
                <w:rFonts w:ascii="ＭＳ Ｐ明朝" w:eastAsia="ＭＳ Ｐ明朝" w:hAnsi="ＭＳ Ｐ明朝"/>
              </w:rPr>
              <w:t>.</w:t>
            </w:r>
            <w:r w:rsidRPr="003945F4">
              <w:t>0026</w:t>
            </w:r>
          </w:p>
        </w:tc>
      </w:tr>
      <w:tr w:rsidR="00B51B55" w:rsidRPr="00822E5A" w:rsidTr="00047FBA">
        <w:trPr>
          <w:trHeight w:val="283"/>
          <w:jc w:val="right"/>
        </w:trPr>
        <w:tc>
          <w:tcPr>
            <w:tcW w:w="680" w:type="dxa"/>
            <w:tcBorders>
              <w:top w:val="single" w:sz="2" w:space="0" w:color="auto"/>
              <w:left w:val="nil"/>
              <w:bottom w:val="single" w:sz="2" w:space="0" w:color="auto"/>
              <w:right w:val="single" w:sz="2" w:space="0" w:color="auto"/>
            </w:tcBorders>
            <w:vAlign w:val="center"/>
          </w:tcPr>
          <w:p w:rsidR="00B51B55" w:rsidRPr="007A7B9F" w:rsidRDefault="00B51B55" w:rsidP="00B51B55">
            <w:pPr>
              <w:pStyle w:val="ad"/>
            </w:pPr>
            <w:r w:rsidRPr="007A7B9F">
              <w:rPr>
                <w:rFonts w:hint="eastAsia"/>
              </w:rPr>
              <w:t>9％Ni</w:t>
            </w:r>
          </w:p>
        </w:tc>
        <w:tc>
          <w:tcPr>
            <w:tcW w:w="567" w:type="dxa"/>
            <w:tcBorders>
              <w:top w:val="single" w:sz="2" w:space="0" w:color="auto"/>
              <w:left w:val="single" w:sz="2" w:space="0" w:color="auto"/>
              <w:bottom w:val="single" w:sz="2" w:space="0" w:color="auto"/>
              <w:right w:val="single" w:sz="2" w:space="0" w:color="auto"/>
            </w:tcBorders>
            <w:vAlign w:val="center"/>
          </w:tcPr>
          <w:p w:rsidR="00B51B55" w:rsidRPr="007A7B9F" w:rsidRDefault="00B51B55" w:rsidP="00B51B55">
            <w:pPr>
              <w:pStyle w:val="ad"/>
            </w:pPr>
            <w:r w:rsidRPr="007A7B9F">
              <w:rPr>
                <w:rFonts w:hint="eastAsia"/>
              </w:rPr>
              <w:t>0.07</w:t>
            </w:r>
          </w:p>
        </w:tc>
        <w:tc>
          <w:tcPr>
            <w:tcW w:w="567" w:type="dxa"/>
            <w:tcBorders>
              <w:top w:val="single" w:sz="2" w:space="0" w:color="auto"/>
              <w:left w:val="single" w:sz="2" w:space="0" w:color="auto"/>
              <w:bottom w:val="single" w:sz="2" w:space="0" w:color="auto"/>
              <w:right w:val="single" w:sz="2" w:space="0" w:color="auto"/>
            </w:tcBorders>
            <w:vAlign w:val="center"/>
          </w:tcPr>
          <w:p w:rsidR="00B51B55" w:rsidRPr="007A7B9F" w:rsidRDefault="00B51B55" w:rsidP="00B51B55">
            <w:pPr>
              <w:pStyle w:val="ad"/>
            </w:pPr>
            <w:r w:rsidRPr="007A7B9F">
              <w:rPr>
                <w:rFonts w:hint="eastAsia"/>
              </w:rPr>
              <w:t>0.26</w:t>
            </w:r>
          </w:p>
        </w:tc>
        <w:tc>
          <w:tcPr>
            <w:tcW w:w="567" w:type="dxa"/>
            <w:tcBorders>
              <w:top w:val="single" w:sz="2" w:space="0" w:color="auto"/>
              <w:left w:val="single" w:sz="2" w:space="0" w:color="auto"/>
              <w:bottom w:val="single" w:sz="2" w:space="0" w:color="auto"/>
              <w:right w:val="single" w:sz="2" w:space="0" w:color="auto"/>
            </w:tcBorders>
            <w:vAlign w:val="center"/>
          </w:tcPr>
          <w:p w:rsidR="00B51B55" w:rsidRPr="007A7B9F" w:rsidRDefault="00B51B55" w:rsidP="00B51B55">
            <w:pPr>
              <w:pStyle w:val="ad"/>
            </w:pPr>
            <w:r w:rsidRPr="007A7B9F">
              <w:rPr>
                <w:rFonts w:hint="eastAsia"/>
              </w:rPr>
              <w:t>0.48</w:t>
            </w:r>
          </w:p>
        </w:tc>
        <w:tc>
          <w:tcPr>
            <w:tcW w:w="567" w:type="dxa"/>
            <w:tcBorders>
              <w:top w:val="single" w:sz="2" w:space="0" w:color="auto"/>
              <w:left w:val="single" w:sz="2" w:space="0" w:color="auto"/>
              <w:bottom w:val="single" w:sz="2" w:space="0" w:color="auto"/>
              <w:right w:val="single" w:sz="2" w:space="0" w:color="auto"/>
            </w:tcBorders>
            <w:vAlign w:val="center"/>
          </w:tcPr>
          <w:p w:rsidR="00B51B55" w:rsidRPr="007A7B9F" w:rsidRDefault="00B51B55" w:rsidP="00B51B55">
            <w:pPr>
              <w:pStyle w:val="ad"/>
            </w:pPr>
            <w:r w:rsidRPr="007A7B9F">
              <w:rPr>
                <w:rFonts w:hint="eastAsia"/>
              </w:rPr>
              <w:t>0.016</w:t>
            </w:r>
          </w:p>
        </w:tc>
        <w:tc>
          <w:tcPr>
            <w:tcW w:w="567" w:type="dxa"/>
            <w:tcBorders>
              <w:top w:val="single" w:sz="2" w:space="0" w:color="auto"/>
              <w:left w:val="single" w:sz="2" w:space="0" w:color="auto"/>
              <w:bottom w:val="single" w:sz="2" w:space="0" w:color="auto"/>
              <w:right w:val="single" w:sz="2" w:space="0" w:color="auto"/>
            </w:tcBorders>
            <w:vAlign w:val="center"/>
          </w:tcPr>
          <w:p w:rsidR="00B51B55" w:rsidRPr="007A7B9F" w:rsidRDefault="00B51B55" w:rsidP="00B51B55">
            <w:pPr>
              <w:pStyle w:val="ad"/>
            </w:pPr>
            <w:r w:rsidRPr="007A7B9F">
              <w:rPr>
                <w:rFonts w:hint="eastAsia"/>
              </w:rPr>
              <w:t>0.010</w:t>
            </w:r>
          </w:p>
        </w:tc>
        <w:tc>
          <w:tcPr>
            <w:tcW w:w="567" w:type="dxa"/>
            <w:tcBorders>
              <w:top w:val="single" w:sz="2" w:space="0" w:color="auto"/>
              <w:left w:val="single" w:sz="2" w:space="0" w:color="auto"/>
              <w:bottom w:val="single" w:sz="2" w:space="0" w:color="auto"/>
              <w:right w:val="single" w:sz="2" w:space="0" w:color="auto"/>
            </w:tcBorders>
            <w:vAlign w:val="center"/>
          </w:tcPr>
          <w:p w:rsidR="00B51B55" w:rsidRPr="007A7B9F" w:rsidRDefault="00B51B55" w:rsidP="00B51B55">
            <w:pPr>
              <w:pStyle w:val="ad"/>
            </w:pPr>
            <w:r w:rsidRPr="007A7B9F">
              <w:rPr>
                <w:rFonts w:hint="eastAsia"/>
              </w:rPr>
              <w:t>9.38</w:t>
            </w:r>
          </w:p>
        </w:tc>
        <w:tc>
          <w:tcPr>
            <w:tcW w:w="567" w:type="dxa"/>
            <w:tcBorders>
              <w:top w:val="single" w:sz="2" w:space="0" w:color="auto"/>
              <w:left w:val="single" w:sz="2" w:space="0" w:color="auto"/>
              <w:bottom w:val="single" w:sz="2" w:space="0" w:color="auto"/>
              <w:right w:val="nil"/>
            </w:tcBorders>
            <w:vAlign w:val="center"/>
          </w:tcPr>
          <w:p w:rsidR="00B51B55" w:rsidRPr="007A7B9F" w:rsidRDefault="00B51B55" w:rsidP="00B51B55">
            <w:pPr>
              <w:pStyle w:val="ad"/>
            </w:pPr>
            <w:r w:rsidRPr="007A7B9F">
              <w:rPr>
                <w:rFonts w:hint="eastAsia"/>
              </w:rPr>
              <w:t>―</w:t>
            </w:r>
          </w:p>
        </w:tc>
        <w:tc>
          <w:tcPr>
            <w:tcW w:w="567" w:type="dxa"/>
            <w:tcBorders>
              <w:top w:val="single" w:sz="2" w:space="0" w:color="auto"/>
              <w:left w:val="single" w:sz="2" w:space="0" w:color="auto"/>
              <w:bottom w:val="single" w:sz="2" w:space="0" w:color="auto"/>
              <w:right w:val="nil"/>
            </w:tcBorders>
            <w:vAlign w:val="center"/>
          </w:tcPr>
          <w:p w:rsidR="00B51B55" w:rsidRPr="007A7B9F" w:rsidRDefault="00B51B55" w:rsidP="00B51B55">
            <w:pPr>
              <w:pStyle w:val="ad"/>
            </w:pPr>
            <w:r w:rsidRPr="007A7B9F">
              <w:rPr>
                <w:rFonts w:hint="eastAsia"/>
              </w:rPr>
              <w:t>―</w:t>
            </w:r>
          </w:p>
        </w:tc>
        <w:tc>
          <w:tcPr>
            <w:tcW w:w="567" w:type="dxa"/>
            <w:tcBorders>
              <w:top w:val="single" w:sz="2" w:space="0" w:color="auto"/>
              <w:left w:val="single" w:sz="2" w:space="0" w:color="auto"/>
              <w:bottom w:val="single" w:sz="2" w:space="0" w:color="auto"/>
              <w:right w:val="nil"/>
            </w:tcBorders>
            <w:vAlign w:val="center"/>
          </w:tcPr>
          <w:p w:rsidR="00B51B55" w:rsidRPr="007A7B9F" w:rsidRDefault="00B51B55" w:rsidP="00B51B55">
            <w:pPr>
              <w:pStyle w:val="ad"/>
            </w:pPr>
            <w:r w:rsidRPr="007A7B9F">
              <w:rPr>
                <w:rFonts w:hint="eastAsia"/>
              </w:rPr>
              <w:t>―</w:t>
            </w:r>
          </w:p>
        </w:tc>
        <w:tc>
          <w:tcPr>
            <w:tcW w:w="567" w:type="dxa"/>
            <w:tcBorders>
              <w:top w:val="single" w:sz="2" w:space="0" w:color="auto"/>
              <w:left w:val="single" w:sz="2" w:space="0" w:color="auto"/>
              <w:bottom w:val="single" w:sz="2" w:space="0" w:color="auto"/>
              <w:right w:val="nil"/>
            </w:tcBorders>
            <w:vAlign w:val="center"/>
          </w:tcPr>
          <w:p w:rsidR="00B51B55" w:rsidRPr="007A7B9F" w:rsidRDefault="00B51B55" w:rsidP="00B51B55">
            <w:pPr>
              <w:pStyle w:val="ad"/>
            </w:pPr>
            <w:r w:rsidRPr="007A7B9F">
              <w:rPr>
                <w:rFonts w:hint="eastAsia"/>
              </w:rPr>
              <w:t>―</w:t>
            </w:r>
          </w:p>
        </w:tc>
        <w:tc>
          <w:tcPr>
            <w:tcW w:w="567" w:type="dxa"/>
            <w:tcBorders>
              <w:top w:val="single" w:sz="2" w:space="0" w:color="auto"/>
              <w:left w:val="single" w:sz="2" w:space="0" w:color="auto"/>
              <w:bottom w:val="single" w:sz="2" w:space="0" w:color="auto"/>
              <w:right w:val="nil"/>
            </w:tcBorders>
            <w:vAlign w:val="center"/>
          </w:tcPr>
          <w:p w:rsidR="00B51B55" w:rsidRPr="007A7B9F" w:rsidRDefault="00B51B55" w:rsidP="00B51B55">
            <w:pPr>
              <w:pStyle w:val="ad"/>
            </w:pPr>
            <w:r w:rsidRPr="007A7B9F">
              <w:rPr>
                <w:rFonts w:hint="eastAsia"/>
              </w:rPr>
              <w:t>―</w:t>
            </w:r>
          </w:p>
        </w:tc>
        <w:tc>
          <w:tcPr>
            <w:tcW w:w="567" w:type="dxa"/>
            <w:tcBorders>
              <w:top w:val="single" w:sz="2" w:space="0" w:color="auto"/>
              <w:left w:val="single" w:sz="2" w:space="0" w:color="auto"/>
              <w:bottom w:val="single" w:sz="2" w:space="0" w:color="auto"/>
              <w:right w:val="nil"/>
            </w:tcBorders>
            <w:vAlign w:val="center"/>
          </w:tcPr>
          <w:p w:rsidR="00B51B55" w:rsidRPr="007A7B9F" w:rsidRDefault="00B51B55" w:rsidP="00B51B55">
            <w:pPr>
              <w:pStyle w:val="ad"/>
            </w:pPr>
            <w:r w:rsidRPr="007A7B9F">
              <w:rPr>
                <w:rFonts w:hint="eastAsia"/>
              </w:rPr>
              <w:t>―</w:t>
            </w:r>
          </w:p>
        </w:tc>
        <w:tc>
          <w:tcPr>
            <w:tcW w:w="567" w:type="dxa"/>
            <w:tcBorders>
              <w:top w:val="single" w:sz="2" w:space="0" w:color="auto"/>
              <w:left w:val="single" w:sz="2" w:space="0" w:color="auto"/>
              <w:bottom w:val="single" w:sz="2" w:space="0" w:color="auto"/>
              <w:right w:val="nil"/>
            </w:tcBorders>
            <w:vAlign w:val="center"/>
          </w:tcPr>
          <w:p w:rsidR="00B51B55" w:rsidRPr="003945F4" w:rsidRDefault="00B51B55" w:rsidP="00B51B55">
            <w:pPr>
              <w:pStyle w:val="ad"/>
            </w:pPr>
            <w:r w:rsidRPr="007A7B9F">
              <w:rPr>
                <w:rFonts w:hint="eastAsia"/>
              </w:rPr>
              <w:t>―</w:t>
            </w:r>
          </w:p>
        </w:tc>
      </w:tr>
      <w:tr w:rsidR="00B51B55" w:rsidRPr="00822E5A" w:rsidTr="00047FBA">
        <w:trPr>
          <w:trHeight w:val="283"/>
          <w:jc w:val="right"/>
        </w:trPr>
        <w:tc>
          <w:tcPr>
            <w:tcW w:w="680" w:type="dxa"/>
            <w:tcBorders>
              <w:top w:val="single" w:sz="2" w:space="0" w:color="auto"/>
              <w:left w:val="nil"/>
              <w:bottom w:val="single" w:sz="2" w:space="0" w:color="auto"/>
              <w:right w:val="single" w:sz="2" w:space="0" w:color="auto"/>
            </w:tcBorders>
            <w:vAlign w:val="center"/>
          </w:tcPr>
          <w:p w:rsidR="00B51B55" w:rsidRPr="007A7B9F" w:rsidRDefault="00B51B55" w:rsidP="00B51B55">
            <w:pPr>
              <w:pStyle w:val="ad"/>
            </w:pPr>
            <w:r w:rsidRPr="007A7B9F">
              <w:rPr>
                <w:rFonts w:hint="eastAsia"/>
              </w:rPr>
              <w:t>3％Si</w:t>
            </w:r>
          </w:p>
        </w:tc>
        <w:tc>
          <w:tcPr>
            <w:tcW w:w="567" w:type="dxa"/>
            <w:tcBorders>
              <w:top w:val="single" w:sz="2" w:space="0" w:color="auto"/>
              <w:left w:val="single" w:sz="2" w:space="0" w:color="auto"/>
              <w:bottom w:val="single" w:sz="2" w:space="0" w:color="auto"/>
              <w:right w:val="single" w:sz="2" w:space="0" w:color="auto"/>
            </w:tcBorders>
            <w:vAlign w:val="center"/>
          </w:tcPr>
          <w:p w:rsidR="00B51B55" w:rsidRPr="007A7B9F" w:rsidRDefault="00B51B55" w:rsidP="00B51B55">
            <w:pPr>
              <w:pStyle w:val="ad"/>
            </w:pPr>
            <w:r w:rsidRPr="007A7B9F">
              <w:rPr>
                <w:rFonts w:hint="eastAsia"/>
              </w:rPr>
              <w:t>0.003</w:t>
            </w:r>
          </w:p>
        </w:tc>
        <w:tc>
          <w:tcPr>
            <w:tcW w:w="567" w:type="dxa"/>
            <w:tcBorders>
              <w:top w:val="single" w:sz="2" w:space="0" w:color="auto"/>
              <w:left w:val="single" w:sz="2" w:space="0" w:color="auto"/>
              <w:bottom w:val="single" w:sz="2" w:space="0" w:color="auto"/>
              <w:right w:val="single" w:sz="2" w:space="0" w:color="auto"/>
            </w:tcBorders>
            <w:vAlign w:val="center"/>
          </w:tcPr>
          <w:p w:rsidR="00B51B55" w:rsidRPr="007A7B9F" w:rsidRDefault="00B51B55" w:rsidP="00B51B55">
            <w:pPr>
              <w:pStyle w:val="ad"/>
            </w:pPr>
            <w:r w:rsidRPr="007A7B9F">
              <w:rPr>
                <w:rFonts w:hint="eastAsia"/>
              </w:rPr>
              <w:t>3.19</w:t>
            </w:r>
          </w:p>
        </w:tc>
        <w:tc>
          <w:tcPr>
            <w:tcW w:w="567" w:type="dxa"/>
            <w:tcBorders>
              <w:top w:val="single" w:sz="2" w:space="0" w:color="auto"/>
              <w:left w:val="single" w:sz="2" w:space="0" w:color="auto"/>
              <w:bottom w:val="single" w:sz="2" w:space="0" w:color="auto"/>
              <w:right w:val="single" w:sz="2" w:space="0" w:color="auto"/>
            </w:tcBorders>
            <w:vAlign w:val="center"/>
          </w:tcPr>
          <w:p w:rsidR="00B51B55" w:rsidRPr="007A7B9F" w:rsidRDefault="00B51B55" w:rsidP="00B51B55">
            <w:pPr>
              <w:pStyle w:val="ad"/>
            </w:pPr>
            <w:r w:rsidRPr="007A7B9F">
              <w:rPr>
                <w:rFonts w:hint="eastAsia"/>
              </w:rPr>
              <w:t>0.04</w:t>
            </w:r>
          </w:p>
        </w:tc>
        <w:tc>
          <w:tcPr>
            <w:tcW w:w="567" w:type="dxa"/>
            <w:tcBorders>
              <w:top w:val="single" w:sz="2" w:space="0" w:color="auto"/>
              <w:left w:val="single" w:sz="2" w:space="0" w:color="auto"/>
              <w:bottom w:val="single" w:sz="2" w:space="0" w:color="auto"/>
              <w:right w:val="single" w:sz="2" w:space="0" w:color="auto"/>
            </w:tcBorders>
            <w:vAlign w:val="center"/>
          </w:tcPr>
          <w:p w:rsidR="00B51B55" w:rsidRPr="007A7B9F" w:rsidRDefault="00B51B55" w:rsidP="00B51B55">
            <w:pPr>
              <w:pStyle w:val="ad"/>
            </w:pPr>
            <w:r w:rsidRPr="007A7B9F">
              <w:rPr>
                <w:rFonts w:hint="eastAsia"/>
              </w:rPr>
              <w:t>0.005</w:t>
            </w:r>
          </w:p>
        </w:tc>
        <w:tc>
          <w:tcPr>
            <w:tcW w:w="567" w:type="dxa"/>
            <w:tcBorders>
              <w:top w:val="single" w:sz="2" w:space="0" w:color="auto"/>
              <w:left w:val="single" w:sz="2" w:space="0" w:color="auto"/>
              <w:bottom w:val="single" w:sz="2" w:space="0" w:color="auto"/>
              <w:right w:val="single" w:sz="2" w:space="0" w:color="auto"/>
            </w:tcBorders>
            <w:vAlign w:val="center"/>
          </w:tcPr>
          <w:p w:rsidR="00B51B55" w:rsidRPr="007A7B9F" w:rsidRDefault="00B51B55" w:rsidP="00B51B55">
            <w:pPr>
              <w:pStyle w:val="ad"/>
            </w:pPr>
            <w:r w:rsidRPr="007A7B9F">
              <w:rPr>
                <w:rFonts w:hint="eastAsia"/>
              </w:rPr>
              <w:t>0.005</w:t>
            </w:r>
          </w:p>
        </w:tc>
        <w:tc>
          <w:tcPr>
            <w:tcW w:w="567" w:type="dxa"/>
            <w:tcBorders>
              <w:top w:val="single" w:sz="2" w:space="0" w:color="auto"/>
              <w:left w:val="single" w:sz="2" w:space="0" w:color="auto"/>
              <w:bottom w:val="single" w:sz="2" w:space="0" w:color="auto"/>
              <w:right w:val="single" w:sz="2" w:space="0" w:color="auto"/>
            </w:tcBorders>
            <w:vAlign w:val="center"/>
          </w:tcPr>
          <w:p w:rsidR="00B51B55" w:rsidRPr="007A7B9F" w:rsidRDefault="00B51B55" w:rsidP="00B51B55">
            <w:pPr>
              <w:pStyle w:val="ad"/>
            </w:pPr>
            <w:r w:rsidRPr="007A7B9F">
              <w:rPr>
                <w:rFonts w:hint="eastAsia"/>
              </w:rPr>
              <w:t>―</w:t>
            </w:r>
          </w:p>
        </w:tc>
        <w:tc>
          <w:tcPr>
            <w:tcW w:w="567" w:type="dxa"/>
            <w:tcBorders>
              <w:top w:val="single" w:sz="2" w:space="0" w:color="auto"/>
              <w:left w:val="single" w:sz="2" w:space="0" w:color="auto"/>
              <w:bottom w:val="single" w:sz="2" w:space="0" w:color="auto"/>
              <w:right w:val="nil"/>
            </w:tcBorders>
            <w:vAlign w:val="center"/>
          </w:tcPr>
          <w:p w:rsidR="00B51B55" w:rsidRPr="007A7B9F" w:rsidRDefault="00B51B55" w:rsidP="00B51B55">
            <w:pPr>
              <w:pStyle w:val="ad"/>
            </w:pPr>
            <w:r w:rsidRPr="007A7B9F">
              <w:rPr>
                <w:rFonts w:hint="eastAsia"/>
              </w:rPr>
              <w:t>―</w:t>
            </w:r>
          </w:p>
        </w:tc>
        <w:tc>
          <w:tcPr>
            <w:tcW w:w="567" w:type="dxa"/>
            <w:tcBorders>
              <w:top w:val="single" w:sz="2" w:space="0" w:color="auto"/>
              <w:left w:val="single" w:sz="2" w:space="0" w:color="auto"/>
              <w:bottom w:val="single" w:sz="2" w:space="0" w:color="auto"/>
              <w:right w:val="nil"/>
            </w:tcBorders>
            <w:vAlign w:val="center"/>
          </w:tcPr>
          <w:p w:rsidR="00B51B55" w:rsidRPr="007A7B9F" w:rsidRDefault="00B51B55" w:rsidP="00B51B55">
            <w:pPr>
              <w:pStyle w:val="ad"/>
            </w:pPr>
            <w:r w:rsidRPr="007A7B9F">
              <w:rPr>
                <w:rFonts w:hint="eastAsia"/>
              </w:rPr>
              <w:t>―</w:t>
            </w:r>
          </w:p>
        </w:tc>
        <w:tc>
          <w:tcPr>
            <w:tcW w:w="567" w:type="dxa"/>
            <w:tcBorders>
              <w:top w:val="single" w:sz="2" w:space="0" w:color="auto"/>
              <w:left w:val="single" w:sz="2" w:space="0" w:color="auto"/>
              <w:bottom w:val="single" w:sz="2" w:space="0" w:color="auto"/>
              <w:right w:val="nil"/>
            </w:tcBorders>
            <w:vAlign w:val="center"/>
          </w:tcPr>
          <w:p w:rsidR="00B51B55" w:rsidRPr="007A7B9F" w:rsidRDefault="00B51B55" w:rsidP="00B51B55">
            <w:pPr>
              <w:pStyle w:val="ad"/>
            </w:pPr>
            <w:r w:rsidRPr="007A7B9F">
              <w:rPr>
                <w:rFonts w:hint="eastAsia"/>
              </w:rPr>
              <w:t>―</w:t>
            </w:r>
          </w:p>
        </w:tc>
        <w:tc>
          <w:tcPr>
            <w:tcW w:w="567" w:type="dxa"/>
            <w:tcBorders>
              <w:top w:val="single" w:sz="2" w:space="0" w:color="auto"/>
              <w:left w:val="single" w:sz="2" w:space="0" w:color="auto"/>
              <w:bottom w:val="single" w:sz="2" w:space="0" w:color="auto"/>
              <w:right w:val="nil"/>
            </w:tcBorders>
            <w:vAlign w:val="center"/>
          </w:tcPr>
          <w:p w:rsidR="00B51B55" w:rsidRPr="007A7B9F" w:rsidRDefault="00B51B55" w:rsidP="00B51B55">
            <w:pPr>
              <w:pStyle w:val="ad"/>
            </w:pPr>
            <w:r w:rsidRPr="007A7B9F">
              <w:rPr>
                <w:rFonts w:hint="eastAsia"/>
              </w:rPr>
              <w:t>―</w:t>
            </w:r>
          </w:p>
        </w:tc>
        <w:tc>
          <w:tcPr>
            <w:tcW w:w="567" w:type="dxa"/>
            <w:tcBorders>
              <w:top w:val="single" w:sz="2" w:space="0" w:color="auto"/>
              <w:left w:val="single" w:sz="2" w:space="0" w:color="auto"/>
              <w:bottom w:val="single" w:sz="2" w:space="0" w:color="auto"/>
              <w:right w:val="nil"/>
            </w:tcBorders>
            <w:vAlign w:val="center"/>
          </w:tcPr>
          <w:p w:rsidR="00B51B55" w:rsidRPr="007A7B9F" w:rsidRDefault="00B51B55" w:rsidP="00B51B55">
            <w:pPr>
              <w:pStyle w:val="ad"/>
            </w:pPr>
            <w:r w:rsidRPr="007A7B9F">
              <w:rPr>
                <w:rFonts w:hint="eastAsia"/>
              </w:rPr>
              <w:t>―</w:t>
            </w:r>
          </w:p>
        </w:tc>
        <w:tc>
          <w:tcPr>
            <w:tcW w:w="567" w:type="dxa"/>
            <w:tcBorders>
              <w:top w:val="single" w:sz="2" w:space="0" w:color="auto"/>
              <w:left w:val="single" w:sz="2" w:space="0" w:color="auto"/>
              <w:bottom w:val="single" w:sz="2" w:space="0" w:color="auto"/>
              <w:right w:val="nil"/>
            </w:tcBorders>
            <w:vAlign w:val="center"/>
          </w:tcPr>
          <w:p w:rsidR="00B51B55" w:rsidRPr="007A7B9F" w:rsidRDefault="00B51B55" w:rsidP="00B51B55">
            <w:pPr>
              <w:pStyle w:val="ad"/>
            </w:pPr>
            <w:r w:rsidRPr="007A7B9F">
              <w:rPr>
                <w:rFonts w:hint="eastAsia"/>
              </w:rPr>
              <w:t>―</w:t>
            </w:r>
          </w:p>
        </w:tc>
        <w:tc>
          <w:tcPr>
            <w:tcW w:w="567" w:type="dxa"/>
            <w:tcBorders>
              <w:top w:val="single" w:sz="2" w:space="0" w:color="auto"/>
              <w:left w:val="single" w:sz="2" w:space="0" w:color="auto"/>
              <w:bottom w:val="single" w:sz="2" w:space="0" w:color="auto"/>
              <w:right w:val="nil"/>
            </w:tcBorders>
            <w:vAlign w:val="center"/>
          </w:tcPr>
          <w:p w:rsidR="00B51B55" w:rsidRPr="003945F4" w:rsidRDefault="00B51B55" w:rsidP="00B51B55">
            <w:pPr>
              <w:pStyle w:val="ad"/>
            </w:pPr>
            <w:r w:rsidRPr="007A7B9F">
              <w:rPr>
                <w:rFonts w:hint="eastAsia"/>
              </w:rPr>
              <w:t>―</w:t>
            </w:r>
          </w:p>
        </w:tc>
      </w:tr>
    </w:tbl>
    <w:p w:rsidR="00B63D89" w:rsidRPr="004D1F10" w:rsidRDefault="00B63D89" w:rsidP="00B63D89">
      <w:pPr>
        <w:pStyle w:val="-3"/>
        <w:spacing w:before="360"/>
      </w:pPr>
      <w:r w:rsidRPr="004D1F10">
        <w:rPr>
          <w:rFonts w:hint="eastAsia"/>
        </w:rPr>
        <w:t>試　験（</w:t>
      </w:r>
      <w:r w:rsidRPr="004D1F10">
        <w:rPr>
          <w:rFonts w:hint="eastAsia"/>
        </w:rPr>
        <w:t>Test</w:t>
      </w:r>
      <w:r w:rsidRPr="004D1F10">
        <w:rPr>
          <w:rFonts w:hint="eastAsia"/>
        </w:rPr>
        <w:t>）</w:t>
      </w:r>
    </w:p>
    <w:p w:rsidR="00B63D89" w:rsidRPr="004D1F10" w:rsidRDefault="00B63D89" w:rsidP="00B63D89">
      <w:pPr>
        <w:pStyle w:val="a9"/>
        <w:ind w:left="630"/>
      </w:pPr>
      <w:r w:rsidRPr="004D1F10">
        <w:rPr>
          <w:rFonts w:hint="eastAsia"/>
        </w:rPr>
        <w:t>試験方法（</w:t>
      </w:r>
      <w:r w:rsidRPr="004D1F10">
        <w:rPr>
          <w:rFonts w:hint="eastAsia"/>
        </w:rPr>
        <w:t>Test method</w:t>
      </w:r>
      <w:r w:rsidRPr="004D1F10">
        <w:rPr>
          <w:rFonts w:hint="eastAsia"/>
        </w:rPr>
        <w:t>）：三点曲げ試験</w:t>
      </w:r>
    </w:p>
    <w:p w:rsidR="00B63D89" w:rsidRPr="004D1F10" w:rsidRDefault="00B63D89" w:rsidP="00B63D89">
      <w:pPr>
        <w:pStyle w:val="a9"/>
        <w:ind w:left="4227" w:hangingChars="1713" w:hanging="3597"/>
      </w:pPr>
      <w:r w:rsidRPr="004D1F10">
        <w:rPr>
          <w:rFonts w:hint="eastAsia"/>
        </w:rPr>
        <w:t>試験片形状（</w:t>
      </w:r>
      <w:r w:rsidRPr="004D1F10">
        <w:rPr>
          <w:rFonts w:hint="eastAsia"/>
        </w:rPr>
        <w:t>Specimen configuration</w:t>
      </w:r>
      <w:r w:rsidRPr="004D1F10">
        <w:rPr>
          <w:rFonts w:hint="eastAsia"/>
        </w:rPr>
        <w:t>）：</w:t>
      </w:r>
      <w:r w:rsidRPr="004D1F10">
        <w:rPr>
          <w:rFonts w:hint="eastAsia"/>
        </w:rPr>
        <w:t>2mm</w:t>
      </w:r>
      <w:r w:rsidRPr="004D1F10">
        <w:rPr>
          <w:rFonts w:hint="eastAsia"/>
        </w:rPr>
        <w:t>深さ</w:t>
      </w:r>
      <w:r w:rsidRPr="004D1F10">
        <w:rPr>
          <w:rFonts w:hint="eastAsia"/>
        </w:rPr>
        <w:t>45</w:t>
      </w:r>
      <w:r>
        <w:rPr>
          <w:rFonts w:hint="eastAsia"/>
        </w:rPr>
        <w:t>˚</w:t>
      </w:r>
      <w:r w:rsidRPr="004D1F10">
        <w:rPr>
          <w:rFonts w:hint="eastAsia"/>
        </w:rPr>
        <w:t>V</w:t>
      </w:r>
      <w:r w:rsidRPr="004D1F10">
        <w:rPr>
          <w:rFonts w:hint="eastAsia"/>
        </w:rPr>
        <w:t>切欠付試片（</w:t>
      </w:r>
      <w:r w:rsidRPr="004D1F10">
        <w:rPr>
          <w:rFonts w:hint="eastAsia"/>
        </w:rPr>
        <w:t>100mm</w:t>
      </w:r>
      <w:r w:rsidRPr="004D1F10">
        <w:rPr>
          <w:rFonts w:hint="eastAsia"/>
        </w:rPr>
        <w:t>長×</w:t>
      </w:r>
      <w:r w:rsidRPr="004D1F10">
        <w:rPr>
          <w:rFonts w:hint="eastAsia"/>
        </w:rPr>
        <w:t>10</w:t>
      </w:r>
      <w:r>
        <w:rPr>
          <w:rFonts w:hint="eastAsia"/>
        </w:rPr>
        <w:t>mm</w:t>
      </w:r>
      <w:r w:rsidRPr="004D1F10">
        <w:rPr>
          <w:rFonts w:hint="eastAsia"/>
        </w:rPr>
        <w:t>幅×</w:t>
      </w:r>
      <w:r w:rsidRPr="004D1F10">
        <w:rPr>
          <w:rFonts w:hint="eastAsia"/>
        </w:rPr>
        <w:t>10</w:t>
      </w:r>
      <w:r>
        <w:rPr>
          <w:rFonts w:hint="eastAsia"/>
        </w:rPr>
        <w:t>mm</w:t>
      </w:r>
      <w:r w:rsidRPr="004D1F10">
        <w:rPr>
          <w:rFonts w:hint="eastAsia"/>
        </w:rPr>
        <w:t>厚）</w:t>
      </w:r>
    </w:p>
    <w:p w:rsidR="00B63D89" w:rsidRPr="004D1F10" w:rsidRDefault="00B63D89" w:rsidP="00B63D89">
      <w:pPr>
        <w:pStyle w:val="a9"/>
        <w:ind w:left="630"/>
      </w:pPr>
      <w:r w:rsidRPr="004D1F10">
        <w:rPr>
          <w:rFonts w:hint="eastAsia"/>
        </w:rPr>
        <w:t>試験条件（</w:t>
      </w:r>
      <w:r w:rsidRPr="004D1F10">
        <w:rPr>
          <w:rFonts w:hint="eastAsia"/>
        </w:rPr>
        <w:t>Test condition</w:t>
      </w:r>
      <w:r w:rsidRPr="004D1F10">
        <w:rPr>
          <w:rFonts w:hint="eastAsia"/>
        </w:rPr>
        <w:t>）：陰極電解水素添加</w:t>
      </w:r>
      <w:r w:rsidRPr="004D1F10">
        <w:rPr>
          <w:rFonts w:hint="eastAsia"/>
        </w:rPr>
        <w:t>1</w:t>
      </w:r>
      <w:r w:rsidRPr="004D1F10">
        <w:rPr>
          <w:rFonts w:hint="eastAsia"/>
        </w:rPr>
        <w:t>～</w:t>
      </w:r>
      <w:r w:rsidRPr="004D1F10">
        <w:rPr>
          <w:rFonts w:hint="eastAsia"/>
        </w:rPr>
        <w:t xml:space="preserve">3 </w:t>
      </w:r>
      <w:proofErr w:type="spellStart"/>
      <w:r w:rsidRPr="004D1F10">
        <w:rPr>
          <w:rFonts w:hint="eastAsia"/>
        </w:rPr>
        <w:t>hrs</w:t>
      </w:r>
      <w:proofErr w:type="spellEnd"/>
    </w:p>
    <w:p w:rsidR="00B63D89" w:rsidRPr="004D1F10" w:rsidRDefault="00B63D89" w:rsidP="00B63D89">
      <w:pPr>
        <w:pStyle w:val="-3"/>
        <w:spacing w:before="360"/>
      </w:pPr>
      <w:r w:rsidRPr="004D1F10">
        <w:rPr>
          <w:rFonts w:hint="eastAsia"/>
        </w:rPr>
        <w:t>破面の解説（</w:t>
      </w:r>
      <w:r w:rsidRPr="004D1F10">
        <w:rPr>
          <w:rFonts w:hint="eastAsia"/>
        </w:rPr>
        <w:t>Fracture Surface Analysis</w:t>
      </w:r>
      <w:r w:rsidRPr="004D1F10">
        <w:rPr>
          <w:rFonts w:hint="eastAsia"/>
        </w:rPr>
        <w:t>）</w:t>
      </w:r>
    </w:p>
    <w:p w:rsidR="00B63D89" w:rsidRDefault="00B63D89" w:rsidP="00B63D89">
      <w:pPr>
        <w:pStyle w:val="-4"/>
        <w:ind w:left="420"/>
      </w:pPr>
      <w:r w:rsidRPr="004D1F10">
        <w:rPr>
          <w:rFonts w:hint="eastAsia"/>
        </w:rPr>
        <w:t xml:space="preserve">　水素脆化破面の結晶方位は</w:t>
      </w:r>
      <w:r w:rsidRPr="004D1F10">
        <w:rPr>
          <w:rFonts w:hint="eastAsia"/>
        </w:rPr>
        <w:t>Table 1</w:t>
      </w:r>
      <w:r w:rsidRPr="004D1F10">
        <w:rPr>
          <w:rFonts w:hint="eastAsia"/>
        </w:rPr>
        <w:t>に示すエッチ・ピット（</w:t>
      </w:r>
      <w:r w:rsidRPr="004D1F10">
        <w:rPr>
          <w:rFonts w:hint="eastAsia"/>
        </w:rPr>
        <w:t>Etch</w:t>
      </w:r>
      <w:r w:rsidR="00B51B55">
        <w:rPr>
          <w:rFonts w:hint="eastAsia"/>
        </w:rPr>
        <w:t xml:space="preserve"> </w:t>
      </w:r>
      <w:r w:rsidRPr="004D1F10">
        <w:rPr>
          <w:rFonts w:hint="eastAsia"/>
        </w:rPr>
        <w:t>pit</w:t>
      </w:r>
      <w:r w:rsidRPr="004D1F10">
        <w:rPr>
          <w:rFonts w:hint="eastAsia"/>
        </w:rPr>
        <w:t>）腐食液を用い測定される．破面表面の結晶方位は例えば，エッチピットの形状が四角形の場｛</w:t>
      </w:r>
      <w:r w:rsidRPr="004D1F10">
        <w:rPr>
          <w:rFonts w:hint="eastAsia"/>
        </w:rPr>
        <w:t>100</w:t>
      </w:r>
      <w:r w:rsidRPr="004D1F10">
        <w:rPr>
          <w:rFonts w:hint="eastAsia"/>
        </w:rPr>
        <w:t>｝面であり，六角形の場合｛</w:t>
      </w:r>
      <w:r w:rsidRPr="004D1F10">
        <w:rPr>
          <w:rFonts w:hint="eastAsia"/>
        </w:rPr>
        <w:t>110</w:t>
      </w:r>
      <w:r w:rsidRPr="004D1F10">
        <w:rPr>
          <w:rFonts w:hint="eastAsia"/>
        </w:rPr>
        <w:t>｝面である．腐食方法は</w:t>
      </w:r>
      <w:r w:rsidRPr="004D1F10">
        <w:rPr>
          <w:rFonts w:hint="eastAsia"/>
        </w:rPr>
        <w:t>A</w:t>
      </w:r>
      <w:r w:rsidRPr="004D1F10">
        <w:rPr>
          <w:rFonts w:hint="eastAsia"/>
        </w:rPr>
        <w:t>液に</w:t>
      </w:r>
      <w:r w:rsidRPr="004D1F10">
        <w:rPr>
          <w:rFonts w:hint="eastAsia"/>
        </w:rPr>
        <w:t>10</w:t>
      </w:r>
      <w:r w:rsidRPr="004D1F10">
        <w:rPr>
          <w:rFonts w:hint="eastAsia"/>
        </w:rPr>
        <w:t>～</w:t>
      </w:r>
      <w:r w:rsidRPr="004D1F10">
        <w:rPr>
          <w:rFonts w:hint="eastAsia"/>
        </w:rPr>
        <w:t>50</w:t>
      </w:r>
      <w:r w:rsidRPr="004D1F10">
        <w:rPr>
          <w:rFonts w:hint="eastAsia"/>
        </w:rPr>
        <w:t>秒浸漬し，各結晶粒ごとに</w:t>
      </w:r>
      <w:r w:rsidRPr="004D1F10">
        <w:rPr>
          <w:rFonts w:hint="eastAsia"/>
        </w:rPr>
        <w:t>2</w:t>
      </w:r>
      <w:r w:rsidRPr="004D1F10">
        <w:rPr>
          <w:rFonts w:hint="eastAsia"/>
        </w:rPr>
        <w:t>～</w:t>
      </w:r>
      <w:r w:rsidRPr="004D1F10">
        <w:rPr>
          <w:rFonts w:hint="eastAsia"/>
        </w:rPr>
        <w:t>3</w:t>
      </w:r>
      <w:r w:rsidRPr="004D1F10">
        <w:rPr>
          <w:rFonts w:hint="eastAsia"/>
        </w:rPr>
        <w:t>個の小さなピットの核を生成させ，</w:t>
      </w:r>
      <w:r w:rsidRPr="004D1F10">
        <w:rPr>
          <w:rFonts w:hint="eastAsia"/>
        </w:rPr>
        <w:t>B</w:t>
      </w:r>
      <w:r w:rsidRPr="004D1F10">
        <w:rPr>
          <w:rFonts w:hint="eastAsia"/>
        </w:rPr>
        <w:t>液を用い酸化皮膜の除去および</w:t>
      </w:r>
      <w:r w:rsidRPr="004D1F10">
        <w:rPr>
          <w:rFonts w:hint="eastAsia"/>
        </w:rPr>
        <w:t>2</w:t>
      </w:r>
      <w:r w:rsidRPr="004D1F10">
        <w:rPr>
          <w:rFonts w:hint="eastAsia"/>
        </w:rPr>
        <w:t>～</w:t>
      </w:r>
      <w:r w:rsidRPr="004D1F10">
        <w:rPr>
          <w:rFonts w:hint="eastAsia"/>
        </w:rPr>
        <w:t>3</w:t>
      </w:r>
      <w:r w:rsidRPr="004D1F10">
        <w:rPr>
          <w:rFonts w:hint="eastAsia"/>
        </w:rPr>
        <w:t>μの大きさのピットに成長させる．その後，</w:t>
      </w:r>
      <w:r w:rsidRPr="004D1F10">
        <w:rPr>
          <w:rFonts w:hint="eastAsia"/>
        </w:rPr>
        <w:t>C</w:t>
      </w:r>
      <w:r w:rsidRPr="004D1F10">
        <w:rPr>
          <w:rFonts w:hint="eastAsia"/>
        </w:rPr>
        <w:t>液に数秒したし，ピット形状を大きくさせ，再び</w:t>
      </w:r>
      <w:r w:rsidRPr="004D1F10">
        <w:rPr>
          <w:rFonts w:hint="eastAsia"/>
        </w:rPr>
        <w:t>B</w:t>
      </w:r>
      <w:r w:rsidRPr="004D1F10">
        <w:rPr>
          <w:rFonts w:hint="eastAsia"/>
        </w:rPr>
        <w:t>液を用い，試料表面の酸化皮膜を除きピット形状を鮮明にさせる．エッチピット形状の観察は腐食処理後，走査電顕あるいは二段レプリカ法により観察した．</w:t>
      </w:r>
    </w:p>
    <w:p w:rsidR="00B63D89" w:rsidRPr="004D1F10" w:rsidRDefault="00B63D89" w:rsidP="00B63D89">
      <w:pPr>
        <w:pStyle w:val="-4"/>
        <w:ind w:left="420"/>
      </w:pPr>
      <w:r w:rsidRPr="004D1F10">
        <w:rPr>
          <w:rFonts w:hint="eastAsia"/>
        </w:rPr>
        <w:t xml:space="preserve">　まず，へき開破壊であるリバー・パターン（</w:t>
      </w:r>
      <w:r w:rsidRPr="004D1F10">
        <w:rPr>
          <w:rFonts w:hint="eastAsia"/>
        </w:rPr>
        <w:t>River pattern</w:t>
      </w:r>
      <w:r w:rsidRPr="004D1F10">
        <w:rPr>
          <w:rFonts w:hint="eastAsia"/>
        </w:rPr>
        <w:t>）を伴った低温脆性破面では</w:t>
      </w:r>
      <w:r w:rsidRPr="00703B37">
        <w:rPr>
          <w:rStyle w:val="-MSP0"/>
          <w:rFonts w:hint="eastAsia"/>
        </w:rPr>
        <w:t>Fig.1</w:t>
      </w:r>
      <w:r w:rsidRPr="004D1F10">
        <w:rPr>
          <w:rFonts w:hint="eastAsia"/>
        </w:rPr>
        <w:t>に示すピット形状であり，破面の結晶方位は｛</w:t>
      </w:r>
      <w:r w:rsidRPr="004D1F10">
        <w:rPr>
          <w:rFonts w:hint="eastAsia"/>
        </w:rPr>
        <w:t>100</w:t>
      </w:r>
      <w:r w:rsidRPr="004D1F10">
        <w:rPr>
          <w:rFonts w:hint="eastAsia"/>
        </w:rPr>
        <w:t>｝面を示す．一方，水素添加を行なうと</w:t>
      </w:r>
      <w:r>
        <w:rPr>
          <w:rFonts w:hint="eastAsia"/>
        </w:rPr>
        <w:t>，</w:t>
      </w:r>
      <w:r w:rsidRPr="00703B37">
        <w:rPr>
          <w:rStyle w:val="-MSP0"/>
          <w:rFonts w:hint="eastAsia"/>
        </w:rPr>
        <w:t>Fig.2</w:t>
      </w:r>
      <w:r w:rsidRPr="004D1F10">
        <w:rPr>
          <w:rFonts w:hint="eastAsia"/>
        </w:rPr>
        <w:t>に示すピット形状で，その方位は｛</w:t>
      </w:r>
      <w:r w:rsidRPr="004D1F10">
        <w:rPr>
          <w:rFonts w:hint="eastAsia"/>
        </w:rPr>
        <w:t>110</w:t>
      </w:r>
      <w:r w:rsidRPr="004D1F10">
        <w:rPr>
          <w:rFonts w:hint="eastAsia"/>
        </w:rPr>
        <w:t>｝面であった．このように水素脆化破面と低温脆性破面とではその方位が異なる．また，同一試片において初期に低速度の曲げを負荷し，その後衝撃的な曲げ荷重を負荷すると，初期の水素脆化破面では</w:t>
      </w:r>
      <w:r w:rsidRPr="00703B37">
        <w:rPr>
          <w:rStyle w:val="-MSP0"/>
          <w:rFonts w:hint="eastAsia"/>
        </w:rPr>
        <w:t>Fig.3</w:t>
      </w:r>
      <w:r w:rsidRPr="004D1F10">
        <w:rPr>
          <w:rFonts w:hint="eastAsia"/>
        </w:rPr>
        <w:t>のように｛</w:t>
      </w:r>
      <w:r w:rsidRPr="004D1F10">
        <w:rPr>
          <w:rFonts w:hint="eastAsia"/>
        </w:rPr>
        <w:t>110</w:t>
      </w:r>
      <w:r w:rsidRPr="004D1F10">
        <w:rPr>
          <w:rFonts w:hint="eastAsia"/>
        </w:rPr>
        <w:t>｝面を示し，低温脆性破面では水素を含んでいてもその影響は現われず</w:t>
      </w:r>
      <w:r w:rsidRPr="00703B37">
        <w:rPr>
          <w:rStyle w:val="-MSP0"/>
          <w:rFonts w:hint="eastAsia"/>
        </w:rPr>
        <w:t>Fig.4</w:t>
      </w:r>
      <w:r w:rsidRPr="004D1F10">
        <w:rPr>
          <w:rFonts w:hint="eastAsia"/>
        </w:rPr>
        <w:t>のごとく｛</w:t>
      </w:r>
      <w:r w:rsidRPr="004D1F10">
        <w:rPr>
          <w:rFonts w:hint="eastAsia"/>
        </w:rPr>
        <w:t>100</w:t>
      </w:r>
      <w:r w:rsidRPr="004D1F10">
        <w:rPr>
          <w:rFonts w:hint="eastAsia"/>
        </w:rPr>
        <w:t>｝面であった．</w:t>
      </w:r>
    </w:p>
    <w:p w:rsidR="00B63D89" w:rsidRDefault="00B63D89" w:rsidP="00B63D89">
      <w:pPr>
        <w:pStyle w:val="a9"/>
        <w:ind w:left="630"/>
      </w:pPr>
    </w:p>
    <w:p w:rsidR="00B63D89" w:rsidRDefault="00B63D89" w:rsidP="00B63D89">
      <w:pPr>
        <w:widowControl/>
        <w:jc w:val="left"/>
        <w:rPr>
          <w:rFonts w:ascii="ＭＳ Ｐ明朝" w:eastAsia="ＭＳ 明朝" w:hAnsi="ＭＳ Ｐ明朝"/>
        </w:rPr>
      </w:pPr>
      <w:r>
        <w:br w:type="page"/>
      </w:r>
    </w:p>
    <w:p w:rsidR="00B63D89" w:rsidRDefault="00292B27" w:rsidP="00B63D89">
      <w:pPr>
        <w:pStyle w:val="a9"/>
        <w:ind w:left="630"/>
      </w:pPr>
      <w:r>
        <w:rPr>
          <w:noProof/>
        </w:rPr>
        <w:lastRenderedPageBreak/>
        <mc:AlternateContent>
          <mc:Choice Requires="wps">
            <w:drawing>
              <wp:anchor distT="0" distB="0" distL="114300" distR="114300" simplePos="0" relativeHeight="251632128" behindDoc="0" locked="0" layoutInCell="1" allowOverlap="1" wp14:anchorId="556E2889" wp14:editId="7E15E3B0">
                <wp:simplePos x="0" y="0"/>
                <wp:positionH relativeFrom="column">
                  <wp:posOffset>-356235</wp:posOffset>
                </wp:positionH>
                <wp:positionV relativeFrom="page">
                  <wp:posOffset>961428</wp:posOffset>
                </wp:positionV>
                <wp:extent cx="2894965" cy="437515"/>
                <wp:effectExtent l="0" t="0" r="635"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965" cy="437515"/>
                        </a:xfrm>
                        <a:prstGeom prst="rect">
                          <a:avLst/>
                        </a:prstGeom>
                        <a:noFill/>
                        <a:ln w="9525">
                          <a:noFill/>
                          <a:miter lim="800000"/>
                          <a:headEnd/>
                          <a:tailEnd/>
                        </a:ln>
                      </wps:spPr>
                      <wps:txbx>
                        <w:txbxContent>
                          <w:p w:rsidR="002D7A8F" w:rsidRPr="005D3F65" w:rsidRDefault="002D7A8F" w:rsidP="00B63D89">
                            <w:pPr>
                              <w:pStyle w:val="Fig"/>
                            </w:pPr>
                            <w:r w:rsidRPr="006515FE">
                              <w:rPr>
                                <w:rStyle w:val="FigMSP"/>
                                <w:rFonts w:hint="eastAsia"/>
                              </w:rPr>
                              <w:t>Table 1</w:t>
                            </w:r>
                            <w:r w:rsidRPr="004D1F10">
                              <w:rPr>
                                <w:rFonts w:hint="eastAsia"/>
                              </w:rPr>
                              <w:t xml:space="preserve">　腐食液およびエッチピット形状</w:t>
                            </w:r>
                          </w:p>
                        </w:txbxContent>
                      </wps:txbx>
                      <wps:bodyPr rot="0" vert="horz" wrap="square" lIns="0" tIns="0" rIns="0" bIns="108000" anchor="t" anchorCtr="0">
                        <a:spAutoFit/>
                      </wps:bodyPr>
                    </wps:wsp>
                  </a:graphicData>
                </a:graphic>
              </wp:anchor>
            </w:drawing>
          </mc:Choice>
          <mc:Fallback>
            <w:pict>
              <v:shape w14:anchorId="556E2889" id="_x0000_s1034" type="#_x0000_t202" style="position:absolute;left:0;text-align:left;margin-left:-28.05pt;margin-top:75.7pt;width:227.95pt;height:34.45pt;z-index:2516321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" filled="f" stroked="f">
                <v:textbox style="mso-fit-shape-to-text:t" inset="0,0,0,3mm">
                  <w:txbxContent>
                    <w:p w:rsidR="002D7A8F" w:rsidRPr="005D3F65" w:rsidRDefault="002D7A8F" w:rsidP="00B63D89">
                      <w:pPr>
                        <w:pStyle w:val="Fig"/>
                      </w:pPr>
                      <w:r w:rsidRPr="006515FE">
                        <w:rPr>
                          <w:rStyle w:val="FigMSP"/>
                          <w:rFonts w:hint="eastAsia"/>
                        </w:rPr>
                        <w:t>Table 1</w:t>
                      </w:r>
                      <w:r w:rsidRPr="004D1F10">
                        <w:rPr>
                          <w:rFonts w:hint="eastAsia"/>
                        </w:rPr>
                        <w:t xml:space="preserve">　</w:t>
                      </w:r>
                      <w:r w:rsidRPr="004D1F10">
                        <w:rPr>
                          <w:rFonts w:hint="eastAsia"/>
                        </w:rPr>
                        <w:t>腐食液およびエッチピット形状</w:t>
                      </w:r>
                    </w:p>
                  </w:txbxContent>
                </v:textbox>
                <w10:wrap anchory="page"/>
              </v:shape>
            </w:pict>
          </mc:Fallback>
        </mc:AlternateContent>
      </w:r>
      <w:r w:rsidR="00B63D89">
        <w:rPr>
          <w:noProof/>
        </w:rPr>
        <w:drawing>
          <wp:anchor distT="0" distB="0" distL="114300" distR="114300" simplePos="0" relativeHeight="251625984" behindDoc="0" locked="0" layoutInCell="1" allowOverlap="1" wp14:anchorId="6D0D39E4" wp14:editId="2F72DE62">
            <wp:simplePos x="0" y="0"/>
            <wp:positionH relativeFrom="column">
              <wp:posOffset>2863215</wp:posOffset>
            </wp:positionH>
            <wp:positionV relativeFrom="page">
              <wp:posOffset>962025</wp:posOffset>
            </wp:positionV>
            <wp:extent cx="2858770" cy="2108835"/>
            <wp:effectExtent l="0" t="0" r="0" b="571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8770" cy="2108835"/>
                    </a:xfrm>
                    <a:prstGeom prst="rect">
                      <a:avLst/>
                    </a:prstGeom>
                  </pic:spPr>
                </pic:pic>
              </a:graphicData>
            </a:graphic>
          </wp:anchor>
        </w:drawing>
      </w:r>
    </w:p>
    <w:p w:rsidR="00B63D89" w:rsidRDefault="00292B27" w:rsidP="00B63D89">
      <w:pPr>
        <w:pStyle w:val="a9"/>
        <w:ind w:left="630"/>
      </w:pPr>
      <w:r>
        <w:rPr>
          <w:noProof/>
        </w:rPr>
        <w:drawing>
          <wp:anchor distT="0" distB="0" distL="114300" distR="114300" simplePos="0" relativeHeight="251627008" behindDoc="0" locked="0" layoutInCell="1" allowOverlap="1" wp14:anchorId="64CA277F" wp14:editId="3A5A216F">
            <wp:simplePos x="0" y="0"/>
            <wp:positionH relativeFrom="column">
              <wp:posOffset>-80010</wp:posOffset>
            </wp:positionH>
            <wp:positionV relativeFrom="page">
              <wp:posOffset>1257300</wp:posOffset>
            </wp:positionV>
            <wp:extent cx="2355850" cy="2005330"/>
            <wp:effectExtent l="0" t="0" r="635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5850" cy="2005330"/>
                    </a:xfrm>
                    <a:prstGeom prst="rect">
                      <a:avLst/>
                    </a:prstGeom>
                  </pic:spPr>
                </pic:pic>
              </a:graphicData>
            </a:graphic>
          </wp:anchor>
        </w:drawing>
      </w:r>
    </w:p>
    <w:p w:rsidR="00B63D89" w:rsidRPr="004D1F10" w:rsidRDefault="00B63D89" w:rsidP="00B63D89">
      <w:pPr>
        <w:pStyle w:val="Fig"/>
      </w:pPr>
    </w:p>
    <w:p w:rsidR="00B63D89" w:rsidRDefault="00B63D89" w:rsidP="00B63D89">
      <w:pPr>
        <w:widowControl/>
        <w:jc w:val="left"/>
        <w:rPr>
          <w:rFonts w:ascii="ＭＳ Ｐ明朝" w:eastAsia="ＭＳ 明朝" w:hAnsi="ＭＳ Ｐ明朝"/>
        </w:rPr>
      </w:pPr>
      <w:r>
        <w:rPr>
          <w:noProof/>
        </w:rPr>
        <w:drawing>
          <wp:anchor distT="0" distB="0" distL="114300" distR="114300" simplePos="0" relativeHeight="251628032" behindDoc="0" locked="0" layoutInCell="1" allowOverlap="1" wp14:anchorId="2EC16130" wp14:editId="4BBA3B50">
            <wp:simplePos x="0" y="0"/>
            <wp:positionH relativeFrom="column">
              <wp:posOffset>-346710</wp:posOffset>
            </wp:positionH>
            <wp:positionV relativeFrom="page">
              <wp:posOffset>3752850</wp:posOffset>
            </wp:positionV>
            <wp:extent cx="2889250" cy="2157730"/>
            <wp:effectExtent l="0" t="0" r="635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9250" cy="2157730"/>
                    </a:xfrm>
                    <a:prstGeom prst="rect">
                      <a:avLst/>
                    </a:prstGeom>
                  </pic:spPr>
                </pic:pic>
              </a:graphicData>
            </a:graphic>
          </wp:anchor>
        </w:drawing>
      </w:r>
      <w:r>
        <w:rPr>
          <w:noProof/>
        </w:rPr>
        <w:drawing>
          <wp:anchor distT="0" distB="0" distL="114300" distR="114300" simplePos="0" relativeHeight="251629056" behindDoc="0" locked="0" layoutInCell="1" allowOverlap="1" wp14:anchorId="428253D7" wp14:editId="1CD7288A">
            <wp:simplePos x="0" y="0"/>
            <wp:positionH relativeFrom="column">
              <wp:posOffset>2863215</wp:posOffset>
            </wp:positionH>
            <wp:positionV relativeFrom="page">
              <wp:posOffset>3790950</wp:posOffset>
            </wp:positionV>
            <wp:extent cx="2834640" cy="2112010"/>
            <wp:effectExtent l="0" t="0" r="3810" b="254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4640" cy="2112010"/>
                    </a:xfrm>
                    <a:prstGeom prst="rect">
                      <a:avLst/>
                    </a:prstGeom>
                  </pic:spPr>
                </pic:pic>
              </a:graphicData>
            </a:graphic>
          </wp:anchor>
        </w:drawing>
      </w:r>
      <w:r>
        <w:rPr>
          <w:noProof/>
        </w:rPr>
        <w:drawing>
          <wp:anchor distT="0" distB="0" distL="114300" distR="114300" simplePos="0" relativeHeight="251630080" behindDoc="0" locked="0" layoutInCell="1" allowOverlap="1" wp14:anchorId="053AE9EA" wp14:editId="402C56D4">
            <wp:simplePos x="0" y="0"/>
            <wp:positionH relativeFrom="column">
              <wp:posOffset>-337820</wp:posOffset>
            </wp:positionH>
            <wp:positionV relativeFrom="page">
              <wp:posOffset>6629400</wp:posOffset>
            </wp:positionV>
            <wp:extent cx="2880360" cy="217932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360" cy="2179320"/>
                    </a:xfrm>
                    <a:prstGeom prst="rect">
                      <a:avLst/>
                    </a:prstGeom>
                  </pic:spPr>
                </pic:pic>
              </a:graphicData>
            </a:graphic>
          </wp:anchor>
        </w:drawing>
      </w:r>
      <w:r>
        <w:rPr>
          <w:noProof/>
        </w:rPr>
        <w:drawing>
          <wp:anchor distT="0" distB="0" distL="114300" distR="114300" simplePos="0" relativeHeight="251631104" behindDoc="0" locked="0" layoutInCell="1" allowOverlap="1" wp14:anchorId="000BCBED" wp14:editId="5F9AEC75">
            <wp:simplePos x="0" y="0"/>
            <wp:positionH relativeFrom="column">
              <wp:posOffset>2863215</wp:posOffset>
            </wp:positionH>
            <wp:positionV relativeFrom="page">
              <wp:posOffset>6696075</wp:posOffset>
            </wp:positionV>
            <wp:extent cx="2882900" cy="2115185"/>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2900" cy="2115185"/>
                    </a:xfrm>
                    <a:prstGeom prst="rect">
                      <a:avLst/>
                    </a:prstGeom>
                  </pic:spPr>
                </pic:pic>
              </a:graphicData>
            </a:graphic>
          </wp:anchor>
        </w:drawing>
      </w:r>
      <w:r>
        <w:rPr>
          <w:noProof/>
        </w:rPr>
        <mc:AlternateContent>
          <mc:Choice Requires="wps">
            <w:drawing>
              <wp:anchor distT="0" distB="0" distL="114300" distR="114300" simplePos="0" relativeHeight="251633152" behindDoc="0" locked="0" layoutInCell="1" allowOverlap="1" wp14:anchorId="28CCC190" wp14:editId="522A7712">
                <wp:simplePos x="0" y="0"/>
                <wp:positionH relativeFrom="column">
                  <wp:posOffset>2863215</wp:posOffset>
                </wp:positionH>
                <wp:positionV relativeFrom="page">
                  <wp:posOffset>3076575</wp:posOffset>
                </wp:positionV>
                <wp:extent cx="2856865" cy="716915"/>
                <wp:effectExtent l="0" t="0" r="635"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865" cy="716915"/>
                        </a:xfrm>
                        <a:prstGeom prst="rect">
                          <a:avLst/>
                        </a:prstGeom>
                        <a:noFill/>
                        <a:ln w="9525">
                          <a:noFill/>
                          <a:miter lim="800000"/>
                          <a:headEnd/>
                          <a:tailEnd/>
                        </a:ln>
                      </wps:spPr>
                      <wps:txbx>
                        <w:txbxContent>
                          <w:p w:rsidR="002D7A8F" w:rsidRPr="005D3F65" w:rsidRDefault="002D7A8F" w:rsidP="00B63D89">
                            <w:pPr>
                              <w:pStyle w:val="Fig"/>
                              <w:ind w:left="545" w:hangingChars="303" w:hanging="545"/>
                              <w:jc w:val="both"/>
                            </w:pPr>
                            <w:r w:rsidRPr="006515FE">
                              <w:rPr>
                                <w:rStyle w:val="FigMSP"/>
                                <w:rFonts w:hint="eastAsia"/>
                              </w:rPr>
                              <w:t>Fig.1</w:t>
                            </w:r>
                            <w:r w:rsidRPr="004D1F10">
                              <w:rPr>
                                <w:rFonts w:hint="eastAsia"/>
                              </w:rPr>
                              <w:t xml:space="preserve">　低温脆性破面のエッチピット形状，｛</w:t>
                            </w:r>
                            <w:r w:rsidRPr="004D1F10">
                              <w:rPr>
                                <w:rFonts w:hint="eastAsia"/>
                              </w:rPr>
                              <w:t>110</w:t>
                            </w:r>
                            <w:r w:rsidRPr="004D1F10">
                              <w:rPr>
                                <w:rFonts w:hint="eastAsia"/>
                              </w:rPr>
                              <w:t>｝面を示す．（</w:t>
                            </w:r>
                            <w:r w:rsidRPr="004D1F10">
                              <w:rPr>
                                <w:rFonts w:hint="eastAsia"/>
                              </w:rPr>
                              <w:t xml:space="preserve">HT80, </w:t>
                            </w:r>
                            <w:r w:rsidRPr="004D1F10">
                              <w:rPr>
                                <w:rFonts w:hint="eastAsia"/>
                              </w:rPr>
                              <w:t>マルテンサイト組織，三点曲げ試験</w:t>
                            </w:r>
                            <w:r w:rsidR="00292B27">
                              <w:br/>
                            </w:r>
                            <w:r w:rsidR="00292B27">
                              <w:rPr>
                                <w:rFonts w:hint="eastAsia"/>
                              </w:rPr>
                              <w:t>－</w:t>
                            </w:r>
                            <w:r w:rsidRPr="004D1F10">
                              <w:rPr>
                                <w:rFonts w:hint="eastAsia"/>
                              </w:rPr>
                              <w:t>196</w:t>
                            </w:r>
                            <w:r w:rsidRPr="004D1F10">
                              <w:rPr>
                                <w:rFonts w:hint="eastAsia"/>
                              </w:rPr>
                              <w:t>℃）</w:t>
                            </w:r>
                          </w:p>
                        </w:txbxContent>
                      </wps:txbx>
                      <wps:bodyPr rot="0" vert="horz" wrap="square" lIns="0" tIns="108000" rIns="0" bIns="180000" anchor="t" anchorCtr="0">
                        <a:spAutoFit/>
                      </wps:bodyPr>
                    </wps:wsp>
                  </a:graphicData>
                </a:graphic>
              </wp:anchor>
            </w:drawing>
          </mc:Choice>
          <mc:Fallback>
            <w:pict>
              <v:shape w14:anchorId="28CCC190" id="_x0000_s1035" type="#_x0000_t202" style="position:absolute;margin-left:225.45pt;margin-top:242.25pt;width:224.95pt;height:56.45pt;z-index:2516331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" filled="f" stroked="f">
                <v:textbox style="mso-fit-shape-to-text:t" inset="0,3mm,0,5mm">
                  <w:txbxContent>
                    <w:p w:rsidR="002D7A8F" w:rsidRPr="005D3F65" w:rsidRDefault="002D7A8F" w:rsidP="00B63D89">
                      <w:pPr>
                        <w:pStyle w:val="Fig"/>
                        <w:ind w:left="545" w:hangingChars="303" w:hanging="545"/>
                        <w:jc w:val="both"/>
                      </w:pPr>
                      <w:r w:rsidRPr="006515FE">
                        <w:rPr>
                          <w:rStyle w:val="FigMSP"/>
                          <w:rFonts w:hint="eastAsia"/>
                        </w:rPr>
                        <w:t>Fig.1</w:t>
                      </w:r>
                      <w:r w:rsidRPr="004D1F10">
                        <w:rPr>
                          <w:rFonts w:hint="eastAsia"/>
                        </w:rPr>
                        <w:t xml:space="preserve">　</w:t>
                      </w:r>
                      <w:r w:rsidRPr="004D1F10">
                        <w:rPr>
                          <w:rFonts w:hint="eastAsia"/>
                        </w:rPr>
                        <w:t>低温脆性破面のエッチピット形状，｛</w:t>
                      </w:r>
                      <w:r w:rsidRPr="004D1F10">
                        <w:rPr>
                          <w:rFonts w:hint="eastAsia"/>
                        </w:rPr>
                        <w:t>110</w:t>
                      </w:r>
                      <w:r w:rsidRPr="004D1F10">
                        <w:rPr>
                          <w:rFonts w:hint="eastAsia"/>
                        </w:rPr>
                        <w:t>｝面を示す．（</w:t>
                      </w:r>
                      <w:r w:rsidRPr="004D1F10">
                        <w:rPr>
                          <w:rFonts w:hint="eastAsia"/>
                        </w:rPr>
                        <w:t xml:space="preserve">HT80, </w:t>
                      </w:r>
                      <w:r w:rsidRPr="004D1F10">
                        <w:rPr>
                          <w:rFonts w:hint="eastAsia"/>
                        </w:rPr>
                        <w:t>マルテンサイト組織，三点曲げ試験</w:t>
                      </w:r>
                      <w:r w:rsidR="00292B27">
                        <w:br/>
                      </w:r>
                      <w:r w:rsidR="00292B27">
                        <w:rPr>
                          <w:rFonts w:hint="eastAsia"/>
                        </w:rPr>
                        <w:t>－</w:t>
                      </w:r>
                      <w:r w:rsidRPr="004D1F10">
                        <w:rPr>
                          <w:rFonts w:hint="eastAsia"/>
                        </w:rPr>
                        <w:t>196</w:t>
                      </w:r>
                      <w:r w:rsidRPr="004D1F10">
                        <w:rPr>
                          <w:rFonts w:hint="eastAsia"/>
                        </w:rPr>
                        <w:t>℃）</w:t>
                      </w:r>
                    </w:p>
                  </w:txbxContent>
                </v:textbox>
                <w10:wrap anchory="page"/>
              </v:shape>
            </w:pict>
          </mc:Fallback>
        </mc:AlternateContent>
      </w:r>
      <w:r>
        <w:rPr>
          <w:noProof/>
        </w:rPr>
        <mc:AlternateContent>
          <mc:Choice Requires="wps">
            <w:drawing>
              <wp:anchor distT="0" distB="0" distL="114300" distR="114300" simplePos="0" relativeHeight="251634176" behindDoc="0" locked="0" layoutInCell="1" allowOverlap="1" wp14:anchorId="4226CB80" wp14:editId="6559BECC">
                <wp:simplePos x="0" y="0"/>
                <wp:positionH relativeFrom="column">
                  <wp:posOffset>-331470</wp:posOffset>
                </wp:positionH>
                <wp:positionV relativeFrom="page">
                  <wp:posOffset>5905500</wp:posOffset>
                </wp:positionV>
                <wp:extent cx="2874010" cy="716915"/>
                <wp:effectExtent l="0" t="0" r="2540" b="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716915"/>
                        </a:xfrm>
                        <a:prstGeom prst="rect">
                          <a:avLst/>
                        </a:prstGeom>
                        <a:noFill/>
                        <a:ln w="9525">
                          <a:noFill/>
                          <a:miter lim="800000"/>
                          <a:headEnd/>
                          <a:tailEnd/>
                        </a:ln>
                      </wps:spPr>
                      <wps:txbx>
                        <w:txbxContent>
                          <w:p w:rsidR="002D7A8F" w:rsidRPr="005D3F65" w:rsidRDefault="002D7A8F" w:rsidP="00B63D89">
                            <w:pPr>
                              <w:pStyle w:val="Fig"/>
                              <w:ind w:left="545" w:hangingChars="303" w:hanging="545"/>
                              <w:jc w:val="both"/>
                            </w:pPr>
                            <w:r w:rsidRPr="006515FE">
                              <w:rPr>
                                <w:rStyle w:val="FigMSP"/>
                                <w:rFonts w:hint="eastAsia"/>
                              </w:rPr>
                              <w:t>Fig.2</w:t>
                            </w:r>
                            <w:r w:rsidRPr="004D1F10">
                              <w:rPr>
                                <w:rFonts w:hint="eastAsia"/>
                              </w:rPr>
                              <w:t xml:space="preserve">　水素脆化破面のエッチピット形状，｛</w:t>
                            </w:r>
                            <w:r w:rsidRPr="004D1F10">
                              <w:rPr>
                                <w:rFonts w:hint="eastAsia"/>
                              </w:rPr>
                              <w:t>110</w:t>
                            </w:r>
                            <w:r w:rsidRPr="004D1F10">
                              <w:rPr>
                                <w:rFonts w:hint="eastAsia"/>
                              </w:rPr>
                              <w:t>｝面を示す．（</w:t>
                            </w:r>
                            <w:r w:rsidRPr="004D1F10">
                              <w:rPr>
                                <w:rFonts w:hint="eastAsia"/>
                              </w:rPr>
                              <w:t xml:space="preserve">HT80, </w:t>
                            </w:r>
                            <w:r w:rsidRPr="004D1F10">
                              <w:rPr>
                                <w:rFonts w:hint="eastAsia"/>
                              </w:rPr>
                              <w:t>マルテンサイト組織，陰極電解により水素添加後，三点曲げ試験</w:t>
                            </w:r>
                            <w:r w:rsidRPr="004D1F10">
                              <w:rPr>
                                <w:rFonts w:hint="eastAsia"/>
                              </w:rPr>
                              <w:t>25</w:t>
                            </w:r>
                            <w:r w:rsidRPr="004D1F10">
                              <w:rPr>
                                <w:rFonts w:hint="eastAsia"/>
                              </w:rPr>
                              <w:t>℃</w:t>
                            </w:r>
                            <w:r w:rsidRPr="004D1F10">
                              <w:rPr>
                                <w:rFonts w:hint="eastAsia"/>
                              </w:rPr>
                              <w:t>)</w:t>
                            </w:r>
                          </w:p>
                        </w:txbxContent>
                      </wps:txbx>
                      <wps:bodyPr rot="0" vert="horz" wrap="square" lIns="0" tIns="108000" rIns="0" bIns="180000" anchor="t" anchorCtr="0">
                        <a:spAutoFit/>
                      </wps:bodyPr>
                    </wps:wsp>
                  </a:graphicData>
                </a:graphic>
              </wp:anchor>
            </w:drawing>
          </mc:Choice>
          <mc:Fallback>
            <w:pict>
              <v:shape w14:anchorId="4226CB80" id="_x0000_s1036" type="#_x0000_t202" style="position:absolute;margin-left:-26.1pt;margin-top:465pt;width:226.3pt;height:56.45pt;z-index:2516341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" filled="f" stroked="f">
                <v:textbox style="mso-fit-shape-to-text:t" inset="0,3mm,0,5mm">
                  <w:txbxContent>
                    <w:p w:rsidR="002D7A8F" w:rsidRPr="005D3F65" w:rsidRDefault="002D7A8F" w:rsidP="00B63D89">
                      <w:pPr>
                        <w:pStyle w:val="Fig"/>
                        <w:ind w:left="545" w:hangingChars="303" w:hanging="545"/>
                        <w:jc w:val="both"/>
                      </w:pPr>
                      <w:r w:rsidRPr="006515FE">
                        <w:rPr>
                          <w:rStyle w:val="FigMSP"/>
                          <w:rFonts w:hint="eastAsia"/>
                        </w:rPr>
                        <w:t>Fig.2</w:t>
                      </w:r>
                      <w:r w:rsidRPr="004D1F10">
                        <w:rPr>
                          <w:rFonts w:hint="eastAsia"/>
                        </w:rPr>
                        <w:t xml:space="preserve">　</w:t>
                      </w:r>
                      <w:r w:rsidRPr="004D1F10">
                        <w:rPr>
                          <w:rFonts w:hint="eastAsia"/>
                        </w:rPr>
                        <w:t>水素脆化破面のエッチピット形状，｛</w:t>
                      </w:r>
                      <w:r w:rsidRPr="004D1F10">
                        <w:rPr>
                          <w:rFonts w:hint="eastAsia"/>
                        </w:rPr>
                        <w:t>110</w:t>
                      </w:r>
                      <w:r w:rsidRPr="004D1F10">
                        <w:rPr>
                          <w:rFonts w:hint="eastAsia"/>
                        </w:rPr>
                        <w:t>｝面を示す．（</w:t>
                      </w:r>
                      <w:r w:rsidRPr="004D1F10">
                        <w:rPr>
                          <w:rFonts w:hint="eastAsia"/>
                        </w:rPr>
                        <w:t xml:space="preserve">HT80, </w:t>
                      </w:r>
                      <w:r w:rsidRPr="004D1F10">
                        <w:rPr>
                          <w:rFonts w:hint="eastAsia"/>
                        </w:rPr>
                        <w:t>マルテンサイト組織，陰極電解により水素添加後，三点曲げ試験</w:t>
                      </w:r>
                      <w:r w:rsidRPr="004D1F10">
                        <w:rPr>
                          <w:rFonts w:hint="eastAsia"/>
                        </w:rPr>
                        <w:t>25</w:t>
                      </w:r>
                      <w:r w:rsidRPr="004D1F10">
                        <w:rPr>
                          <w:rFonts w:hint="eastAsia"/>
                        </w:rPr>
                        <w:t>℃</w:t>
                      </w:r>
                      <w:r w:rsidRPr="004D1F10">
                        <w:rPr>
                          <w:rFonts w:hint="eastAsia"/>
                        </w:rPr>
                        <w:t>)</w:t>
                      </w:r>
                    </w:p>
                  </w:txbxContent>
                </v:textbox>
                <w10:wrap anchory="page"/>
              </v:shape>
            </w:pict>
          </mc:Fallback>
        </mc:AlternateContent>
      </w:r>
      <w:r>
        <w:rPr>
          <w:noProof/>
        </w:rPr>
        <mc:AlternateContent>
          <mc:Choice Requires="wps">
            <w:drawing>
              <wp:anchor distT="0" distB="0" distL="114300" distR="114300" simplePos="0" relativeHeight="251635200" behindDoc="0" locked="0" layoutInCell="1" allowOverlap="1" wp14:anchorId="3EF97505" wp14:editId="030B23A7">
                <wp:simplePos x="0" y="0"/>
                <wp:positionH relativeFrom="column">
                  <wp:posOffset>2863215</wp:posOffset>
                </wp:positionH>
                <wp:positionV relativeFrom="page">
                  <wp:posOffset>5905500</wp:posOffset>
                </wp:positionV>
                <wp:extent cx="2834640" cy="716915"/>
                <wp:effectExtent l="0" t="0" r="381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716915"/>
                        </a:xfrm>
                        <a:prstGeom prst="rect">
                          <a:avLst/>
                        </a:prstGeom>
                        <a:noFill/>
                        <a:ln w="9525">
                          <a:noFill/>
                          <a:miter lim="800000"/>
                          <a:headEnd/>
                          <a:tailEnd/>
                        </a:ln>
                      </wps:spPr>
                      <wps:txbx>
                        <w:txbxContent>
                          <w:p w:rsidR="002D7A8F" w:rsidRPr="005D3F65" w:rsidRDefault="002D7A8F" w:rsidP="00B63D89">
                            <w:pPr>
                              <w:pStyle w:val="Fig"/>
                              <w:ind w:left="531" w:hangingChars="295" w:hanging="531"/>
                              <w:jc w:val="both"/>
                            </w:pPr>
                            <w:r w:rsidRPr="006515FE">
                              <w:rPr>
                                <w:rStyle w:val="FigMSP"/>
                                <w:rFonts w:hint="eastAsia"/>
                              </w:rPr>
                              <w:t>Fig.3</w:t>
                            </w:r>
                            <w:r w:rsidRPr="004D1F10">
                              <w:rPr>
                                <w:rFonts w:hint="eastAsia"/>
                              </w:rPr>
                              <w:t xml:space="preserve">　水素添加</w:t>
                            </w:r>
                            <w:r w:rsidRPr="004D1F10">
                              <w:rPr>
                                <w:rFonts w:hint="eastAsia"/>
                              </w:rPr>
                              <w:t>HT80</w:t>
                            </w:r>
                            <w:r w:rsidRPr="004D1F10">
                              <w:rPr>
                                <w:rFonts w:hint="eastAsia"/>
                              </w:rPr>
                              <w:t>マルテンサイト組織の水素脆化割れ発生部でのエッチピット形状，｛</w:t>
                            </w:r>
                            <w:r w:rsidRPr="004D1F10">
                              <w:rPr>
                                <w:rFonts w:hint="eastAsia"/>
                              </w:rPr>
                              <w:t>110</w:t>
                            </w:r>
                            <w:r w:rsidRPr="004D1F10">
                              <w:rPr>
                                <w:rFonts w:hint="eastAsia"/>
                              </w:rPr>
                              <w:t>｝面を示す．（三点曲げ試験，</w:t>
                            </w:r>
                            <w:r w:rsidR="00292B27" w:rsidRPr="00292B27">
                              <w:rPr>
                                <w:rFonts w:hint="eastAsia"/>
                              </w:rPr>
                              <w:t>－</w:t>
                            </w:r>
                            <w:r w:rsidRPr="004D1F10">
                              <w:rPr>
                                <w:rFonts w:hint="eastAsia"/>
                              </w:rPr>
                              <w:t>196</w:t>
                            </w:r>
                            <w:r w:rsidRPr="004D1F10">
                              <w:rPr>
                                <w:rFonts w:hint="eastAsia"/>
                              </w:rPr>
                              <w:t>℃</w:t>
                            </w:r>
                            <w:r w:rsidRPr="004D1F10">
                              <w:rPr>
                                <w:rFonts w:hint="eastAsia"/>
                              </w:rPr>
                              <w:t>)</w:t>
                            </w:r>
                          </w:p>
                        </w:txbxContent>
                      </wps:txbx>
                      <wps:bodyPr rot="0" vert="horz" wrap="square" lIns="0" tIns="108000" rIns="0" bIns="180000" anchor="t" anchorCtr="0">
                        <a:spAutoFit/>
                      </wps:bodyPr>
                    </wps:wsp>
                  </a:graphicData>
                </a:graphic>
              </wp:anchor>
            </w:drawing>
          </mc:Choice>
          <mc:Fallback>
            <w:pict>
              <v:shape w14:anchorId="3EF97505" id="_x0000_s1037" type="#_x0000_t202" style="position:absolute;margin-left:225.45pt;margin-top:465pt;width:223.2pt;height:56.45pt;z-index:2516352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" filled="f" stroked="f">
                <v:textbox style="mso-fit-shape-to-text:t" inset="0,3mm,0,5mm">
                  <w:txbxContent>
                    <w:p w:rsidR="002D7A8F" w:rsidRPr="005D3F65" w:rsidRDefault="002D7A8F" w:rsidP="00B63D89">
                      <w:pPr>
                        <w:pStyle w:val="Fig"/>
                        <w:ind w:left="531" w:hangingChars="295" w:hanging="531"/>
                        <w:jc w:val="both"/>
                      </w:pPr>
                      <w:r w:rsidRPr="006515FE">
                        <w:rPr>
                          <w:rStyle w:val="FigMSP"/>
                          <w:rFonts w:hint="eastAsia"/>
                        </w:rPr>
                        <w:t>Fig.3</w:t>
                      </w:r>
                      <w:r w:rsidRPr="004D1F10">
                        <w:rPr>
                          <w:rFonts w:hint="eastAsia"/>
                        </w:rPr>
                        <w:t xml:space="preserve">　</w:t>
                      </w:r>
                      <w:r w:rsidRPr="004D1F10">
                        <w:rPr>
                          <w:rFonts w:hint="eastAsia"/>
                        </w:rPr>
                        <w:t>水素添加</w:t>
                      </w:r>
                      <w:r w:rsidRPr="004D1F10">
                        <w:rPr>
                          <w:rFonts w:hint="eastAsia"/>
                        </w:rPr>
                        <w:t>HT80</w:t>
                      </w:r>
                      <w:r w:rsidRPr="004D1F10">
                        <w:rPr>
                          <w:rFonts w:hint="eastAsia"/>
                        </w:rPr>
                        <w:t>マルテンサイト組織の水素脆化割れ発生部でのエッチピット形状，｛</w:t>
                      </w:r>
                      <w:r w:rsidRPr="004D1F10">
                        <w:rPr>
                          <w:rFonts w:hint="eastAsia"/>
                        </w:rPr>
                        <w:t>110</w:t>
                      </w:r>
                      <w:r w:rsidRPr="004D1F10">
                        <w:rPr>
                          <w:rFonts w:hint="eastAsia"/>
                        </w:rPr>
                        <w:t>｝面を示す．（三点曲げ試験，</w:t>
                      </w:r>
                      <w:r w:rsidR="00292B27" w:rsidRPr="00292B27">
                        <w:rPr>
                          <w:rFonts w:hint="eastAsia"/>
                        </w:rPr>
                        <w:t>－</w:t>
                      </w:r>
                      <w:r w:rsidRPr="004D1F10">
                        <w:rPr>
                          <w:rFonts w:hint="eastAsia"/>
                        </w:rPr>
                        <w:t>196</w:t>
                      </w:r>
                      <w:r w:rsidRPr="004D1F10">
                        <w:rPr>
                          <w:rFonts w:hint="eastAsia"/>
                        </w:rPr>
                        <w:t>℃</w:t>
                      </w:r>
                      <w:r w:rsidRPr="004D1F10">
                        <w:rPr>
                          <w:rFonts w:hint="eastAsia"/>
                        </w:rPr>
                        <w:t>)</w:t>
                      </w:r>
                    </w:p>
                  </w:txbxContent>
                </v:textbox>
                <w10:wrap anchory="page"/>
              </v:shape>
            </w:pict>
          </mc:Fallback>
        </mc:AlternateContent>
      </w:r>
      <w:r>
        <w:rPr>
          <w:noProof/>
        </w:rPr>
        <mc:AlternateContent>
          <mc:Choice Requires="wps">
            <w:drawing>
              <wp:anchor distT="0" distB="0" distL="114300" distR="114300" simplePos="0" relativeHeight="251636224" behindDoc="0" locked="0" layoutInCell="1" allowOverlap="1" wp14:anchorId="5D63612F" wp14:editId="489425A9">
                <wp:simplePos x="0" y="0"/>
                <wp:positionH relativeFrom="column">
                  <wp:posOffset>-331470</wp:posOffset>
                </wp:positionH>
                <wp:positionV relativeFrom="page">
                  <wp:posOffset>8810625</wp:posOffset>
                </wp:positionV>
                <wp:extent cx="2874010" cy="716915"/>
                <wp:effectExtent l="0" t="0" r="2540"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716915"/>
                        </a:xfrm>
                        <a:prstGeom prst="rect">
                          <a:avLst/>
                        </a:prstGeom>
                        <a:noFill/>
                        <a:ln w="9525">
                          <a:noFill/>
                          <a:miter lim="800000"/>
                          <a:headEnd/>
                          <a:tailEnd/>
                        </a:ln>
                      </wps:spPr>
                      <wps:txbx>
                        <w:txbxContent>
                          <w:p w:rsidR="002D7A8F" w:rsidRPr="005D3F65" w:rsidRDefault="002D7A8F" w:rsidP="00B63D89">
                            <w:pPr>
                              <w:pStyle w:val="Fig"/>
                              <w:ind w:left="517" w:hangingChars="287" w:hanging="517"/>
                              <w:jc w:val="both"/>
                            </w:pPr>
                            <w:r w:rsidRPr="006515FE">
                              <w:rPr>
                                <w:rStyle w:val="FigMSP"/>
                                <w:rFonts w:hint="eastAsia"/>
                              </w:rPr>
                              <w:t>Fig.4</w:t>
                            </w:r>
                            <w:r w:rsidRPr="004D1F10">
                              <w:rPr>
                                <w:rFonts w:hint="eastAsia"/>
                              </w:rPr>
                              <w:t xml:space="preserve">　水素添加</w:t>
                            </w:r>
                            <w:r w:rsidRPr="004D1F10">
                              <w:rPr>
                                <w:rFonts w:hint="eastAsia"/>
                              </w:rPr>
                              <w:t>HT80</w:t>
                            </w:r>
                            <w:r w:rsidRPr="004D1F10">
                              <w:rPr>
                                <w:rFonts w:hint="eastAsia"/>
                              </w:rPr>
                              <w:t>マルテンサイト組織の割れ伝ぱ部でのエッチピット形状，｛</w:t>
                            </w:r>
                            <w:r w:rsidRPr="004D1F10">
                              <w:rPr>
                                <w:rFonts w:hint="eastAsia"/>
                              </w:rPr>
                              <w:t>110</w:t>
                            </w:r>
                            <w:r w:rsidRPr="004D1F10">
                              <w:rPr>
                                <w:rFonts w:hint="eastAsia"/>
                              </w:rPr>
                              <w:t>｝面を示す．（三点曲げ試験</w:t>
                            </w:r>
                            <w:r>
                              <w:rPr>
                                <w:rFonts w:hint="eastAsia"/>
                              </w:rPr>
                              <w:t>，</w:t>
                            </w:r>
                            <w:r w:rsidR="0082759A" w:rsidRPr="00292B27">
                              <w:rPr>
                                <w:rFonts w:hint="eastAsia"/>
                              </w:rPr>
                              <w:t>－</w:t>
                            </w:r>
                            <w:r w:rsidRPr="004D1F10">
                              <w:rPr>
                                <w:rFonts w:hint="eastAsia"/>
                              </w:rPr>
                              <w:t>196</w:t>
                            </w:r>
                            <w:r w:rsidRPr="004D1F10">
                              <w:rPr>
                                <w:rFonts w:hint="eastAsia"/>
                              </w:rPr>
                              <w:t>℃</w:t>
                            </w:r>
                            <w:r w:rsidRPr="004D1F10">
                              <w:rPr>
                                <w:rFonts w:hint="eastAsia"/>
                              </w:rPr>
                              <w:t>)</w:t>
                            </w:r>
                          </w:p>
                        </w:txbxContent>
                      </wps:txbx>
                      <wps:bodyPr rot="0" vert="horz" wrap="square" lIns="0" tIns="108000" rIns="0" bIns="180000" anchor="t" anchorCtr="0">
                        <a:spAutoFit/>
                      </wps:bodyPr>
                    </wps:wsp>
                  </a:graphicData>
                </a:graphic>
              </wp:anchor>
            </w:drawing>
          </mc:Choice>
          <mc:Fallback>
            <w:pict>
              <v:shape w14:anchorId="5D63612F" id="_x0000_s1038" type="#_x0000_t202" style="position:absolute;margin-left:-26.1pt;margin-top:693.75pt;width:226.3pt;height:56.45pt;z-index:2516362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" filled="f" stroked="f">
                <v:textbox style="mso-fit-shape-to-text:t" inset="0,3mm,0,5mm">
                  <w:txbxContent>
                    <w:p w:rsidR="002D7A8F" w:rsidRPr="005D3F65" w:rsidRDefault="002D7A8F" w:rsidP="00B63D89">
                      <w:pPr>
                        <w:pStyle w:val="Fig"/>
                        <w:ind w:left="517" w:hangingChars="287" w:hanging="517"/>
                        <w:jc w:val="both"/>
                      </w:pPr>
                      <w:r w:rsidRPr="006515FE">
                        <w:rPr>
                          <w:rStyle w:val="FigMSP"/>
                          <w:rFonts w:hint="eastAsia"/>
                        </w:rPr>
                        <w:t>Fig.4</w:t>
                      </w:r>
                      <w:r w:rsidRPr="004D1F10">
                        <w:rPr>
                          <w:rFonts w:hint="eastAsia"/>
                        </w:rPr>
                        <w:t xml:space="preserve">　</w:t>
                      </w:r>
                      <w:r w:rsidRPr="004D1F10">
                        <w:rPr>
                          <w:rFonts w:hint="eastAsia"/>
                        </w:rPr>
                        <w:t>水素添加</w:t>
                      </w:r>
                      <w:r w:rsidRPr="004D1F10">
                        <w:rPr>
                          <w:rFonts w:hint="eastAsia"/>
                        </w:rPr>
                        <w:t>HT80</w:t>
                      </w:r>
                      <w:r w:rsidRPr="004D1F10">
                        <w:rPr>
                          <w:rFonts w:hint="eastAsia"/>
                        </w:rPr>
                        <w:t>マルテンサイト組織の割れ伝ぱ部でのエッチピット形状，｛</w:t>
                      </w:r>
                      <w:r w:rsidRPr="004D1F10">
                        <w:rPr>
                          <w:rFonts w:hint="eastAsia"/>
                        </w:rPr>
                        <w:t>110</w:t>
                      </w:r>
                      <w:r w:rsidRPr="004D1F10">
                        <w:rPr>
                          <w:rFonts w:hint="eastAsia"/>
                        </w:rPr>
                        <w:t>｝面を示す．（三点曲げ試験</w:t>
                      </w:r>
                      <w:r>
                        <w:rPr>
                          <w:rFonts w:hint="eastAsia"/>
                        </w:rPr>
                        <w:t>，</w:t>
                      </w:r>
                      <w:r w:rsidR="0082759A" w:rsidRPr="00292B27">
                        <w:rPr>
                          <w:rFonts w:hint="eastAsia"/>
                        </w:rPr>
                        <w:t>－</w:t>
                      </w:r>
                      <w:r w:rsidRPr="004D1F10">
                        <w:rPr>
                          <w:rFonts w:hint="eastAsia"/>
                        </w:rPr>
                        <w:t>196</w:t>
                      </w:r>
                      <w:r w:rsidRPr="004D1F10">
                        <w:rPr>
                          <w:rFonts w:hint="eastAsia"/>
                        </w:rPr>
                        <w:t>℃</w:t>
                      </w:r>
                      <w:r w:rsidRPr="004D1F10">
                        <w:rPr>
                          <w:rFonts w:hint="eastAsia"/>
                        </w:rPr>
                        <w:t>)</w:t>
                      </w:r>
                    </w:p>
                  </w:txbxContent>
                </v:textbox>
                <w10:wrap anchory="page"/>
              </v:shape>
            </w:pict>
          </mc:Fallback>
        </mc:AlternateContent>
      </w:r>
      <w:r>
        <w:rPr>
          <w:noProof/>
        </w:rPr>
        <mc:AlternateContent>
          <mc:Choice Requires="wps">
            <w:drawing>
              <wp:anchor distT="0" distB="0" distL="114300" distR="114300" simplePos="0" relativeHeight="251637248" behindDoc="0" locked="0" layoutInCell="1" allowOverlap="1" wp14:anchorId="7675B037" wp14:editId="1BF6166F">
                <wp:simplePos x="0" y="0"/>
                <wp:positionH relativeFrom="column">
                  <wp:posOffset>2863215</wp:posOffset>
                </wp:positionH>
                <wp:positionV relativeFrom="page">
                  <wp:posOffset>8809990</wp:posOffset>
                </wp:positionV>
                <wp:extent cx="2876550" cy="577215"/>
                <wp:effectExtent l="0" t="0" r="0"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77215"/>
                        </a:xfrm>
                        <a:prstGeom prst="rect">
                          <a:avLst/>
                        </a:prstGeom>
                        <a:noFill/>
                        <a:ln w="9525">
                          <a:noFill/>
                          <a:miter lim="800000"/>
                          <a:headEnd/>
                          <a:tailEnd/>
                        </a:ln>
                      </wps:spPr>
                      <wps:txbx>
                        <w:txbxContent>
                          <w:p w:rsidR="002D7A8F" w:rsidRPr="005D3F65" w:rsidRDefault="002D7A8F" w:rsidP="00B63D89">
                            <w:pPr>
                              <w:pStyle w:val="Fig"/>
                              <w:ind w:left="545" w:hangingChars="303" w:hanging="545"/>
                              <w:jc w:val="both"/>
                            </w:pPr>
                            <w:r w:rsidRPr="006515FE">
                              <w:rPr>
                                <w:rStyle w:val="FigMSP"/>
                                <w:rFonts w:hint="eastAsia"/>
                              </w:rPr>
                              <w:t>Fig.5</w:t>
                            </w:r>
                            <w:r w:rsidRPr="004D1F10">
                              <w:rPr>
                                <w:rFonts w:hint="eastAsia"/>
                              </w:rPr>
                              <w:t xml:space="preserve">　水素添加</w:t>
                            </w:r>
                            <w:r w:rsidRPr="004D1F10">
                              <w:rPr>
                                <w:rFonts w:hint="eastAsia"/>
                              </w:rPr>
                              <w:t>9</w:t>
                            </w:r>
                            <w:r w:rsidRPr="004D1F10">
                              <w:rPr>
                                <w:rFonts w:hint="eastAsia"/>
                              </w:rPr>
                              <w:t>％</w:t>
                            </w:r>
                            <w:r w:rsidRPr="004D1F10">
                              <w:rPr>
                                <w:rFonts w:hint="eastAsia"/>
                              </w:rPr>
                              <w:t>Ni</w:t>
                            </w:r>
                            <w:r w:rsidRPr="004D1F10">
                              <w:rPr>
                                <w:rFonts w:hint="eastAsia"/>
                              </w:rPr>
                              <w:t>鋼の水素脆化破面におけるエッチピット形状</w:t>
                            </w:r>
                            <w:r>
                              <w:rPr>
                                <w:rFonts w:hint="eastAsia"/>
                              </w:rPr>
                              <w:t>，</w:t>
                            </w:r>
                            <w:r w:rsidRPr="004D1F10">
                              <w:rPr>
                                <w:rFonts w:hint="eastAsia"/>
                              </w:rPr>
                              <w:t>｛</w:t>
                            </w:r>
                            <w:r w:rsidRPr="004D1F10">
                              <w:rPr>
                                <w:rFonts w:hint="eastAsia"/>
                              </w:rPr>
                              <w:t>110</w:t>
                            </w:r>
                            <w:r w:rsidRPr="004D1F10">
                              <w:rPr>
                                <w:rFonts w:hint="eastAsia"/>
                              </w:rPr>
                              <w:t>｝面を示す．（三点曲げ試験</w:t>
                            </w:r>
                            <w:r>
                              <w:rPr>
                                <w:rFonts w:hint="eastAsia"/>
                              </w:rPr>
                              <w:t>，</w:t>
                            </w:r>
                            <w:r w:rsidRPr="004D1F10">
                              <w:rPr>
                                <w:rFonts w:hint="eastAsia"/>
                              </w:rPr>
                              <w:t>25</w:t>
                            </w:r>
                            <w:r w:rsidRPr="004D1F10">
                              <w:rPr>
                                <w:rFonts w:hint="eastAsia"/>
                              </w:rPr>
                              <w:t>℃</w:t>
                            </w:r>
                            <w:r w:rsidRPr="004D1F10">
                              <w:rPr>
                                <w:rFonts w:hint="eastAsia"/>
                              </w:rPr>
                              <w:t>)</w:t>
                            </w:r>
                          </w:p>
                        </w:txbxContent>
                      </wps:txbx>
                      <wps:bodyPr rot="0" vert="horz" wrap="square" lIns="0" tIns="108000" rIns="0" bIns="180000" anchor="t" anchorCtr="0">
                        <a:spAutoFit/>
                      </wps:bodyPr>
                    </wps:wsp>
                  </a:graphicData>
                </a:graphic>
              </wp:anchor>
            </w:drawing>
          </mc:Choice>
          <mc:Fallback>
            <w:pict>
              <v:shape w14:anchorId="7675B037" id="_x0000_s1039" type="#_x0000_t202" style="position:absolute;margin-left:225.45pt;margin-top:693.7pt;width:226.5pt;height:45.45pt;z-index:2516372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" filled="f" stroked="f">
                <v:textbox style="mso-fit-shape-to-text:t" inset="0,3mm,0,5mm">
                  <w:txbxContent>
                    <w:p w:rsidR="002D7A8F" w:rsidRPr="005D3F65" w:rsidRDefault="002D7A8F" w:rsidP="00B63D89">
                      <w:pPr>
                        <w:pStyle w:val="Fig"/>
                        <w:ind w:left="545" w:hangingChars="303" w:hanging="545"/>
                        <w:jc w:val="both"/>
                      </w:pPr>
                      <w:r w:rsidRPr="006515FE">
                        <w:rPr>
                          <w:rStyle w:val="FigMSP"/>
                          <w:rFonts w:hint="eastAsia"/>
                        </w:rPr>
                        <w:t>Fig.5</w:t>
                      </w:r>
                      <w:r w:rsidRPr="004D1F10">
                        <w:rPr>
                          <w:rFonts w:hint="eastAsia"/>
                        </w:rPr>
                        <w:t xml:space="preserve">　</w:t>
                      </w:r>
                      <w:r w:rsidRPr="004D1F10">
                        <w:rPr>
                          <w:rFonts w:hint="eastAsia"/>
                        </w:rPr>
                        <w:t>水素添加</w:t>
                      </w:r>
                      <w:r w:rsidRPr="004D1F10">
                        <w:rPr>
                          <w:rFonts w:hint="eastAsia"/>
                        </w:rPr>
                        <w:t>9</w:t>
                      </w:r>
                      <w:r w:rsidRPr="004D1F10">
                        <w:rPr>
                          <w:rFonts w:hint="eastAsia"/>
                        </w:rPr>
                        <w:t>％</w:t>
                      </w:r>
                      <w:r w:rsidRPr="004D1F10">
                        <w:rPr>
                          <w:rFonts w:hint="eastAsia"/>
                        </w:rPr>
                        <w:t>Ni</w:t>
                      </w:r>
                      <w:r w:rsidRPr="004D1F10">
                        <w:rPr>
                          <w:rFonts w:hint="eastAsia"/>
                        </w:rPr>
                        <w:t>鋼の水素脆化破面におけるエッチピット形状</w:t>
                      </w:r>
                      <w:r>
                        <w:rPr>
                          <w:rFonts w:hint="eastAsia"/>
                        </w:rPr>
                        <w:t>，</w:t>
                      </w:r>
                      <w:r w:rsidRPr="004D1F10">
                        <w:rPr>
                          <w:rFonts w:hint="eastAsia"/>
                        </w:rPr>
                        <w:t>｛</w:t>
                      </w:r>
                      <w:r w:rsidRPr="004D1F10">
                        <w:rPr>
                          <w:rFonts w:hint="eastAsia"/>
                        </w:rPr>
                        <w:t>110</w:t>
                      </w:r>
                      <w:r w:rsidRPr="004D1F10">
                        <w:rPr>
                          <w:rFonts w:hint="eastAsia"/>
                        </w:rPr>
                        <w:t>｝面を示す．（三点曲げ試験</w:t>
                      </w:r>
                      <w:r>
                        <w:rPr>
                          <w:rFonts w:hint="eastAsia"/>
                        </w:rPr>
                        <w:t>，</w:t>
                      </w:r>
                      <w:r w:rsidRPr="004D1F10">
                        <w:rPr>
                          <w:rFonts w:hint="eastAsia"/>
                        </w:rPr>
                        <w:t>25</w:t>
                      </w:r>
                      <w:r w:rsidRPr="004D1F10">
                        <w:rPr>
                          <w:rFonts w:hint="eastAsia"/>
                        </w:rPr>
                        <w:t>℃</w:t>
                      </w:r>
                      <w:r w:rsidRPr="004D1F10">
                        <w:rPr>
                          <w:rFonts w:hint="eastAsia"/>
                        </w:rPr>
                        <w:t>)</w:t>
                      </w:r>
                    </w:p>
                  </w:txbxContent>
                </v:textbox>
                <w10:wrap anchory="page"/>
              </v:shape>
            </w:pict>
          </mc:Fallback>
        </mc:AlternateContent>
      </w:r>
      <w:r>
        <w:br w:type="page"/>
      </w:r>
    </w:p>
    <w:p w:rsidR="00B63D89" w:rsidRDefault="00B63D89" w:rsidP="00B63D89">
      <w:pPr>
        <w:pStyle w:val="-4"/>
        <w:ind w:left="420"/>
      </w:pPr>
    </w:p>
    <w:p w:rsidR="00B63D89" w:rsidRDefault="00B63D89" w:rsidP="00B63D89">
      <w:pPr>
        <w:pStyle w:val="-4"/>
        <w:ind w:left="420"/>
      </w:pPr>
    </w:p>
    <w:p w:rsidR="00B63D89" w:rsidRDefault="00B63D89" w:rsidP="00B63D89">
      <w:pPr>
        <w:pStyle w:val="-4"/>
        <w:ind w:left="420"/>
      </w:pPr>
    </w:p>
    <w:p w:rsidR="00B63D89" w:rsidRDefault="00B63D89" w:rsidP="00B63D89">
      <w:pPr>
        <w:pStyle w:val="-4"/>
        <w:ind w:left="420"/>
      </w:pPr>
    </w:p>
    <w:p w:rsidR="00B63D89" w:rsidRDefault="00B63D89" w:rsidP="00B63D89">
      <w:pPr>
        <w:pStyle w:val="-4"/>
        <w:ind w:left="420"/>
      </w:pPr>
    </w:p>
    <w:p w:rsidR="00B63D89" w:rsidRDefault="00B63D89" w:rsidP="00B63D89">
      <w:pPr>
        <w:pStyle w:val="-4"/>
        <w:ind w:left="420"/>
      </w:pPr>
      <w:r w:rsidRPr="004D1F10">
        <w:rPr>
          <w:rFonts w:hint="eastAsia"/>
        </w:rPr>
        <w:t xml:space="preserve">　</w:t>
      </w:r>
      <w:r w:rsidRPr="004D1F10">
        <w:rPr>
          <w:rFonts w:hint="eastAsia"/>
        </w:rPr>
        <w:t>9</w:t>
      </w:r>
      <w:r w:rsidRPr="004D1F10">
        <w:rPr>
          <w:rFonts w:hint="eastAsia"/>
        </w:rPr>
        <w:t>％</w:t>
      </w:r>
      <w:r w:rsidRPr="004D1F10">
        <w:rPr>
          <w:rFonts w:hint="eastAsia"/>
        </w:rPr>
        <w:t>Ni</w:t>
      </w:r>
      <w:r w:rsidRPr="004D1F10">
        <w:rPr>
          <w:rFonts w:hint="eastAsia"/>
        </w:rPr>
        <w:t>鋼について，水素添加を行なうと</w:t>
      </w:r>
      <w:r w:rsidRPr="00F6672B">
        <w:rPr>
          <w:rStyle w:val="-MSP0"/>
          <w:rFonts w:hint="eastAsia"/>
        </w:rPr>
        <w:t>Fig.5</w:t>
      </w:r>
      <w:r w:rsidRPr="004D1F10">
        <w:rPr>
          <w:rFonts w:hint="eastAsia"/>
        </w:rPr>
        <w:t>のように｛</w:t>
      </w:r>
      <w:r w:rsidRPr="004D1F10">
        <w:rPr>
          <w:rFonts w:hint="eastAsia"/>
        </w:rPr>
        <w:t>110</w:t>
      </w:r>
      <w:r w:rsidRPr="004D1F10">
        <w:rPr>
          <w:rFonts w:hint="eastAsia"/>
        </w:rPr>
        <w:t>｝面であった．また，結晶粒を約</w:t>
      </w:r>
      <w:r w:rsidRPr="004D1F10">
        <w:rPr>
          <w:rFonts w:hint="eastAsia"/>
        </w:rPr>
        <w:t>2mm</w:t>
      </w:r>
      <w:r w:rsidRPr="004D1F10">
        <w:rPr>
          <w:rFonts w:hint="eastAsia"/>
        </w:rPr>
        <w:t>に粗大化させた</w:t>
      </w:r>
      <w:r w:rsidRPr="004D1F10">
        <w:rPr>
          <w:rFonts w:hint="eastAsia"/>
        </w:rPr>
        <w:t>3</w:t>
      </w:r>
      <w:r w:rsidRPr="004D1F10">
        <w:rPr>
          <w:rFonts w:hint="eastAsia"/>
        </w:rPr>
        <w:t>％</w:t>
      </w:r>
      <w:r w:rsidRPr="004D1F10">
        <w:rPr>
          <w:rFonts w:hint="eastAsia"/>
        </w:rPr>
        <w:t>Si</w:t>
      </w:r>
      <w:r w:rsidRPr="004D1F10">
        <w:rPr>
          <w:rFonts w:hint="eastAsia"/>
        </w:rPr>
        <w:t>鉄では水素添加を行なわない場合，常温にて延性が小さく，破面の方位は</w:t>
      </w:r>
      <w:r w:rsidRPr="00F6672B">
        <w:rPr>
          <w:rStyle w:val="-MSP0"/>
          <w:rFonts w:hint="eastAsia"/>
        </w:rPr>
        <w:t>Fig.6</w:t>
      </w:r>
      <w:r w:rsidRPr="004D1F10">
        <w:rPr>
          <w:rFonts w:hint="eastAsia"/>
        </w:rPr>
        <w:t>のように｛</w:t>
      </w:r>
      <w:r w:rsidRPr="004D1F10">
        <w:rPr>
          <w:rFonts w:hint="eastAsia"/>
        </w:rPr>
        <w:t>100</w:t>
      </w:r>
      <w:r w:rsidRPr="004D1F10">
        <w:rPr>
          <w:rFonts w:hint="eastAsia"/>
        </w:rPr>
        <w:t>｝面であった．一方，水素添加を行なうと，</w:t>
      </w:r>
      <w:r w:rsidRPr="004D1F10">
        <w:rPr>
          <w:rFonts w:hint="eastAsia"/>
        </w:rPr>
        <w:t xml:space="preserve">2 </w:t>
      </w:r>
      <w:proofErr w:type="spellStart"/>
      <w:r w:rsidRPr="004D1F10">
        <w:rPr>
          <w:rFonts w:hint="eastAsia"/>
        </w:rPr>
        <w:t>hrs</w:t>
      </w:r>
      <w:proofErr w:type="spellEnd"/>
      <w:r w:rsidRPr="004D1F10">
        <w:rPr>
          <w:rFonts w:hint="eastAsia"/>
        </w:rPr>
        <w:t>の陰極電解では，破面の方位は</w:t>
      </w:r>
      <w:r w:rsidRPr="00F6672B">
        <w:rPr>
          <w:rStyle w:val="-MSP0"/>
          <w:rFonts w:hint="eastAsia"/>
        </w:rPr>
        <w:t>Fig.7</w:t>
      </w:r>
      <w:r w:rsidRPr="004D1F10">
        <w:rPr>
          <w:rFonts w:hint="eastAsia"/>
        </w:rPr>
        <w:t>のように｛</w:t>
      </w:r>
      <w:r w:rsidRPr="004D1F10">
        <w:rPr>
          <w:rFonts w:hint="eastAsia"/>
        </w:rPr>
        <w:t>100</w:t>
      </w:r>
      <w:r w:rsidRPr="004D1F10">
        <w:rPr>
          <w:rFonts w:hint="eastAsia"/>
        </w:rPr>
        <w:t>｝であるが</w:t>
      </w:r>
      <w:r w:rsidRPr="004D1F10">
        <w:rPr>
          <w:rFonts w:hint="eastAsia"/>
        </w:rPr>
        <w:t xml:space="preserve">3 </w:t>
      </w:r>
      <w:proofErr w:type="spellStart"/>
      <w:r w:rsidRPr="004D1F10">
        <w:rPr>
          <w:rFonts w:hint="eastAsia"/>
        </w:rPr>
        <w:t>hrs</w:t>
      </w:r>
      <w:proofErr w:type="spellEnd"/>
      <w:r w:rsidRPr="004D1F10">
        <w:rPr>
          <w:rFonts w:hint="eastAsia"/>
        </w:rPr>
        <w:t>の陰極電解では試験温度が常温および</w:t>
      </w:r>
      <w:r w:rsidR="00292B27">
        <w:rPr>
          <w:rFonts w:hint="eastAsia"/>
        </w:rPr>
        <w:t>－</w:t>
      </w:r>
      <w:r w:rsidRPr="004D1F10">
        <w:rPr>
          <w:rFonts w:hint="eastAsia"/>
        </w:rPr>
        <w:t>196</w:t>
      </w:r>
      <w:r w:rsidRPr="004D1F10">
        <w:rPr>
          <w:rFonts w:hint="eastAsia"/>
        </w:rPr>
        <w:t>℃のいずれも</w:t>
      </w:r>
      <w:r w:rsidRPr="00F6672B">
        <w:rPr>
          <w:rStyle w:val="-MSP0"/>
          <w:rFonts w:hint="eastAsia"/>
        </w:rPr>
        <w:t>Fig.8</w:t>
      </w:r>
      <w:r w:rsidRPr="004D1F10">
        <w:rPr>
          <w:rFonts w:hint="eastAsia"/>
        </w:rPr>
        <w:t>および</w:t>
      </w:r>
      <w:r w:rsidRPr="00F6672B">
        <w:rPr>
          <w:rStyle w:val="-MSP0"/>
          <w:rFonts w:hint="eastAsia"/>
        </w:rPr>
        <w:t>Fig.9</w:t>
      </w:r>
      <w:r w:rsidRPr="004D1F10">
        <w:rPr>
          <w:rFonts w:hint="eastAsia"/>
        </w:rPr>
        <w:t>に示すように｛</w:t>
      </w:r>
      <w:r w:rsidRPr="004D1F10">
        <w:rPr>
          <w:rFonts w:hint="eastAsia"/>
        </w:rPr>
        <w:t>110</w:t>
      </w:r>
      <w:r w:rsidRPr="004D1F10">
        <w:rPr>
          <w:rFonts w:hint="eastAsia"/>
        </w:rPr>
        <w:t>｝であった．このように，材料に水素を添加すると，軟化が生じるとする考え方があるが，破壊形式が変化し，すべり面分離破壊（</w:t>
      </w:r>
      <w:r w:rsidRPr="004D1F10">
        <w:rPr>
          <w:rFonts w:hint="eastAsia"/>
        </w:rPr>
        <w:t xml:space="preserve">Slide plane </w:t>
      </w:r>
      <w:proofErr w:type="spellStart"/>
      <w:r w:rsidRPr="004D1F10">
        <w:rPr>
          <w:rFonts w:hint="eastAsia"/>
        </w:rPr>
        <w:t>decohesion</w:t>
      </w:r>
      <w:proofErr w:type="spellEnd"/>
      <w:r w:rsidRPr="004D1F10">
        <w:rPr>
          <w:rFonts w:hint="eastAsia"/>
        </w:rPr>
        <w:t>）が生じ，水素脆化はへき開破壊の延長としては考えられない根拠となっている．</w:t>
      </w:r>
    </w:p>
    <w:p w:rsidR="00B63D89" w:rsidRDefault="00B63D89" w:rsidP="00B63D89">
      <w:pPr>
        <w:pStyle w:val="a9"/>
        <w:ind w:left="630"/>
      </w:pPr>
    </w:p>
    <w:p w:rsidR="00B63D89" w:rsidRDefault="00B63D89" w:rsidP="00B63D89">
      <w:pPr>
        <w:pStyle w:val="a9"/>
        <w:ind w:left="630"/>
      </w:pPr>
    </w:p>
    <w:p w:rsidR="00B63D89" w:rsidRDefault="00B63D89" w:rsidP="00B63D89">
      <w:pPr>
        <w:widowControl/>
        <w:jc w:val="left"/>
        <w:rPr>
          <w:rFonts w:ascii="ＭＳ Ｐ明朝" w:eastAsia="ＭＳ 明朝" w:hAnsi="ＭＳ Ｐ明朝"/>
        </w:rPr>
      </w:pPr>
      <w:r>
        <w:br w:type="page"/>
      </w:r>
    </w:p>
    <w:p w:rsidR="003D1A58" w:rsidRDefault="00584432">
      <w:pPr>
        <w:widowControl/>
        <w:jc w:val="left"/>
        <w:rPr>
          <w:rFonts w:ascii="ＭＳ Ｐ明朝" w:eastAsia="ＭＳ 明朝" w:hAnsi="ＭＳ Ｐ明朝"/>
        </w:rPr>
      </w:pPr>
      <w:r>
        <w:rPr>
          <w:rFonts w:ascii="ＭＳ Ｐ明朝" w:eastAsia="ＭＳ 明朝" w:hAnsi="ＭＳ Ｐ明朝"/>
          <w:noProof/>
        </w:rPr>
        <w:lastRenderedPageBreak/>
        <w:drawing>
          <wp:anchor distT="0" distB="0" distL="114300" distR="114300" simplePos="0" relativeHeight="251638272" behindDoc="0" locked="0" layoutInCell="1" allowOverlap="1">
            <wp:simplePos x="0" y="0"/>
            <wp:positionH relativeFrom="column">
              <wp:posOffset>-356566</wp:posOffset>
            </wp:positionH>
            <wp:positionV relativeFrom="page">
              <wp:posOffset>985520</wp:posOffset>
            </wp:positionV>
            <wp:extent cx="2865120" cy="212090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5120" cy="2120900"/>
                    </a:xfrm>
                    <a:prstGeom prst="rect">
                      <a:avLst/>
                    </a:prstGeom>
                  </pic:spPr>
                </pic:pic>
              </a:graphicData>
            </a:graphic>
          </wp:anchor>
        </w:drawing>
      </w:r>
      <w:r>
        <w:rPr>
          <w:rFonts w:ascii="ＭＳ Ｐ明朝" w:eastAsia="ＭＳ 明朝" w:hAnsi="ＭＳ Ｐ明朝"/>
          <w:noProof/>
        </w:rPr>
        <w:drawing>
          <wp:anchor distT="0" distB="0" distL="114300" distR="114300" simplePos="0" relativeHeight="251639296" behindDoc="0" locked="0" layoutInCell="1" allowOverlap="1">
            <wp:simplePos x="0" y="0"/>
            <wp:positionH relativeFrom="column">
              <wp:posOffset>2911420</wp:posOffset>
            </wp:positionH>
            <wp:positionV relativeFrom="page">
              <wp:posOffset>970280</wp:posOffset>
            </wp:positionV>
            <wp:extent cx="2846705" cy="213931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6705" cy="2139315"/>
                    </a:xfrm>
                    <a:prstGeom prst="rect">
                      <a:avLst/>
                    </a:prstGeom>
                  </pic:spPr>
                </pic:pic>
              </a:graphicData>
            </a:graphic>
          </wp:anchor>
        </w:drawing>
      </w:r>
    </w:p>
    <w:p w:rsidR="00B63D89" w:rsidRDefault="00B63D89" w:rsidP="00B63D89">
      <w:pPr>
        <w:pStyle w:val="a9"/>
        <w:ind w:left="630"/>
      </w:pPr>
    </w:p>
    <w:p w:rsidR="00B63D89" w:rsidRDefault="00B63D89" w:rsidP="00B63D89">
      <w:pPr>
        <w:pStyle w:val="a9"/>
        <w:ind w:left="630"/>
      </w:pPr>
    </w:p>
    <w:p w:rsidR="00B63D89" w:rsidRDefault="00584432" w:rsidP="00B63D89">
      <w:pPr>
        <w:widowControl/>
        <w:jc w:val="left"/>
        <w:rPr>
          <w:rFonts w:ascii="ＭＳ Ｐ明朝" w:eastAsia="ＭＳ 明朝" w:hAnsi="ＭＳ Ｐ明朝"/>
        </w:rPr>
      </w:pPr>
      <w:r>
        <w:rPr>
          <w:noProof/>
        </w:rPr>
        <w:drawing>
          <wp:anchor distT="0" distB="0" distL="114300" distR="114300" simplePos="0" relativeHeight="251640320" behindDoc="0" locked="0" layoutInCell="1" allowOverlap="1">
            <wp:simplePos x="0" y="0"/>
            <wp:positionH relativeFrom="column">
              <wp:posOffset>-300907</wp:posOffset>
            </wp:positionH>
            <wp:positionV relativeFrom="page">
              <wp:posOffset>3800475</wp:posOffset>
            </wp:positionV>
            <wp:extent cx="2800985" cy="209677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0985" cy="2096770"/>
                    </a:xfrm>
                    <a:prstGeom prst="rect">
                      <a:avLst/>
                    </a:prstGeom>
                  </pic:spPr>
                </pic:pic>
              </a:graphicData>
            </a:graphic>
          </wp:anchor>
        </w:drawing>
      </w:r>
      <w:r>
        <w:rPr>
          <w:noProof/>
        </w:rPr>
        <w:drawing>
          <wp:anchor distT="0" distB="0" distL="114300" distR="114300" simplePos="0" relativeHeight="251641344" behindDoc="0" locked="0" layoutInCell="1" allowOverlap="1">
            <wp:simplePos x="0" y="0"/>
            <wp:positionH relativeFrom="column">
              <wp:posOffset>2903468</wp:posOffset>
            </wp:positionH>
            <wp:positionV relativeFrom="page">
              <wp:posOffset>3800475</wp:posOffset>
            </wp:positionV>
            <wp:extent cx="2755265" cy="2072640"/>
            <wp:effectExtent l="0" t="0" r="6985" b="381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55265" cy="2072640"/>
                    </a:xfrm>
                    <a:prstGeom prst="rect">
                      <a:avLst/>
                    </a:prstGeom>
                  </pic:spPr>
                </pic:pic>
              </a:graphicData>
            </a:graphic>
          </wp:anchor>
        </w:drawing>
      </w:r>
      <w:r>
        <w:rPr>
          <w:noProof/>
        </w:rPr>
        <mc:AlternateContent>
          <mc:Choice Requires="wps">
            <w:drawing>
              <wp:anchor distT="0" distB="0" distL="114300" distR="114300" simplePos="0" relativeHeight="251642368" behindDoc="0" locked="0" layoutInCell="1" allowOverlap="1">
                <wp:simplePos x="0" y="0"/>
                <wp:positionH relativeFrom="column">
                  <wp:posOffset>-364518</wp:posOffset>
                </wp:positionH>
                <wp:positionV relativeFrom="page">
                  <wp:posOffset>3116580</wp:posOffset>
                </wp:positionV>
                <wp:extent cx="2864485" cy="716915"/>
                <wp:effectExtent l="0" t="0" r="12065" b="0"/>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4485" cy="716915"/>
                        </a:xfrm>
                        <a:prstGeom prst="rect">
                          <a:avLst/>
                        </a:prstGeom>
                        <a:noFill/>
                        <a:ln w="9525">
                          <a:noFill/>
                          <a:miter lim="800000"/>
                          <a:headEnd/>
                          <a:tailEnd/>
                        </a:ln>
                      </wps:spPr>
                      <wps:txbx>
                        <w:txbxContent>
                          <w:p w:rsidR="002D7A8F" w:rsidRPr="003D1A58" w:rsidRDefault="002D7A8F" w:rsidP="00014B60">
                            <w:pPr>
                              <w:pStyle w:val="Fig"/>
                              <w:ind w:left="545" w:hangingChars="303" w:hanging="545"/>
                              <w:jc w:val="both"/>
                            </w:pPr>
                            <w:r w:rsidRPr="00456F97">
                              <w:rPr>
                                <w:rStyle w:val="FigMSP"/>
                                <w:rFonts w:hint="eastAsia"/>
                              </w:rPr>
                              <w:t>Fig.6</w:t>
                            </w:r>
                            <w:r w:rsidRPr="004D1F10">
                              <w:rPr>
                                <w:rFonts w:hint="eastAsia"/>
                              </w:rPr>
                              <w:t xml:space="preserve">　水素を含まない</w:t>
                            </w:r>
                            <w:r w:rsidRPr="004D1F10">
                              <w:rPr>
                                <w:rFonts w:hint="eastAsia"/>
                              </w:rPr>
                              <w:t>3</w:t>
                            </w:r>
                            <w:r w:rsidRPr="004D1F10">
                              <w:rPr>
                                <w:rFonts w:hint="eastAsia"/>
                              </w:rPr>
                              <w:t>％</w:t>
                            </w:r>
                            <w:r w:rsidRPr="004D1F10">
                              <w:rPr>
                                <w:rFonts w:hint="eastAsia"/>
                              </w:rPr>
                              <w:t>Si</w:t>
                            </w:r>
                            <w:r w:rsidRPr="004D1F10">
                              <w:rPr>
                                <w:rFonts w:hint="eastAsia"/>
                              </w:rPr>
                              <w:t>鉄の三点曲げ破面におけるエッチピット形状</w:t>
                            </w:r>
                            <w:r>
                              <w:rPr>
                                <w:rFonts w:hint="eastAsia"/>
                              </w:rPr>
                              <w:t>，</w:t>
                            </w:r>
                            <w:r w:rsidRPr="004D1F10">
                              <w:rPr>
                                <w:rFonts w:hint="eastAsia"/>
                              </w:rPr>
                              <w:t>｛</w:t>
                            </w:r>
                            <w:r w:rsidRPr="004D1F10">
                              <w:rPr>
                                <w:rFonts w:hint="eastAsia"/>
                              </w:rPr>
                              <w:t>100</w:t>
                            </w:r>
                            <w:r w:rsidRPr="004D1F10">
                              <w:rPr>
                                <w:rFonts w:hint="eastAsia"/>
                              </w:rPr>
                              <w:t>｝面を示す．（三点曲げ試験</w:t>
                            </w:r>
                            <w:r>
                              <w:rPr>
                                <w:rFonts w:hint="eastAsia"/>
                              </w:rPr>
                              <w:t>，</w:t>
                            </w:r>
                            <w:r w:rsidRPr="004D1F10">
                              <w:rPr>
                                <w:rFonts w:hint="eastAsia"/>
                              </w:rPr>
                              <w:t>25</w:t>
                            </w:r>
                            <w:r w:rsidRPr="004D1F10">
                              <w:rPr>
                                <w:rFonts w:hint="eastAsia"/>
                              </w:rPr>
                              <w:t>℃</w:t>
                            </w:r>
                            <w:r w:rsidRPr="004D1F10">
                              <w:rPr>
                                <w:rFonts w:hint="eastAsia"/>
                              </w:rPr>
                              <w:t>)</w:t>
                            </w:r>
                          </w:p>
                        </w:txbxContent>
                      </wps:txbx>
                      <wps:bodyPr rot="0" vert="horz" wrap="square" lIns="0" tIns="108000" rIns="0" bIns="180000" anchor="t" anchorCtr="0">
                        <a:spAutoFit/>
                      </wps:bodyPr>
                    </wps:wsp>
                  </a:graphicData>
                </a:graphic>
              </wp:anchor>
            </w:drawing>
          </mc:Choice>
          <mc:Fallback>
            <w:pict>
              <v:shape id="_x0000_s1040" type="#_x0000_t202" style="position:absolute;margin-left:-28.7pt;margin-top:245.4pt;width:225.55pt;height:56.45pt;z-index:2516423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" filled="f" stroked="f">
                <v:textbox style="mso-fit-shape-to-text:t" inset="0,3mm,0,5mm">
                  <w:txbxContent>
                    <w:p w:rsidR="002D7A8F" w:rsidRPr="003D1A58" w:rsidRDefault="002D7A8F" w:rsidP="00014B60">
                      <w:pPr>
                        <w:pStyle w:val="Fig"/>
                        <w:ind w:left="545" w:hangingChars="303" w:hanging="545"/>
                        <w:jc w:val="both"/>
                      </w:pPr>
                      <w:r w:rsidRPr="00456F97">
                        <w:rPr>
                          <w:rStyle w:val="FigMSP"/>
                          <w:rFonts w:hint="eastAsia"/>
                        </w:rPr>
                        <w:t>Fig.6</w:t>
                      </w:r>
                      <w:r w:rsidRPr="004D1F10">
                        <w:rPr>
                          <w:rFonts w:hint="eastAsia"/>
                        </w:rPr>
                        <w:t xml:space="preserve">　</w:t>
                      </w:r>
                      <w:r w:rsidRPr="004D1F10">
                        <w:rPr>
                          <w:rFonts w:hint="eastAsia"/>
                        </w:rPr>
                        <w:t>水素を含まない</w:t>
                      </w:r>
                      <w:r w:rsidRPr="004D1F10">
                        <w:rPr>
                          <w:rFonts w:hint="eastAsia"/>
                        </w:rPr>
                        <w:t>3</w:t>
                      </w:r>
                      <w:r w:rsidRPr="004D1F10">
                        <w:rPr>
                          <w:rFonts w:hint="eastAsia"/>
                        </w:rPr>
                        <w:t>％</w:t>
                      </w:r>
                      <w:r w:rsidRPr="004D1F10">
                        <w:rPr>
                          <w:rFonts w:hint="eastAsia"/>
                        </w:rPr>
                        <w:t>Si</w:t>
                      </w:r>
                      <w:r w:rsidRPr="004D1F10">
                        <w:rPr>
                          <w:rFonts w:hint="eastAsia"/>
                        </w:rPr>
                        <w:t>鉄の三点曲げ破面におけるエッチピット形状</w:t>
                      </w:r>
                      <w:r>
                        <w:rPr>
                          <w:rFonts w:hint="eastAsia"/>
                        </w:rPr>
                        <w:t>，</w:t>
                      </w:r>
                      <w:r w:rsidRPr="004D1F10">
                        <w:rPr>
                          <w:rFonts w:hint="eastAsia"/>
                        </w:rPr>
                        <w:t>｛</w:t>
                      </w:r>
                      <w:r w:rsidRPr="004D1F10">
                        <w:rPr>
                          <w:rFonts w:hint="eastAsia"/>
                        </w:rPr>
                        <w:t>100</w:t>
                      </w:r>
                      <w:r w:rsidRPr="004D1F10">
                        <w:rPr>
                          <w:rFonts w:hint="eastAsia"/>
                        </w:rPr>
                        <w:t>｝面を示す．（三点曲げ試験</w:t>
                      </w:r>
                      <w:r>
                        <w:rPr>
                          <w:rFonts w:hint="eastAsia"/>
                        </w:rPr>
                        <w:t>，</w:t>
                      </w:r>
                      <w:r w:rsidRPr="004D1F10">
                        <w:rPr>
                          <w:rFonts w:hint="eastAsia"/>
                        </w:rPr>
                        <w:t>25</w:t>
                      </w:r>
                      <w:r w:rsidRPr="004D1F10">
                        <w:rPr>
                          <w:rFonts w:hint="eastAsia"/>
                        </w:rPr>
                        <w:t>℃</w:t>
                      </w:r>
                      <w:r w:rsidRPr="004D1F10">
                        <w:rPr>
                          <w:rFonts w:hint="eastAsia"/>
                        </w:rPr>
                        <w:t>)</w:t>
                      </w:r>
                    </w:p>
                  </w:txbxContent>
                </v:textbox>
                <w10:wrap anchory="page"/>
              </v:shap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2911346</wp:posOffset>
                </wp:positionH>
                <wp:positionV relativeFrom="page">
                  <wp:posOffset>3108960</wp:posOffset>
                </wp:positionV>
                <wp:extent cx="2850515" cy="716915"/>
                <wp:effectExtent l="0" t="0" r="6985"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716915"/>
                        </a:xfrm>
                        <a:prstGeom prst="rect">
                          <a:avLst/>
                        </a:prstGeom>
                        <a:noFill/>
                        <a:ln w="9525">
                          <a:noFill/>
                          <a:miter lim="800000"/>
                          <a:headEnd/>
                          <a:tailEnd/>
                        </a:ln>
                      </wps:spPr>
                      <wps:txbx>
                        <w:txbxContent>
                          <w:p w:rsidR="002D7A8F" w:rsidRPr="005D3F65" w:rsidRDefault="002D7A8F" w:rsidP="00014B60">
                            <w:pPr>
                              <w:pStyle w:val="Fig"/>
                              <w:ind w:left="517" w:hangingChars="287" w:hanging="517"/>
                              <w:jc w:val="both"/>
                            </w:pPr>
                            <w:r w:rsidRPr="00456F97">
                              <w:rPr>
                                <w:rStyle w:val="FigMSP"/>
                                <w:rFonts w:hint="eastAsia"/>
                              </w:rPr>
                              <w:t>Fig.7</w:t>
                            </w:r>
                            <w:r w:rsidRPr="004D1F10">
                              <w:rPr>
                                <w:rFonts w:hint="eastAsia"/>
                              </w:rPr>
                              <w:t xml:space="preserve">　水素添加</w:t>
                            </w:r>
                            <w:r w:rsidRPr="004D1F10">
                              <w:rPr>
                                <w:rFonts w:hint="eastAsia"/>
                              </w:rPr>
                              <w:t>3</w:t>
                            </w:r>
                            <w:r w:rsidRPr="004D1F10">
                              <w:rPr>
                                <w:rFonts w:hint="eastAsia"/>
                              </w:rPr>
                              <w:t>％</w:t>
                            </w:r>
                            <w:r w:rsidRPr="004D1F10">
                              <w:rPr>
                                <w:rFonts w:hint="eastAsia"/>
                              </w:rPr>
                              <w:t>Si</w:t>
                            </w:r>
                            <w:r w:rsidRPr="004D1F10">
                              <w:rPr>
                                <w:rFonts w:hint="eastAsia"/>
                              </w:rPr>
                              <w:t>鉄の三点曲げ破面におけるエッチピット形状，｛</w:t>
                            </w:r>
                            <w:r w:rsidRPr="004D1F10">
                              <w:rPr>
                                <w:rFonts w:hint="eastAsia"/>
                              </w:rPr>
                              <w:t>100</w:t>
                            </w:r>
                            <w:r w:rsidRPr="004D1F10">
                              <w:rPr>
                                <w:rFonts w:hint="eastAsia"/>
                              </w:rPr>
                              <w:t>｝面を示す</w:t>
                            </w:r>
                            <w:r>
                              <w:rPr>
                                <w:rFonts w:hint="eastAsia"/>
                              </w:rPr>
                              <w:t>．</w:t>
                            </w:r>
                            <w:r w:rsidRPr="004D1F10">
                              <w:rPr>
                                <w:rFonts w:hint="eastAsia"/>
                              </w:rPr>
                              <w:t>（三点曲げ試験</w:t>
                            </w:r>
                            <w:r>
                              <w:rPr>
                                <w:rFonts w:hint="eastAsia"/>
                              </w:rPr>
                              <w:t>，</w:t>
                            </w:r>
                            <w:r w:rsidRPr="004D1F10">
                              <w:rPr>
                                <w:rFonts w:hint="eastAsia"/>
                              </w:rPr>
                              <w:t>25</w:t>
                            </w:r>
                            <w:r w:rsidRPr="004D1F10">
                              <w:rPr>
                                <w:rFonts w:hint="eastAsia"/>
                              </w:rPr>
                              <w:t>℃</w:t>
                            </w:r>
                            <w:r w:rsidRPr="004D1F10">
                              <w:rPr>
                                <w:rFonts w:hint="eastAsia"/>
                              </w:rPr>
                              <w:t>,</w:t>
                            </w:r>
                            <w:r w:rsidRPr="004D1F10">
                              <w:rPr>
                                <w:rFonts w:hint="eastAsia"/>
                              </w:rPr>
                              <w:t>陰極電解</w:t>
                            </w:r>
                            <w:r>
                              <w:rPr>
                                <w:rFonts w:hint="eastAsia"/>
                              </w:rPr>
                              <w:t>2hrs</w:t>
                            </w:r>
                            <w:r w:rsidRPr="004D1F10">
                              <w:rPr>
                                <w:rFonts w:hint="eastAsia"/>
                              </w:rPr>
                              <w:t>）</w:t>
                            </w:r>
                          </w:p>
                        </w:txbxContent>
                      </wps:txbx>
                      <wps:bodyPr rot="0" vert="horz" wrap="square" lIns="0" tIns="108000" rIns="0" bIns="180000" anchor="t" anchorCtr="0">
                        <a:spAutoFit/>
                      </wps:bodyPr>
                    </wps:wsp>
                  </a:graphicData>
                </a:graphic>
              </wp:anchor>
            </w:drawing>
          </mc:Choice>
          <mc:Fallback>
            <w:pict>
              <v:shape id="_x0000_s1041" type="#_x0000_t202" style="position:absolute;margin-left:229.25pt;margin-top:244.8pt;width:224.45pt;height:56.45pt;z-index:2516433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" filled="f" stroked="f">
                <v:textbox style="mso-fit-shape-to-text:t" inset="0,3mm,0,5mm">
                  <w:txbxContent>
                    <w:p w:rsidR="002D7A8F" w:rsidRPr="005D3F65" w:rsidRDefault="002D7A8F" w:rsidP="00014B60">
                      <w:pPr>
                        <w:pStyle w:val="Fig"/>
                        <w:ind w:left="517" w:hangingChars="287" w:hanging="517"/>
                        <w:jc w:val="both"/>
                      </w:pPr>
                      <w:r w:rsidRPr="00456F97">
                        <w:rPr>
                          <w:rStyle w:val="FigMSP"/>
                          <w:rFonts w:hint="eastAsia"/>
                        </w:rPr>
                        <w:t>Fig.7</w:t>
                      </w:r>
                      <w:r w:rsidRPr="004D1F10">
                        <w:rPr>
                          <w:rFonts w:hint="eastAsia"/>
                        </w:rPr>
                        <w:t xml:space="preserve">　</w:t>
                      </w:r>
                      <w:r w:rsidRPr="004D1F10">
                        <w:rPr>
                          <w:rFonts w:hint="eastAsia"/>
                        </w:rPr>
                        <w:t>水素添加</w:t>
                      </w:r>
                      <w:r w:rsidRPr="004D1F10">
                        <w:rPr>
                          <w:rFonts w:hint="eastAsia"/>
                        </w:rPr>
                        <w:t>3</w:t>
                      </w:r>
                      <w:r w:rsidRPr="004D1F10">
                        <w:rPr>
                          <w:rFonts w:hint="eastAsia"/>
                        </w:rPr>
                        <w:t>％</w:t>
                      </w:r>
                      <w:r w:rsidRPr="004D1F10">
                        <w:rPr>
                          <w:rFonts w:hint="eastAsia"/>
                        </w:rPr>
                        <w:t>Si</w:t>
                      </w:r>
                      <w:r w:rsidRPr="004D1F10">
                        <w:rPr>
                          <w:rFonts w:hint="eastAsia"/>
                        </w:rPr>
                        <w:t>鉄の三点曲げ破面におけるエッチピット形状，｛</w:t>
                      </w:r>
                      <w:r w:rsidRPr="004D1F10">
                        <w:rPr>
                          <w:rFonts w:hint="eastAsia"/>
                        </w:rPr>
                        <w:t>100</w:t>
                      </w:r>
                      <w:r w:rsidRPr="004D1F10">
                        <w:rPr>
                          <w:rFonts w:hint="eastAsia"/>
                        </w:rPr>
                        <w:t>｝面を示す</w:t>
                      </w:r>
                      <w:r>
                        <w:rPr>
                          <w:rFonts w:hint="eastAsia"/>
                        </w:rPr>
                        <w:t>．</w:t>
                      </w:r>
                      <w:r w:rsidRPr="004D1F10">
                        <w:rPr>
                          <w:rFonts w:hint="eastAsia"/>
                        </w:rPr>
                        <w:t>（三点曲げ試験</w:t>
                      </w:r>
                      <w:r>
                        <w:rPr>
                          <w:rFonts w:hint="eastAsia"/>
                        </w:rPr>
                        <w:t>，</w:t>
                      </w:r>
                      <w:r w:rsidRPr="004D1F10">
                        <w:rPr>
                          <w:rFonts w:hint="eastAsia"/>
                        </w:rPr>
                        <w:t>25</w:t>
                      </w:r>
                      <w:r w:rsidRPr="004D1F10">
                        <w:rPr>
                          <w:rFonts w:hint="eastAsia"/>
                        </w:rPr>
                        <w:t>℃</w:t>
                      </w:r>
                      <w:r w:rsidRPr="004D1F10">
                        <w:rPr>
                          <w:rFonts w:hint="eastAsia"/>
                        </w:rPr>
                        <w:t>,</w:t>
                      </w:r>
                      <w:r w:rsidRPr="004D1F10">
                        <w:rPr>
                          <w:rFonts w:hint="eastAsia"/>
                        </w:rPr>
                        <w:t>陰極電解</w:t>
                      </w:r>
                      <w:r>
                        <w:rPr>
                          <w:rFonts w:hint="eastAsia"/>
                        </w:rPr>
                        <w:t>2hrs</w:t>
                      </w:r>
                      <w:r w:rsidRPr="004D1F10">
                        <w:rPr>
                          <w:rFonts w:hint="eastAsia"/>
                        </w:rPr>
                        <w:t>）</w:t>
                      </w:r>
                    </w:p>
                  </w:txbxContent>
                </v:textbox>
                <w10:wrap anchory="page"/>
              </v:shap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-300913</wp:posOffset>
                </wp:positionH>
                <wp:positionV relativeFrom="page">
                  <wp:posOffset>5907405</wp:posOffset>
                </wp:positionV>
                <wp:extent cx="2799715" cy="716915"/>
                <wp:effectExtent l="0" t="0" r="635" b="0"/>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715" cy="716915"/>
                        </a:xfrm>
                        <a:prstGeom prst="rect">
                          <a:avLst/>
                        </a:prstGeom>
                        <a:noFill/>
                        <a:ln w="9525">
                          <a:noFill/>
                          <a:miter lim="800000"/>
                          <a:headEnd/>
                          <a:tailEnd/>
                        </a:ln>
                      </wps:spPr>
                      <wps:txbx>
                        <w:txbxContent>
                          <w:p w:rsidR="002D7A8F" w:rsidRPr="00014B60" w:rsidRDefault="002D7A8F" w:rsidP="00014B60">
                            <w:pPr>
                              <w:pStyle w:val="Fig"/>
                              <w:ind w:left="531" w:hangingChars="295" w:hanging="531"/>
                              <w:jc w:val="both"/>
                            </w:pPr>
                            <w:r w:rsidRPr="00456F97">
                              <w:rPr>
                                <w:rStyle w:val="FigMSP"/>
                                <w:rFonts w:hint="eastAsia"/>
                              </w:rPr>
                              <w:t>Fig.8</w:t>
                            </w:r>
                            <w:r w:rsidRPr="004D1F10">
                              <w:rPr>
                                <w:rFonts w:hint="eastAsia"/>
                              </w:rPr>
                              <w:t xml:space="preserve">　水素添加</w:t>
                            </w:r>
                            <w:r>
                              <w:rPr>
                                <w:rFonts w:hint="eastAsia"/>
                              </w:rPr>
                              <w:t>3</w:t>
                            </w:r>
                            <w:r w:rsidRPr="004D1F10">
                              <w:rPr>
                                <w:rFonts w:hint="eastAsia"/>
                              </w:rPr>
                              <w:t>％</w:t>
                            </w:r>
                            <w:r w:rsidRPr="004D1F10">
                              <w:rPr>
                                <w:rFonts w:hint="eastAsia"/>
                              </w:rPr>
                              <w:t>Si</w:t>
                            </w:r>
                            <w:r w:rsidRPr="004D1F10">
                              <w:rPr>
                                <w:rFonts w:hint="eastAsia"/>
                              </w:rPr>
                              <w:t>鉄の三点曲げ破面におけるエッチピット形状，｛</w:t>
                            </w:r>
                            <w:r w:rsidRPr="004D1F10">
                              <w:rPr>
                                <w:rFonts w:hint="eastAsia"/>
                              </w:rPr>
                              <w:t>110</w:t>
                            </w:r>
                            <w:r w:rsidRPr="004D1F10">
                              <w:rPr>
                                <w:rFonts w:hint="eastAsia"/>
                              </w:rPr>
                              <w:t>｝面を示す</w:t>
                            </w:r>
                            <w:r>
                              <w:rPr>
                                <w:rFonts w:hint="eastAsia"/>
                              </w:rPr>
                              <w:t>．</w:t>
                            </w:r>
                            <w:r w:rsidRPr="004D1F10">
                              <w:rPr>
                                <w:rFonts w:hint="eastAsia"/>
                              </w:rPr>
                              <w:t>（三点曲げ試験</w:t>
                            </w:r>
                            <w:r>
                              <w:rPr>
                                <w:rFonts w:hint="eastAsia"/>
                              </w:rPr>
                              <w:t>，</w:t>
                            </w:r>
                            <w:r w:rsidRPr="004D1F10">
                              <w:rPr>
                                <w:rFonts w:hint="eastAsia"/>
                              </w:rPr>
                              <w:t>25</w:t>
                            </w:r>
                            <w:r w:rsidRPr="004D1F10">
                              <w:rPr>
                                <w:rFonts w:hint="eastAsia"/>
                              </w:rPr>
                              <w:t>℃，陰極電解</w:t>
                            </w:r>
                            <w:r>
                              <w:rPr>
                                <w:rFonts w:hint="eastAsia"/>
                              </w:rPr>
                              <w:t>3hrs</w:t>
                            </w:r>
                            <w:r w:rsidRPr="004D1F10">
                              <w:rPr>
                                <w:rFonts w:hint="eastAsia"/>
                              </w:rPr>
                              <w:t>）</w:t>
                            </w:r>
                          </w:p>
                        </w:txbxContent>
                      </wps:txbx>
                      <wps:bodyPr rot="0" vert="horz" wrap="square" lIns="0" tIns="108000" rIns="0" bIns="180000" anchor="t" anchorCtr="0">
                        <a:spAutoFit/>
                      </wps:bodyPr>
                    </wps:wsp>
                  </a:graphicData>
                </a:graphic>
              </wp:anchor>
            </w:drawing>
          </mc:Choice>
          <mc:Fallback>
            <w:pict>
              <v:shape id="_x0000_s1042" type="#_x0000_t202" style="position:absolute;margin-left:-23.7pt;margin-top:465.15pt;width:220.45pt;height:56.45pt;z-index:2516444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" filled="f" stroked="f">
                <v:textbox style="mso-fit-shape-to-text:t" inset="0,3mm,0,5mm">
                  <w:txbxContent>
                    <w:p w:rsidR="002D7A8F" w:rsidRPr="00014B60" w:rsidRDefault="002D7A8F" w:rsidP="00014B60">
                      <w:pPr>
                        <w:pStyle w:val="Fig"/>
                        <w:ind w:left="531" w:hangingChars="295" w:hanging="531"/>
                        <w:jc w:val="both"/>
                      </w:pPr>
                      <w:r w:rsidRPr="00456F97">
                        <w:rPr>
                          <w:rStyle w:val="FigMSP"/>
                          <w:rFonts w:hint="eastAsia"/>
                        </w:rPr>
                        <w:t>Fig.8</w:t>
                      </w:r>
                      <w:r w:rsidRPr="004D1F10">
                        <w:rPr>
                          <w:rFonts w:hint="eastAsia"/>
                        </w:rPr>
                        <w:t xml:space="preserve">　</w:t>
                      </w:r>
                      <w:r w:rsidRPr="004D1F10">
                        <w:rPr>
                          <w:rFonts w:hint="eastAsia"/>
                        </w:rPr>
                        <w:t>水素添加</w:t>
                      </w:r>
                      <w:r>
                        <w:rPr>
                          <w:rFonts w:hint="eastAsia"/>
                        </w:rPr>
                        <w:t>3</w:t>
                      </w:r>
                      <w:r w:rsidRPr="004D1F10">
                        <w:rPr>
                          <w:rFonts w:hint="eastAsia"/>
                        </w:rPr>
                        <w:t>％</w:t>
                      </w:r>
                      <w:r w:rsidRPr="004D1F10">
                        <w:rPr>
                          <w:rFonts w:hint="eastAsia"/>
                        </w:rPr>
                        <w:t>Si</w:t>
                      </w:r>
                      <w:r w:rsidRPr="004D1F10">
                        <w:rPr>
                          <w:rFonts w:hint="eastAsia"/>
                        </w:rPr>
                        <w:t>鉄の三点曲げ破面におけるエッチピット形状，｛</w:t>
                      </w:r>
                      <w:r w:rsidRPr="004D1F10">
                        <w:rPr>
                          <w:rFonts w:hint="eastAsia"/>
                        </w:rPr>
                        <w:t>110</w:t>
                      </w:r>
                      <w:r w:rsidRPr="004D1F10">
                        <w:rPr>
                          <w:rFonts w:hint="eastAsia"/>
                        </w:rPr>
                        <w:t>｝面を示す</w:t>
                      </w:r>
                      <w:r>
                        <w:rPr>
                          <w:rFonts w:hint="eastAsia"/>
                        </w:rPr>
                        <w:t>．</w:t>
                      </w:r>
                      <w:r w:rsidRPr="004D1F10">
                        <w:rPr>
                          <w:rFonts w:hint="eastAsia"/>
                        </w:rPr>
                        <w:t>（三点曲げ試験</w:t>
                      </w:r>
                      <w:r>
                        <w:rPr>
                          <w:rFonts w:hint="eastAsia"/>
                        </w:rPr>
                        <w:t>，</w:t>
                      </w:r>
                      <w:r w:rsidRPr="004D1F10">
                        <w:rPr>
                          <w:rFonts w:hint="eastAsia"/>
                        </w:rPr>
                        <w:t>25</w:t>
                      </w:r>
                      <w:r w:rsidRPr="004D1F10">
                        <w:rPr>
                          <w:rFonts w:hint="eastAsia"/>
                        </w:rPr>
                        <w:t>℃，陰極電解</w:t>
                      </w:r>
                      <w:r>
                        <w:rPr>
                          <w:rFonts w:hint="eastAsia"/>
                        </w:rPr>
                        <w:t>3hrs</w:t>
                      </w:r>
                      <w:r w:rsidRPr="004D1F10">
                        <w:rPr>
                          <w:rFonts w:hint="eastAsia"/>
                        </w:rPr>
                        <w:t>）</w:t>
                      </w:r>
                    </w:p>
                  </w:txbxContent>
                </v:textbox>
                <w10:wrap anchory="page"/>
              </v:shap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2911135</wp:posOffset>
                </wp:positionH>
                <wp:positionV relativeFrom="page">
                  <wp:posOffset>5875655</wp:posOffset>
                </wp:positionV>
                <wp:extent cx="2754630" cy="716915"/>
                <wp:effectExtent l="0" t="0" r="7620"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716915"/>
                        </a:xfrm>
                        <a:prstGeom prst="rect">
                          <a:avLst/>
                        </a:prstGeom>
                        <a:noFill/>
                        <a:ln w="9525">
                          <a:noFill/>
                          <a:miter lim="800000"/>
                          <a:headEnd/>
                          <a:tailEnd/>
                        </a:ln>
                      </wps:spPr>
                      <wps:txbx>
                        <w:txbxContent>
                          <w:p w:rsidR="002D7A8F" w:rsidRPr="00014B60" w:rsidRDefault="002D7A8F" w:rsidP="00014B60">
                            <w:pPr>
                              <w:pStyle w:val="Fig"/>
                              <w:ind w:left="531" w:hangingChars="295" w:hanging="531"/>
                              <w:jc w:val="both"/>
                            </w:pPr>
                            <w:r w:rsidRPr="00456F97">
                              <w:rPr>
                                <w:rStyle w:val="FigMSP"/>
                                <w:rFonts w:hint="eastAsia"/>
                              </w:rPr>
                              <w:t>Fig.9</w:t>
                            </w:r>
                            <w:r w:rsidRPr="004D1F10">
                              <w:rPr>
                                <w:rFonts w:hint="eastAsia"/>
                              </w:rPr>
                              <w:t xml:space="preserve">　水素添加</w:t>
                            </w:r>
                            <w:r>
                              <w:rPr>
                                <w:rFonts w:hint="eastAsia"/>
                              </w:rPr>
                              <w:t>3</w:t>
                            </w:r>
                            <w:r w:rsidRPr="004D1F10">
                              <w:rPr>
                                <w:rFonts w:hint="eastAsia"/>
                              </w:rPr>
                              <w:t>％</w:t>
                            </w:r>
                            <w:r w:rsidRPr="004D1F10">
                              <w:rPr>
                                <w:rFonts w:hint="eastAsia"/>
                              </w:rPr>
                              <w:t>Si</w:t>
                            </w:r>
                            <w:r w:rsidRPr="004D1F10">
                              <w:rPr>
                                <w:rFonts w:hint="eastAsia"/>
                              </w:rPr>
                              <w:t>鉄の三点曲げ破面におけるエッチピット形状，｛</w:t>
                            </w:r>
                            <w:r w:rsidRPr="004D1F10">
                              <w:rPr>
                                <w:rFonts w:hint="eastAsia"/>
                              </w:rPr>
                              <w:t>110</w:t>
                            </w:r>
                            <w:r w:rsidRPr="004D1F10">
                              <w:rPr>
                                <w:rFonts w:hint="eastAsia"/>
                              </w:rPr>
                              <w:t>｝面を示す</w:t>
                            </w:r>
                            <w:r>
                              <w:rPr>
                                <w:rFonts w:hint="eastAsia"/>
                              </w:rPr>
                              <w:t>．</w:t>
                            </w:r>
                            <w:r w:rsidRPr="004D1F10">
                              <w:rPr>
                                <w:rFonts w:hint="eastAsia"/>
                              </w:rPr>
                              <w:t>（三点曲げ試験</w:t>
                            </w:r>
                            <w:r>
                              <w:rPr>
                                <w:rFonts w:hint="eastAsia"/>
                              </w:rPr>
                              <w:t>，</w:t>
                            </w:r>
                            <w:r w:rsidR="0082759A" w:rsidRPr="00292B27">
                              <w:rPr>
                                <w:rFonts w:hint="eastAsia"/>
                              </w:rPr>
                              <w:t>－</w:t>
                            </w:r>
                            <w:r w:rsidRPr="004D1F10">
                              <w:rPr>
                                <w:rFonts w:hint="eastAsia"/>
                              </w:rPr>
                              <w:t>196</w:t>
                            </w:r>
                            <w:r w:rsidRPr="004D1F10">
                              <w:rPr>
                                <w:rFonts w:hint="eastAsia"/>
                              </w:rPr>
                              <w:t>℃</w:t>
                            </w:r>
                            <w:r w:rsidRPr="004D1F10">
                              <w:rPr>
                                <w:rFonts w:hint="eastAsia"/>
                              </w:rPr>
                              <w:t>,</w:t>
                            </w:r>
                            <w:r w:rsidRPr="004D1F10">
                              <w:rPr>
                                <w:rFonts w:hint="eastAsia"/>
                              </w:rPr>
                              <w:t>陰極電解</w:t>
                            </w:r>
                            <w:r>
                              <w:rPr>
                                <w:rFonts w:hint="eastAsia"/>
                              </w:rPr>
                              <w:t>3hrs</w:t>
                            </w:r>
                            <w:r w:rsidRPr="004D1F10">
                              <w:rPr>
                                <w:rFonts w:hint="eastAsia"/>
                              </w:rPr>
                              <w:t>）</w:t>
                            </w:r>
                          </w:p>
                        </w:txbxContent>
                      </wps:txbx>
                      <wps:bodyPr rot="0" vert="horz" wrap="square" lIns="0" tIns="108000" rIns="0" bIns="180000" anchor="t" anchorCtr="0">
                        <a:spAutoFit/>
                      </wps:bodyPr>
                    </wps:wsp>
                  </a:graphicData>
                </a:graphic>
              </wp:anchor>
            </w:drawing>
          </mc:Choice>
          <mc:Fallback>
            <w:pict>
              <v:shape id="_x0000_s1043" type="#_x0000_t202" style="position:absolute;margin-left:229.2pt;margin-top:462.65pt;width:216.9pt;height:56.45pt;z-index:2516454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" filled="f" stroked="f">
                <v:textbox style="mso-fit-shape-to-text:t" inset="0,3mm,0,5mm">
                  <w:txbxContent>
                    <w:p w:rsidR="002D7A8F" w:rsidRPr="00014B60" w:rsidRDefault="002D7A8F" w:rsidP="00014B60">
                      <w:pPr>
                        <w:pStyle w:val="Fig"/>
                        <w:ind w:left="531" w:hangingChars="295" w:hanging="531"/>
                        <w:jc w:val="both"/>
                      </w:pPr>
                      <w:r w:rsidRPr="00456F97">
                        <w:rPr>
                          <w:rStyle w:val="FigMSP"/>
                          <w:rFonts w:hint="eastAsia"/>
                        </w:rPr>
                        <w:t>Fig.9</w:t>
                      </w:r>
                      <w:r w:rsidRPr="004D1F10">
                        <w:rPr>
                          <w:rFonts w:hint="eastAsia"/>
                        </w:rPr>
                        <w:t xml:space="preserve">　</w:t>
                      </w:r>
                      <w:r w:rsidRPr="004D1F10">
                        <w:rPr>
                          <w:rFonts w:hint="eastAsia"/>
                        </w:rPr>
                        <w:t>水素添加</w:t>
                      </w:r>
                      <w:r>
                        <w:rPr>
                          <w:rFonts w:hint="eastAsia"/>
                        </w:rPr>
                        <w:t>3</w:t>
                      </w:r>
                      <w:r w:rsidRPr="004D1F10">
                        <w:rPr>
                          <w:rFonts w:hint="eastAsia"/>
                        </w:rPr>
                        <w:t>％</w:t>
                      </w:r>
                      <w:r w:rsidRPr="004D1F10">
                        <w:rPr>
                          <w:rFonts w:hint="eastAsia"/>
                        </w:rPr>
                        <w:t>Si</w:t>
                      </w:r>
                      <w:r w:rsidRPr="004D1F10">
                        <w:rPr>
                          <w:rFonts w:hint="eastAsia"/>
                        </w:rPr>
                        <w:t>鉄の三点曲げ破面におけるエッチピット形状，｛</w:t>
                      </w:r>
                      <w:r w:rsidRPr="004D1F10">
                        <w:rPr>
                          <w:rFonts w:hint="eastAsia"/>
                        </w:rPr>
                        <w:t>110</w:t>
                      </w:r>
                      <w:r w:rsidRPr="004D1F10">
                        <w:rPr>
                          <w:rFonts w:hint="eastAsia"/>
                        </w:rPr>
                        <w:t>｝面を示す</w:t>
                      </w:r>
                      <w:r>
                        <w:rPr>
                          <w:rFonts w:hint="eastAsia"/>
                        </w:rPr>
                        <w:t>．</w:t>
                      </w:r>
                      <w:r w:rsidRPr="004D1F10">
                        <w:rPr>
                          <w:rFonts w:hint="eastAsia"/>
                        </w:rPr>
                        <w:t>（三点曲げ試験</w:t>
                      </w:r>
                      <w:r>
                        <w:rPr>
                          <w:rFonts w:hint="eastAsia"/>
                        </w:rPr>
                        <w:t>，</w:t>
                      </w:r>
                      <w:r w:rsidR="0082759A" w:rsidRPr="00292B27">
                        <w:rPr>
                          <w:rFonts w:hint="eastAsia"/>
                        </w:rPr>
                        <w:t>－</w:t>
                      </w:r>
                      <w:r w:rsidRPr="004D1F10">
                        <w:rPr>
                          <w:rFonts w:hint="eastAsia"/>
                        </w:rPr>
                        <w:t>196</w:t>
                      </w:r>
                      <w:r w:rsidRPr="004D1F10">
                        <w:rPr>
                          <w:rFonts w:hint="eastAsia"/>
                        </w:rPr>
                        <w:t>℃</w:t>
                      </w:r>
                      <w:r w:rsidRPr="004D1F10">
                        <w:rPr>
                          <w:rFonts w:hint="eastAsia"/>
                        </w:rPr>
                        <w:t>,</w:t>
                      </w:r>
                      <w:r w:rsidRPr="004D1F10">
                        <w:rPr>
                          <w:rFonts w:hint="eastAsia"/>
                        </w:rPr>
                        <w:t>陰極電解</w:t>
                      </w:r>
                      <w:r>
                        <w:rPr>
                          <w:rFonts w:hint="eastAsia"/>
                        </w:rPr>
                        <w:t>3hrs</w:t>
                      </w:r>
                      <w:r w:rsidRPr="004D1F10">
                        <w:rPr>
                          <w:rFonts w:hint="eastAsia"/>
                        </w:rPr>
                        <w:t>）</w:t>
                      </w:r>
                    </w:p>
                  </w:txbxContent>
                </v:textbox>
                <w10:wrap anchory="page"/>
              </v:shape>
            </w:pict>
          </mc:Fallback>
        </mc:AlternateContent>
      </w:r>
      <w:r w:rsidR="00B63D89">
        <w:br w:type="page"/>
      </w:r>
    </w:p>
    <w:p w:rsidR="00E236B8" w:rsidRPr="004D1F10" w:rsidRDefault="00E236B8" w:rsidP="00E236B8">
      <w:pPr>
        <w:pStyle w:val="-"/>
      </w:pPr>
      <w:r w:rsidRPr="004D1F10">
        <w:rPr>
          <w:rFonts w:hint="eastAsia"/>
        </w:rPr>
        <w:lastRenderedPageBreak/>
        <w:t>（</w:t>
      </w:r>
      <w:r w:rsidRPr="004D1F10">
        <w:rPr>
          <w:rFonts w:hint="eastAsia"/>
        </w:rPr>
        <w:t>27</w:t>
      </w:r>
      <w:r w:rsidRPr="004D1F10">
        <w:rPr>
          <w:rFonts w:hint="eastAsia"/>
        </w:rPr>
        <w:t>）</w:t>
      </w:r>
      <w:r w:rsidRPr="004D1F10">
        <w:rPr>
          <w:rFonts w:hint="eastAsia"/>
        </w:rPr>
        <w:t>HT80</w:t>
      </w:r>
      <w:r w:rsidRPr="004D1F10">
        <w:rPr>
          <w:rFonts w:hint="eastAsia"/>
        </w:rPr>
        <w:t>鋼再現熱影響部の青熱</w:t>
      </w:r>
      <w:r w:rsidR="0082759A">
        <w:rPr>
          <w:rFonts w:hint="eastAsia"/>
        </w:rPr>
        <w:t>脆化</w:t>
      </w:r>
      <w:r w:rsidRPr="004D1F10">
        <w:rPr>
          <w:rFonts w:hint="eastAsia"/>
        </w:rPr>
        <w:t>域での水素</w:t>
      </w:r>
      <w:r w:rsidR="0082759A">
        <w:rPr>
          <w:rFonts w:hint="eastAsia"/>
        </w:rPr>
        <w:t>脆化</w:t>
      </w:r>
      <w:r w:rsidRPr="004D1F10">
        <w:rPr>
          <w:rFonts w:hint="eastAsia"/>
        </w:rPr>
        <w:t>破面</w:t>
      </w:r>
    </w:p>
    <w:p w:rsidR="00E236B8" w:rsidRPr="004D1F10" w:rsidRDefault="00E236B8" w:rsidP="00E236B8">
      <w:pPr>
        <w:pStyle w:val="-0"/>
      </w:pPr>
      <w:r>
        <w:rPr>
          <w:rFonts w:hint="eastAsia"/>
        </w:rPr>
        <w:t>―</w:t>
      </w:r>
      <w:r>
        <w:rPr>
          <w:rFonts w:hint="eastAsia"/>
        </w:rPr>
        <w:t xml:space="preserve"> </w:t>
      </w:r>
      <w:r w:rsidRPr="004D1F10">
        <w:rPr>
          <w:rFonts w:hint="eastAsia"/>
        </w:rPr>
        <w:t>引張試験</w:t>
      </w:r>
      <w:r>
        <w:rPr>
          <w:rFonts w:hint="eastAsia"/>
        </w:rPr>
        <w:t xml:space="preserve"> </w:t>
      </w:r>
      <w:r>
        <w:rPr>
          <w:rFonts w:hint="eastAsia"/>
        </w:rPr>
        <w:t>―</w:t>
      </w:r>
    </w:p>
    <w:p w:rsidR="00E236B8" w:rsidRPr="004D1F10" w:rsidRDefault="00E236B8" w:rsidP="00E236B8">
      <w:pPr>
        <w:pStyle w:val="-1"/>
      </w:pPr>
      <w:r w:rsidRPr="004D1F10">
        <w:rPr>
          <w:rFonts w:hint="eastAsia"/>
        </w:rPr>
        <w:t>（</w:t>
      </w:r>
      <w:r w:rsidRPr="004D1F10">
        <w:rPr>
          <w:rFonts w:hint="eastAsia"/>
        </w:rPr>
        <w:t>27</w:t>
      </w:r>
      <w:r w:rsidRPr="004D1F10">
        <w:rPr>
          <w:rFonts w:hint="eastAsia"/>
        </w:rPr>
        <w:t>）</w:t>
      </w:r>
      <w:r w:rsidRPr="004D1F10">
        <w:rPr>
          <w:rFonts w:hint="eastAsia"/>
        </w:rPr>
        <w:t xml:space="preserve">Fracture Surface of Hydrogen Embrittlement at Elevated Temperature </w:t>
      </w:r>
      <w:r>
        <w:br/>
      </w:r>
      <w:r w:rsidRPr="004D1F10">
        <w:rPr>
          <w:rFonts w:hint="eastAsia"/>
        </w:rPr>
        <w:t>on Simulated HAZ for HT80 Steel</w:t>
      </w:r>
    </w:p>
    <w:p w:rsidR="00E236B8" w:rsidRPr="004D1F10" w:rsidRDefault="00E236B8" w:rsidP="00E236B8">
      <w:pPr>
        <w:pStyle w:val="-2"/>
      </w:pPr>
      <w:r w:rsidRPr="004D1F10">
        <w:rPr>
          <w:rFonts w:hint="eastAsia"/>
        </w:rPr>
        <w:t>―</w:t>
      </w:r>
      <w:r w:rsidRPr="004D1F10">
        <w:t xml:space="preserve"> Tensile Test ―</w:t>
      </w:r>
    </w:p>
    <w:p w:rsidR="00E236B8" w:rsidRPr="004D1F10" w:rsidRDefault="00E236B8" w:rsidP="00E236B8">
      <w:pPr>
        <w:pStyle w:val="-3"/>
        <w:spacing w:before="360"/>
      </w:pPr>
      <w:r w:rsidRPr="004D1F10">
        <w:rPr>
          <w:rFonts w:hint="eastAsia"/>
        </w:rPr>
        <w:t>材　料（</w:t>
      </w:r>
      <w:r w:rsidRPr="004D1F10">
        <w:rPr>
          <w:rFonts w:hint="eastAsia"/>
        </w:rPr>
        <w:t>Material</w:t>
      </w:r>
      <w:r w:rsidRPr="004D1F10">
        <w:rPr>
          <w:rFonts w:hint="eastAsia"/>
        </w:rPr>
        <w:t>）</w:t>
      </w:r>
    </w:p>
    <w:p w:rsidR="00E236B8" w:rsidRPr="004D1F10" w:rsidRDefault="00E236B8" w:rsidP="00E236B8">
      <w:pPr>
        <w:pStyle w:val="a9"/>
        <w:ind w:left="630"/>
      </w:pPr>
      <w:r w:rsidRPr="004D1F10">
        <w:rPr>
          <w:rFonts w:hint="eastAsia"/>
        </w:rPr>
        <w:t>母　　材（</w:t>
      </w:r>
      <w:r w:rsidRPr="004D1F10">
        <w:rPr>
          <w:rFonts w:hint="eastAsia"/>
        </w:rPr>
        <w:t>Base metal</w:t>
      </w:r>
      <w:r w:rsidRPr="004D1F10">
        <w:rPr>
          <w:rFonts w:hint="eastAsia"/>
        </w:rPr>
        <w:t>）：溶接構造用圧延鋼材</w:t>
      </w:r>
      <w:r w:rsidRPr="004D1F10">
        <w:rPr>
          <w:rFonts w:hint="eastAsia"/>
        </w:rPr>
        <w:t>HT80</w:t>
      </w:r>
      <w:r w:rsidRPr="004D1F10">
        <w:rPr>
          <w:rFonts w:hint="eastAsia"/>
        </w:rPr>
        <w:t>（板厚</w:t>
      </w:r>
      <w:r w:rsidRPr="004D1F10">
        <w:rPr>
          <w:rFonts w:hint="eastAsia"/>
        </w:rPr>
        <w:t>36mm</w:t>
      </w:r>
      <w:r w:rsidRPr="004D1F10">
        <w:rPr>
          <w:rFonts w:hint="eastAsia"/>
        </w:rPr>
        <w:t>）．</w:t>
      </w:r>
    </w:p>
    <w:p w:rsidR="00E236B8" w:rsidRPr="004D1F10" w:rsidRDefault="00E236B8" w:rsidP="00E236B8">
      <w:pPr>
        <w:pStyle w:val="ac"/>
      </w:pPr>
      <w:r w:rsidRPr="004D1F10">
        <w:rPr>
          <w:rFonts w:hint="eastAsia"/>
        </w:rPr>
        <w:t>化学組成（重量％）（</w:t>
      </w:r>
      <w:r w:rsidRPr="004D1F10">
        <w:rPr>
          <w:rFonts w:hint="eastAsia"/>
        </w:rPr>
        <w:t>Chemical composition</w:t>
      </w:r>
      <w:r w:rsidRPr="004D1F10">
        <w:rPr>
          <w:rFonts w:hint="eastAsia"/>
        </w:rPr>
        <w:t>）（</w:t>
      </w:r>
      <w:r w:rsidRPr="004D1F10">
        <w:rPr>
          <w:rFonts w:hint="eastAsia"/>
        </w:rPr>
        <w:t>wt.</w:t>
      </w:r>
      <w:r w:rsidRPr="004D1F10">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941"/>
        <w:gridCol w:w="647"/>
        <w:gridCol w:w="646"/>
        <w:gridCol w:w="646"/>
        <w:gridCol w:w="646"/>
        <w:gridCol w:w="646"/>
        <w:gridCol w:w="646"/>
        <w:gridCol w:w="646"/>
        <w:gridCol w:w="647"/>
        <w:gridCol w:w="647"/>
        <w:gridCol w:w="647"/>
        <w:gridCol w:w="646"/>
      </w:tblGrid>
      <w:tr w:rsidR="00E236B8" w:rsidRPr="00822E5A" w:rsidTr="002D7A8F">
        <w:trPr>
          <w:trHeight w:val="283"/>
          <w:jc w:val="right"/>
        </w:trPr>
        <w:tc>
          <w:tcPr>
            <w:tcW w:w="941" w:type="dxa"/>
            <w:tcBorders>
              <w:top w:val="single" w:sz="2" w:space="0" w:color="auto"/>
              <w:left w:val="nil"/>
              <w:bottom w:val="single" w:sz="2" w:space="0" w:color="auto"/>
              <w:right w:val="single" w:sz="2" w:space="0" w:color="auto"/>
            </w:tcBorders>
            <w:vAlign w:val="center"/>
          </w:tcPr>
          <w:p w:rsidR="00E236B8" w:rsidRPr="00F723D5" w:rsidRDefault="00E236B8" w:rsidP="002D7A8F">
            <w:pPr>
              <w:pStyle w:val="ad"/>
              <w:rPr>
                <w:rStyle w:val="-MSP"/>
              </w:rPr>
            </w:pPr>
          </w:p>
        </w:tc>
        <w:tc>
          <w:tcPr>
            <w:tcW w:w="647" w:type="dxa"/>
            <w:tcBorders>
              <w:top w:val="single" w:sz="2" w:space="0" w:color="auto"/>
              <w:left w:val="single" w:sz="2" w:space="0" w:color="auto"/>
              <w:bottom w:val="single" w:sz="2" w:space="0" w:color="auto"/>
              <w:right w:val="single" w:sz="2" w:space="0" w:color="auto"/>
            </w:tcBorders>
            <w:vAlign w:val="center"/>
          </w:tcPr>
          <w:p w:rsidR="00E236B8" w:rsidRPr="00F723D5" w:rsidRDefault="00E236B8" w:rsidP="002D7A8F">
            <w:pPr>
              <w:pStyle w:val="ad"/>
              <w:rPr>
                <w:rStyle w:val="-MSP"/>
              </w:rPr>
            </w:pPr>
            <w:r w:rsidRPr="00F723D5">
              <w:rPr>
                <w:rStyle w:val="-MSP"/>
              </w:rPr>
              <w:t>C</w:t>
            </w:r>
          </w:p>
        </w:tc>
        <w:tc>
          <w:tcPr>
            <w:tcW w:w="646" w:type="dxa"/>
            <w:tcBorders>
              <w:top w:val="single" w:sz="2" w:space="0" w:color="auto"/>
              <w:left w:val="single" w:sz="2" w:space="0" w:color="auto"/>
              <w:bottom w:val="single" w:sz="2" w:space="0" w:color="auto"/>
              <w:right w:val="single" w:sz="2" w:space="0" w:color="auto"/>
            </w:tcBorders>
            <w:vAlign w:val="center"/>
          </w:tcPr>
          <w:p w:rsidR="00E236B8" w:rsidRPr="00F723D5" w:rsidRDefault="00E236B8" w:rsidP="002D7A8F">
            <w:pPr>
              <w:pStyle w:val="ad"/>
              <w:rPr>
                <w:rStyle w:val="-MSP"/>
              </w:rPr>
            </w:pPr>
            <w:r w:rsidRPr="00F723D5">
              <w:rPr>
                <w:rStyle w:val="-MSP"/>
              </w:rPr>
              <w:t>Si</w:t>
            </w:r>
          </w:p>
        </w:tc>
        <w:tc>
          <w:tcPr>
            <w:tcW w:w="646" w:type="dxa"/>
            <w:tcBorders>
              <w:top w:val="single" w:sz="2" w:space="0" w:color="auto"/>
              <w:left w:val="single" w:sz="2" w:space="0" w:color="auto"/>
              <w:bottom w:val="single" w:sz="2" w:space="0" w:color="auto"/>
              <w:right w:val="single" w:sz="2" w:space="0" w:color="auto"/>
            </w:tcBorders>
            <w:vAlign w:val="center"/>
          </w:tcPr>
          <w:p w:rsidR="00E236B8" w:rsidRPr="00F723D5" w:rsidRDefault="00E236B8" w:rsidP="002D7A8F">
            <w:pPr>
              <w:pStyle w:val="ad"/>
              <w:rPr>
                <w:rStyle w:val="-MSP"/>
              </w:rPr>
            </w:pPr>
            <w:proofErr w:type="spellStart"/>
            <w:r w:rsidRPr="00F723D5">
              <w:rPr>
                <w:rStyle w:val="-MSP"/>
              </w:rPr>
              <w:t>Mn</w:t>
            </w:r>
            <w:proofErr w:type="spellEnd"/>
          </w:p>
        </w:tc>
        <w:tc>
          <w:tcPr>
            <w:tcW w:w="646" w:type="dxa"/>
            <w:tcBorders>
              <w:top w:val="single" w:sz="2" w:space="0" w:color="auto"/>
              <w:left w:val="single" w:sz="2" w:space="0" w:color="auto"/>
              <w:bottom w:val="single" w:sz="2" w:space="0" w:color="auto"/>
              <w:right w:val="single" w:sz="2" w:space="0" w:color="auto"/>
            </w:tcBorders>
            <w:vAlign w:val="center"/>
          </w:tcPr>
          <w:p w:rsidR="00E236B8" w:rsidRPr="00F723D5" w:rsidRDefault="00E236B8" w:rsidP="002D7A8F">
            <w:pPr>
              <w:pStyle w:val="ad"/>
              <w:rPr>
                <w:rStyle w:val="-MSP"/>
              </w:rPr>
            </w:pPr>
            <w:r w:rsidRPr="00F723D5">
              <w:rPr>
                <w:rStyle w:val="-MSP"/>
              </w:rPr>
              <w:t>P</w:t>
            </w:r>
          </w:p>
        </w:tc>
        <w:tc>
          <w:tcPr>
            <w:tcW w:w="646" w:type="dxa"/>
            <w:tcBorders>
              <w:top w:val="single" w:sz="2" w:space="0" w:color="auto"/>
              <w:left w:val="single" w:sz="2" w:space="0" w:color="auto"/>
              <w:bottom w:val="single" w:sz="2" w:space="0" w:color="auto"/>
              <w:right w:val="single" w:sz="2" w:space="0" w:color="auto"/>
            </w:tcBorders>
            <w:vAlign w:val="center"/>
          </w:tcPr>
          <w:p w:rsidR="00E236B8" w:rsidRPr="00F723D5" w:rsidRDefault="00E236B8" w:rsidP="002D7A8F">
            <w:pPr>
              <w:pStyle w:val="ad"/>
              <w:rPr>
                <w:rStyle w:val="-MSP"/>
              </w:rPr>
            </w:pPr>
            <w:r w:rsidRPr="00F723D5">
              <w:rPr>
                <w:rStyle w:val="-MSP"/>
              </w:rPr>
              <w:t>S</w:t>
            </w:r>
          </w:p>
        </w:tc>
        <w:tc>
          <w:tcPr>
            <w:tcW w:w="646" w:type="dxa"/>
            <w:tcBorders>
              <w:top w:val="single" w:sz="2" w:space="0" w:color="auto"/>
              <w:left w:val="single" w:sz="2" w:space="0" w:color="auto"/>
              <w:bottom w:val="single" w:sz="2" w:space="0" w:color="auto"/>
              <w:right w:val="single" w:sz="2" w:space="0" w:color="auto"/>
            </w:tcBorders>
            <w:vAlign w:val="center"/>
          </w:tcPr>
          <w:p w:rsidR="00E236B8" w:rsidRPr="00F723D5" w:rsidRDefault="00E236B8" w:rsidP="002D7A8F">
            <w:pPr>
              <w:pStyle w:val="ad"/>
              <w:rPr>
                <w:rStyle w:val="-MSP"/>
              </w:rPr>
            </w:pPr>
            <w:r w:rsidRPr="00F723D5">
              <w:rPr>
                <w:rStyle w:val="-MSP"/>
              </w:rPr>
              <w:t>Cu</w:t>
            </w:r>
          </w:p>
        </w:tc>
        <w:tc>
          <w:tcPr>
            <w:tcW w:w="646" w:type="dxa"/>
            <w:tcBorders>
              <w:top w:val="single" w:sz="2" w:space="0" w:color="auto"/>
              <w:left w:val="single" w:sz="2" w:space="0" w:color="auto"/>
              <w:bottom w:val="single" w:sz="2" w:space="0" w:color="auto"/>
              <w:right w:val="nil"/>
            </w:tcBorders>
            <w:vAlign w:val="center"/>
          </w:tcPr>
          <w:p w:rsidR="00E236B8" w:rsidRPr="00F723D5" w:rsidRDefault="00E236B8" w:rsidP="002D7A8F">
            <w:pPr>
              <w:pStyle w:val="ad"/>
              <w:rPr>
                <w:rStyle w:val="-MSP"/>
              </w:rPr>
            </w:pPr>
            <w:r w:rsidRPr="00F723D5">
              <w:rPr>
                <w:rStyle w:val="-MSP"/>
              </w:rPr>
              <w:t>Ni</w:t>
            </w:r>
          </w:p>
        </w:tc>
        <w:tc>
          <w:tcPr>
            <w:tcW w:w="647" w:type="dxa"/>
            <w:tcBorders>
              <w:top w:val="single" w:sz="2" w:space="0" w:color="auto"/>
              <w:left w:val="single" w:sz="2" w:space="0" w:color="auto"/>
              <w:bottom w:val="single" w:sz="2" w:space="0" w:color="auto"/>
              <w:right w:val="nil"/>
            </w:tcBorders>
            <w:vAlign w:val="center"/>
          </w:tcPr>
          <w:p w:rsidR="00E236B8" w:rsidRPr="00F723D5" w:rsidRDefault="00E236B8" w:rsidP="002D7A8F">
            <w:pPr>
              <w:pStyle w:val="ad"/>
              <w:rPr>
                <w:rStyle w:val="-MSP"/>
              </w:rPr>
            </w:pPr>
            <w:r w:rsidRPr="00F723D5">
              <w:rPr>
                <w:rStyle w:val="-MSP"/>
              </w:rPr>
              <w:t>Cr</w:t>
            </w:r>
          </w:p>
        </w:tc>
        <w:tc>
          <w:tcPr>
            <w:tcW w:w="647" w:type="dxa"/>
            <w:tcBorders>
              <w:top w:val="single" w:sz="2" w:space="0" w:color="auto"/>
              <w:left w:val="single" w:sz="2" w:space="0" w:color="auto"/>
              <w:bottom w:val="single" w:sz="2" w:space="0" w:color="auto"/>
              <w:right w:val="nil"/>
            </w:tcBorders>
            <w:vAlign w:val="center"/>
          </w:tcPr>
          <w:p w:rsidR="00E236B8" w:rsidRPr="00F723D5" w:rsidRDefault="00E236B8" w:rsidP="002D7A8F">
            <w:pPr>
              <w:pStyle w:val="ad"/>
              <w:rPr>
                <w:rStyle w:val="-MSP"/>
              </w:rPr>
            </w:pPr>
            <w:r w:rsidRPr="00F723D5">
              <w:rPr>
                <w:rStyle w:val="-MSP"/>
              </w:rPr>
              <w:t>Mo</w:t>
            </w:r>
          </w:p>
        </w:tc>
        <w:tc>
          <w:tcPr>
            <w:tcW w:w="647" w:type="dxa"/>
            <w:tcBorders>
              <w:top w:val="single" w:sz="2" w:space="0" w:color="auto"/>
              <w:left w:val="single" w:sz="2" w:space="0" w:color="auto"/>
              <w:bottom w:val="single" w:sz="2" w:space="0" w:color="auto"/>
              <w:right w:val="nil"/>
            </w:tcBorders>
            <w:vAlign w:val="center"/>
          </w:tcPr>
          <w:p w:rsidR="00E236B8" w:rsidRPr="00F723D5" w:rsidRDefault="00E236B8" w:rsidP="002D7A8F">
            <w:pPr>
              <w:pStyle w:val="ad"/>
              <w:rPr>
                <w:rStyle w:val="-MSP"/>
              </w:rPr>
            </w:pPr>
            <w:r w:rsidRPr="00F723D5">
              <w:rPr>
                <w:rStyle w:val="-MSP"/>
              </w:rPr>
              <w:t>V</w:t>
            </w:r>
          </w:p>
        </w:tc>
        <w:tc>
          <w:tcPr>
            <w:tcW w:w="646" w:type="dxa"/>
            <w:tcBorders>
              <w:top w:val="single" w:sz="2" w:space="0" w:color="auto"/>
              <w:left w:val="single" w:sz="2" w:space="0" w:color="auto"/>
              <w:bottom w:val="single" w:sz="2" w:space="0" w:color="auto"/>
              <w:right w:val="nil"/>
            </w:tcBorders>
            <w:vAlign w:val="center"/>
          </w:tcPr>
          <w:p w:rsidR="00E236B8" w:rsidRPr="00F723D5" w:rsidRDefault="00E236B8" w:rsidP="002D7A8F">
            <w:pPr>
              <w:pStyle w:val="ad"/>
              <w:rPr>
                <w:rStyle w:val="-MSP"/>
              </w:rPr>
            </w:pPr>
            <w:r w:rsidRPr="00F723D5">
              <w:rPr>
                <w:rStyle w:val="-MSP"/>
              </w:rPr>
              <w:t>B</w:t>
            </w:r>
          </w:p>
        </w:tc>
      </w:tr>
      <w:tr w:rsidR="00E236B8" w:rsidRPr="00822E5A" w:rsidTr="002D7A8F">
        <w:trPr>
          <w:trHeight w:val="283"/>
          <w:jc w:val="right"/>
        </w:trPr>
        <w:tc>
          <w:tcPr>
            <w:tcW w:w="941" w:type="dxa"/>
            <w:tcBorders>
              <w:top w:val="single" w:sz="2" w:space="0" w:color="auto"/>
              <w:left w:val="nil"/>
              <w:bottom w:val="single" w:sz="2" w:space="0" w:color="auto"/>
              <w:right w:val="single" w:sz="2" w:space="0" w:color="auto"/>
            </w:tcBorders>
            <w:vAlign w:val="center"/>
          </w:tcPr>
          <w:p w:rsidR="00E236B8" w:rsidRPr="00335897" w:rsidRDefault="00E236B8" w:rsidP="002D7A8F">
            <w:pPr>
              <w:pStyle w:val="ad"/>
            </w:pPr>
            <w:r w:rsidRPr="00335897">
              <w:rPr>
                <w:rFonts w:hint="eastAsia"/>
              </w:rPr>
              <w:t>母　　材</w:t>
            </w:r>
          </w:p>
        </w:tc>
        <w:tc>
          <w:tcPr>
            <w:tcW w:w="647" w:type="dxa"/>
            <w:tcBorders>
              <w:top w:val="single" w:sz="2" w:space="0" w:color="auto"/>
              <w:left w:val="single" w:sz="2" w:space="0" w:color="auto"/>
              <w:bottom w:val="single" w:sz="2" w:space="0" w:color="auto"/>
              <w:right w:val="single" w:sz="2" w:space="0" w:color="auto"/>
            </w:tcBorders>
            <w:vAlign w:val="center"/>
          </w:tcPr>
          <w:p w:rsidR="00E236B8" w:rsidRPr="00F723D5" w:rsidRDefault="00E236B8" w:rsidP="002D7A8F">
            <w:pPr>
              <w:pStyle w:val="ad"/>
            </w:pPr>
            <w:r w:rsidRPr="00F723D5">
              <w:rPr>
                <w:rFonts w:hint="eastAsia"/>
              </w:rPr>
              <w:t>0.13</w:t>
            </w:r>
          </w:p>
        </w:tc>
        <w:tc>
          <w:tcPr>
            <w:tcW w:w="646" w:type="dxa"/>
            <w:tcBorders>
              <w:top w:val="single" w:sz="2" w:space="0" w:color="auto"/>
              <w:left w:val="single" w:sz="2" w:space="0" w:color="auto"/>
              <w:bottom w:val="single" w:sz="2" w:space="0" w:color="auto"/>
              <w:right w:val="single" w:sz="2" w:space="0" w:color="auto"/>
            </w:tcBorders>
            <w:vAlign w:val="center"/>
          </w:tcPr>
          <w:p w:rsidR="00E236B8" w:rsidRPr="00F723D5" w:rsidRDefault="00E236B8" w:rsidP="002D7A8F">
            <w:pPr>
              <w:pStyle w:val="ad"/>
            </w:pPr>
            <w:r w:rsidRPr="00F723D5">
              <w:rPr>
                <w:rFonts w:hint="eastAsia"/>
              </w:rPr>
              <w:t>0.27</w:t>
            </w:r>
          </w:p>
        </w:tc>
        <w:tc>
          <w:tcPr>
            <w:tcW w:w="646" w:type="dxa"/>
            <w:tcBorders>
              <w:top w:val="single" w:sz="2" w:space="0" w:color="auto"/>
              <w:left w:val="single" w:sz="2" w:space="0" w:color="auto"/>
              <w:bottom w:val="single" w:sz="2" w:space="0" w:color="auto"/>
              <w:right w:val="single" w:sz="2" w:space="0" w:color="auto"/>
            </w:tcBorders>
            <w:vAlign w:val="center"/>
          </w:tcPr>
          <w:p w:rsidR="00E236B8" w:rsidRPr="00F723D5" w:rsidRDefault="00E236B8" w:rsidP="002D7A8F">
            <w:pPr>
              <w:pStyle w:val="ad"/>
            </w:pPr>
            <w:r w:rsidRPr="00F723D5">
              <w:rPr>
                <w:rFonts w:hint="eastAsia"/>
              </w:rPr>
              <w:t>0.80</w:t>
            </w:r>
          </w:p>
        </w:tc>
        <w:tc>
          <w:tcPr>
            <w:tcW w:w="646" w:type="dxa"/>
            <w:tcBorders>
              <w:top w:val="single" w:sz="2" w:space="0" w:color="auto"/>
              <w:left w:val="single" w:sz="2" w:space="0" w:color="auto"/>
              <w:bottom w:val="single" w:sz="2" w:space="0" w:color="auto"/>
              <w:right w:val="single" w:sz="2" w:space="0" w:color="auto"/>
            </w:tcBorders>
            <w:vAlign w:val="center"/>
          </w:tcPr>
          <w:p w:rsidR="00E236B8" w:rsidRPr="00F723D5" w:rsidRDefault="00E236B8" w:rsidP="002D7A8F">
            <w:pPr>
              <w:pStyle w:val="ad"/>
            </w:pPr>
            <w:r w:rsidRPr="00F723D5">
              <w:rPr>
                <w:rFonts w:hint="eastAsia"/>
              </w:rPr>
              <w:t>0.011</w:t>
            </w:r>
          </w:p>
        </w:tc>
        <w:tc>
          <w:tcPr>
            <w:tcW w:w="646" w:type="dxa"/>
            <w:tcBorders>
              <w:top w:val="single" w:sz="2" w:space="0" w:color="auto"/>
              <w:left w:val="single" w:sz="2" w:space="0" w:color="auto"/>
              <w:bottom w:val="single" w:sz="2" w:space="0" w:color="auto"/>
              <w:right w:val="single" w:sz="2" w:space="0" w:color="auto"/>
            </w:tcBorders>
            <w:vAlign w:val="center"/>
          </w:tcPr>
          <w:p w:rsidR="00E236B8" w:rsidRPr="00F723D5" w:rsidRDefault="00E236B8" w:rsidP="002D7A8F">
            <w:pPr>
              <w:pStyle w:val="ad"/>
            </w:pPr>
            <w:r w:rsidRPr="00F723D5">
              <w:rPr>
                <w:rFonts w:hint="eastAsia"/>
              </w:rPr>
              <w:t>0.007</w:t>
            </w:r>
          </w:p>
        </w:tc>
        <w:tc>
          <w:tcPr>
            <w:tcW w:w="646" w:type="dxa"/>
            <w:tcBorders>
              <w:top w:val="single" w:sz="2" w:space="0" w:color="auto"/>
              <w:left w:val="single" w:sz="2" w:space="0" w:color="auto"/>
              <w:bottom w:val="single" w:sz="2" w:space="0" w:color="auto"/>
              <w:right w:val="single" w:sz="2" w:space="0" w:color="auto"/>
            </w:tcBorders>
            <w:vAlign w:val="center"/>
          </w:tcPr>
          <w:p w:rsidR="00E236B8" w:rsidRPr="00F723D5" w:rsidRDefault="00E236B8" w:rsidP="002D7A8F">
            <w:pPr>
              <w:pStyle w:val="ad"/>
            </w:pPr>
            <w:r w:rsidRPr="00F723D5">
              <w:rPr>
                <w:rFonts w:hint="eastAsia"/>
              </w:rPr>
              <w:t>0.23</w:t>
            </w:r>
          </w:p>
        </w:tc>
        <w:tc>
          <w:tcPr>
            <w:tcW w:w="646" w:type="dxa"/>
            <w:tcBorders>
              <w:top w:val="single" w:sz="2" w:space="0" w:color="auto"/>
              <w:left w:val="single" w:sz="2" w:space="0" w:color="auto"/>
              <w:bottom w:val="single" w:sz="2" w:space="0" w:color="auto"/>
              <w:right w:val="nil"/>
            </w:tcBorders>
            <w:vAlign w:val="center"/>
          </w:tcPr>
          <w:p w:rsidR="00E236B8" w:rsidRPr="00F723D5" w:rsidRDefault="00E236B8" w:rsidP="002D7A8F">
            <w:pPr>
              <w:pStyle w:val="ad"/>
            </w:pPr>
            <w:r w:rsidRPr="00F723D5">
              <w:rPr>
                <w:rFonts w:hint="eastAsia"/>
              </w:rPr>
              <w:t>0.83</w:t>
            </w:r>
          </w:p>
        </w:tc>
        <w:tc>
          <w:tcPr>
            <w:tcW w:w="647" w:type="dxa"/>
            <w:tcBorders>
              <w:top w:val="single" w:sz="2" w:space="0" w:color="auto"/>
              <w:left w:val="single" w:sz="2" w:space="0" w:color="auto"/>
              <w:bottom w:val="single" w:sz="2" w:space="0" w:color="auto"/>
              <w:right w:val="nil"/>
            </w:tcBorders>
            <w:vAlign w:val="center"/>
          </w:tcPr>
          <w:p w:rsidR="00E236B8" w:rsidRPr="00F723D5" w:rsidRDefault="00E236B8" w:rsidP="002D7A8F">
            <w:pPr>
              <w:pStyle w:val="ad"/>
            </w:pPr>
            <w:r w:rsidRPr="00F723D5">
              <w:rPr>
                <w:rFonts w:hint="eastAsia"/>
              </w:rPr>
              <w:t>0.51</w:t>
            </w:r>
          </w:p>
        </w:tc>
        <w:tc>
          <w:tcPr>
            <w:tcW w:w="647" w:type="dxa"/>
            <w:tcBorders>
              <w:top w:val="single" w:sz="2" w:space="0" w:color="auto"/>
              <w:left w:val="single" w:sz="2" w:space="0" w:color="auto"/>
              <w:bottom w:val="single" w:sz="2" w:space="0" w:color="auto"/>
              <w:right w:val="nil"/>
            </w:tcBorders>
            <w:vAlign w:val="center"/>
          </w:tcPr>
          <w:p w:rsidR="00E236B8" w:rsidRPr="00F723D5" w:rsidRDefault="00E236B8" w:rsidP="002D7A8F">
            <w:pPr>
              <w:pStyle w:val="ad"/>
            </w:pPr>
            <w:r w:rsidRPr="00F723D5">
              <w:rPr>
                <w:rFonts w:hint="eastAsia"/>
              </w:rPr>
              <w:t>0.47</w:t>
            </w:r>
          </w:p>
        </w:tc>
        <w:tc>
          <w:tcPr>
            <w:tcW w:w="647" w:type="dxa"/>
            <w:tcBorders>
              <w:top w:val="single" w:sz="2" w:space="0" w:color="auto"/>
              <w:left w:val="single" w:sz="2" w:space="0" w:color="auto"/>
              <w:bottom w:val="single" w:sz="2" w:space="0" w:color="auto"/>
              <w:right w:val="nil"/>
            </w:tcBorders>
            <w:vAlign w:val="center"/>
          </w:tcPr>
          <w:p w:rsidR="00E236B8" w:rsidRPr="00F723D5" w:rsidRDefault="00E236B8" w:rsidP="002D7A8F">
            <w:pPr>
              <w:pStyle w:val="ad"/>
            </w:pPr>
            <w:r w:rsidRPr="00F723D5">
              <w:rPr>
                <w:rFonts w:hint="eastAsia"/>
              </w:rPr>
              <w:t>0.04</w:t>
            </w:r>
          </w:p>
        </w:tc>
        <w:tc>
          <w:tcPr>
            <w:tcW w:w="646" w:type="dxa"/>
            <w:tcBorders>
              <w:top w:val="single" w:sz="2" w:space="0" w:color="auto"/>
              <w:left w:val="single" w:sz="2" w:space="0" w:color="auto"/>
              <w:bottom w:val="single" w:sz="2" w:space="0" w:color="auto"/>
              <w:right w:val="nil"/>
            </w:tcBorders>
            <w:vAlign w:val="center"/>
          </w:tcPr>
          <w:p w:rsidR="00E236B8" w:rsidRPr="00F723D5" w:rsidRDefault="00E236B8" w:rsidP="002D7A8F">
            <w:pPr>
              <w:pStyle w:val="ad"/>
            </w:pPr>
            <w:r w:rsidRPr="00F723D5">
              <w:rPr>
                <w:rFonts w:hint="eastAsia"/>
              </w:rPr>
              <w:t>0.001</w:t>
            </w:r>
          </w:p>
        </w:tc>
      </w:tr>
    </w:tbl>
    <w:p w:rsidR="00E236B8" w:rsidRPr="004D1F10" w:rsidRDefault="00E236B8" w:rsidP="00E236B8">
      <w:pPr>
        <w:pStyle w:val="ac"/>
      </w:pPr>
      <w:r w:rsidRPr="004D1F10">
        <w:rPr>
          <w:rFonts w:hint="eastAsia"/>
        </w:rPr>
        <w:t>機械的性質（</w:t>
      </w:r>
      <w:r w:rsidRPr="004D1F10">
        <w:rPr>
          <w:rFonts w:hint="eastAsia"/>
        </w:rPr>
        <w:t>Mechanical property</w:t>
      </w:r>
      <w:r w:rsidRPr="004D1F10">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E236B8" w:rsidRPr="00822E5A" w:rsidTr="002D7A8F">
        <w:trPr>
          <w:trHeight w:val="510"/>
          <w:jc w:val="right"/>
        </w:trPr>
        <w:tc>
          <w:tcPr>
            <w:tcW w:w="1726" w:type="dxa"/>
            <w:tcBorders>
              <w:top w:val="single" w:sz="2" w:space="0" w:color="auto"/>
              <w:left w:val="nil"/>
              <w:bottom w:val="single" w:sz="2" w:space="0" w:color="auto"/>
              <w:right w:val="single" w:sz="2" w:space="0" w:color="auto"/>
            </w:tcBorders>
            <w:vAlign w:val="center"/>
          </w:tcPr>
          <w:p w:rsidR="00E236B8" w:rsidRPr="00870E8A" w:rsidRDefault="00E236B8" w:rsidP="002D7A8F">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E236B8" w:rsidRPr="00870E8A" w:rsidRDefault="00E236B8" w:rsidP="002D7A8F">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E236B8" w:rsidRPr="00870E8A" w:rsidRDefault="00E236B8" w:rsidP="002D7A8F">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E236B8" w:rsidRPr="00870E8A" w:rsidRDefault="00E236B8" w:rsidP="002D7A8F">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E236B8" w:rsidRPr="00870E8A" w:rsidRDefault="00E236B8" w:rsidP="002D7A8F">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E236B8" w:rsidRPr="00822E5A" w:rsidTr="002D7A8F">
        <w:trPr>
          <w:trHeight w:val="283"/>
          <w:jc w:val="right"/>
        </w:trPr>
        <w:tc>
          <w:tcPr>
            <w:tcW w:w="1726" w:type="dxa"/>
            <w:tcBorders>
              <w:top w:val="single" w:sz="2" w:space="0" w:color="auto"/>
              <w:left w:val="nil"/>
              <w:bottom w:val="single" w:sz="2" w:space="0" w:color="auto"/>
              <w:right w:val="single" w:sz="2" w:space="0" w:color="auto"/>
            </w:tcBorders>
            <w:vAlign w:val="center"/>
          </w:tcPr>
          <w:p w:rsidR="00E236B8" w:rsidRPr="00823BE5" w:rsidRDefault="00E236B8" w:rsidP="002D7A8F">
            <w:pPr>
              <w:pStyle w:val="ad"/>
            </w:pPr>
            <w:r w:rsidRPr="00823BE5">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rsidR="00E236B8" w:rsidRPr="00F723D5" w:rsidRDefault="00E236B8" w:rsidP="002D7A8F">
            <w:pPr>
              <w:pStyle w:val="ad"/>
            </w:pPr>
            <w:r w:rsidRPr="00F723D5">
              <w:rPr>
                <w:rFonts w:hint="eastAsia"/>
              </w:rPr>
              <w:t>88</w:t>
            </w:r>
          </w:p>
        </w:tc>
        <w:tc>
          <w:tcPr>
            <w:tcW w:w="2015" w:type="dxa"/>
            <w:tcBorders>
              <w:top w:val="single" w:sz="2" w:space="0" w:color="auto"/>
              <w:left w:val="single" w:sz="2" w:space="0" w:color="auto"/>
              <w:bottom w:val="single" w:sz="2" w:space="0" w:color="auto"/>
              <w:right w:val="single" w:sz="2" w:space="0" w:color="auto"/>
            </w:tcBorders>
            <w:vAlign w:val="center"/>
          </w:tcPr>
          <w:p w:rsidR="00E236B8" w:rsidRPr="00F723D5" w:rsidRDefault="00E236B8" w:rsidP="002D7A8F">
            <w:pPr>
              <w:pStyle w:val="ad"/>
            </w:pPr>
            <w:r w:rsidRPr="00F723D5">
              <w:rPr>
                <w:rFonts w:hint="eastAsia"/>
              </w:rPr>
              <w:t>83</w:t>
            </w:r>
          </w:p>
        </w:tc>
        <w:tc>
          <w:tcPr>
            <w:tcW w:w="732" w:type="dxa"/>
            <w:tcBorders>
              <w:top w:val="single" w:sz="2" w:space="0" w:color="auto"/>
              <w:left w:val="single" w:sz="2" w:space="0" w:color="auto"/>
              <w:bottom w:val="single" w:sz="2" w:space="0" w:color="auto"/>
              <w:right w:val="single" w:sz="2" w:space="0" w:color="auto"/>
            </w:tcBorders>
            <w:vAlign w:val="center"/>
          </w:tcPr>
          <w:p w:rsidR="00E236B8" w:rsidRPr="00F723D5" w:rsidRDefault="00E236B8" w:rsidP="002D7A8F">
            <w:pPr>
              <w:pStyle w:val="ad"/>
            </w:pPr>
            <w:r w:rsidRPr="00F723D5">
              <w:rPr>
                <w:rFonts w:hint="eastAsia"/>
              </w:rPr>
              <w:t>22</w:t>
            </w:r>
          </w:p>
        </w:tc>
        <w:tc>
          <w:tcPr>
            <w:tcW w:w="2448" w:type="dxa"/>
            <w:tcBorders>
              <w:top w:val="single" w:sz="2" w:space="0" w:color="auto"/>
              <w:left w:val="single" w:sz="2" w:space="0" w:color="auto"/>
              <w:bottom w:val="single" w:sz="2" w:space="0" w:color="auto"/>
              <w:right w:val="nil"/>
            </w:tcBorders>
            <w:vAlign w:val="center"/>
          </w:tcPr>
          <w:p w:rsidR="00E236B8" w:rsidRPr="00F723D5" w:rsidRDefault="00E236B8" w:rsidP="002D7A8F">
            <w:pPr>
              <w:pStyle w:val="ad"/>
            </w:pPr>
            <w:r w:rsidRPr="00F723D5">
              <w:rPr>
                <w:rFonts w:hint="eastAsia"/>
              </w:rPr>
              <w:t xml:space="preserve">21.4　at　</w:t>
            </w:r>
            <w:r w:rsidR="00292B27">
              <w:rPr>
                <w:rFonts w:hint="eastAsia"/>
              </w:rPr>
              <w:t>－</w:t>
            </w:r>
            <w:r w:rsidRPr="00F723D5">
              <w:rPr>
                <w:rFonts w:hint="eastAsia"/>
              </w:rPr>
              <w:t>20℃</w:t>
            </w:r>
          </w:p>
        </w:tc>
      </w:tr>
    </w:tbl>
    <w:p w:rsidR="00E236B8" w:rsidRPr="004D1F10" w:rsidRDefault="00E236B8" w:rsidP="00E236B8">
      <w:pPr>
        <w:pStyle w:val="-3"/>
        <w:spacing w:before="360"/>
      </w:pPr>
      <w:r w:rsidRPr="004D1F10">
        <w:rPr>
          <w:rFonts w:hint="eastAsia"/>
        </w:rPr>
        <w:t>溶　接（</w:t>
      </w:r>
      <w:r w:rsidRPr="004D1F10">
        <w:rPr>
          <w:rFonts w:hint="eastAsia"/>
        </w:rPr>
        <w:t>Welding</w:t>
      </w:r>
      <w:r w:rsidRPr="004D1F10">
        <w:rPr>
          <w:rFonts w:hint="eastAsia"/>
        </w:rPr>
        <w:t>）</w:t>
      </w:r>
    </w:p>
    <w:p w:rsidR="00E236B8" w:rsidRPr="004D1F10" w:rsidRDefault="00E236B8" w:rsidP="00E236B8">
      <w:pPr>
        <w:pStyle w:val="a9"/>
        <w:ind w:left="630"/>
      </w:pPr>
      <w:r w:rsidRPr="004D1F10">
        <w:rPr>
          <w:rFonts w:hint="eastAsia"/>
        </w:rPr>
        <w:t>溶接方法（</w:t>
      </w:r>
      <w:r w:rsidRPr="004D1F10">
        <w:rPr>
          <w:rFonts w:hint="eastAsia"/>
        </w:rPr>
        <w:t>Welding method</w:t>
      </w:r>
      <w:r w:rsidRPr="004D1F10">
        <w:rPr>
          <w:rFonts w:hint="eastAsia"/>
        </w:rPr>
        <w:t>）：再現熱サイクル付加試片（</w:t>
      </w:r>
      <w:r w:rsidRPr="004D1F10">
        <w:rPr>
          <w:rFonts w:hint="eastAsia"/>
        </w:rPr>
        <w:t xml:space="preserve">Synthetic weld </w:t>
      </w:r>
      <w:proofErr w:type="spellStart"/>
      <w:r w:rsidRPr="004D1F10">
        <w:rPr>
          <w:rFonts w:hint="eastAsia"/>
        </w:rPr>
        <w:t>thermalcycle</w:t>
      </w:r>
      <w:proofErr w:type="spellEnd"/>
      <w:r w:rsidRPr="004D1F10">
        <w:rPr>
          <w:rFonts w:hint="eastAsia"/>
        </w:rPr>
        <w:t>）</w:t>
      </w:r>
    </w:p>
    <w:p w:rsidR="00E236B8" w:rsidRPr="004D1F10" w:rsidRDefault="00E236B8" w:rsidP="00E236B8">
      <w:pPr>
        <w:pStyle w:val="-3"/>
        <w:spacing w:before="360"/>
      </w:pPr>
      <w:r w:rsidRPr="004D1F10">
        <w:rPr>
          <w:rFonts w:hint="eastAsia"/>
        </w:rPr>
        <w:t>試　験（</w:t>
      </w:r>
      <w:r w:rsidRPr="004D1F10">
        <w:rPr>
          <w:rFonts w:hint="eastAsia"/>
        </w:rPr>
        <w:t>Test</w:t>
      </w:r>
      <w:r w:rsidRPr="004D1F10">
        <w:rPr>
          <w:rFonts w:hint="eastAsia"/>
        </w:rPr>
        <w:t>）</w:t>
      </w:r>
    </w:p>
    <w:p w:rsidR="00E236B8" w:rsidRPr="004D1F10" w:rsidRDefault="00E236B8" w:rsidP="00E236B8">
      <w:pPr>
        <w:pStyle w:val="a9"/>
        <w:ind w:left="630"/>
      </w:pPr>
      <w:r w:rsidRPr="004D1F10">
        <w:rPr>
          <w:rFonts w:hint="eastAsia"/>
        </w:rPr>
        <w:t>試験方法（</w:t>
      </w:r>
      <w:r w:rsidRPr="004D1F10">
        <w:rPr>
          <w:rFonts w:hint="eastAsia"/>
        </w:rPr>
        <w:t>Test method</w:t>
      </w:r>
      <w:r w:rsidRPr="004D1F10">
        <w:rPr>
          <w:rFonts w:hint="eastAsia"/>
        </w:rPr>
        <w:t>）：引張試験</w:t>
      </w:r>
    </w:p>
    <w:p w:rsidR="00E236B8" w:rsidRPr="004D1F10" w:rsidRDefault="00E236B8" w:rsidP="00E236B8">
      <w:pPr>
        <w:pStyle w:val="a9"/>
        <w:ind w:left="630"/>
      </w:pPr>
      <w:r w:rsidRPr="004D1F10">
        <w:rPr>
          <w:rFonts w:hint="eastAsia"/>
        </w:rPr>
        <w:t>試験片形状（</w:t>
      </w:r>
      <w:r w:rsidRPr="004D1F10">
        <w:rPr>
          <w:rFonts w:hint="eastAsia"/>
        </w:rPr>
        <w:t>Specimen configuration</w:t>
      </w:r>
      <w:r w:rsidRPr="004D1F10">
        <w:rPr>
          <w:rFonts w:hint="eastAsia"/>
        </w:rPr>
        <w:t>）：丸棒引張試験片</w:t>
      </w:r>
    </w:p>
    <w:p w:rsidR="00E236B8" w:rsidRPr="004D1F10" w:rsidRDefault="00E236B8" w:rsidP="00E236B8">
      <w:pPr>
        <w:pStyle w:val="a9"/>
        <w:ind w:left="630"/>
      </w:pPr>
      <w:r w:rsidRPr="004D1F10">
        <w:rPr>
          <w:rFonts w:hint="eastAsia"/>
        </w:rPr>
        <w:t>試験条件（</w:t>
      </w:r>
      <w:r w:rsidRPr="004D1F10">
        <w:rPr>
          <w:rFonts w:hint="eastAsia"/>
        </w:rPr>
        <w:t>Test condition</w:t>
      </w:r>
      <w:r w:rsidRPr="004D1F10">
        <w:rPr>
          <w:rFonts w:hint="eastAsia"/>
        </w:rPr>
        <w:t>）：室温および</w:t>
      </w:r>
      <w:r w:rsidRPr="004D1F10">
        <w:rPr>
          <w:rFonts w:hint="eastAsia"/>
        </w:rPr>
        <w:t>200</w:t>
      </w:r>
      <w:r w:rsidRPr="004D1F10">
        <w:rPr>
          <w:rFonts w:hint="eastAsia"/>
        </w:rPr>
        <w:t>℃</w:t>
      </w:r>
      <w:r w:rsidR="0082759A">
        <w:rPr>
          <w:rFonts w:hint="eastAsia"/>
        </w:rPr>
        <w:t>，</w:t>
      </w:r>
      <w:r w:rsidRPr="004D1F10">
        <w:rPr>
          <w:rFonts w:hint="eastAsia"/>
        </w:rPr>
        <w:t>水素フリーおよび水素チャージ材</w:t>
      </w:r>
    </w:p>
    <w:p w:rsidR="00E236B8" w:rsidRDefault="00E236B8" w:rsidP="00E236B8">
      <w:pPr>
        <w:pStyle w:val="a9"/>
        <w:ind w:left="630"/>
      </w:pPr>
      <w:r>
        <w:rPr>
          <w:noProof/>
        </w:rPr>
        <mc:AlternateContent>
          <mc:Choice Requires="wps">
            <w:drawing>
              <wp:anchor distT="45720" distB="45720" distL="114300" distR="114300" simplePos="0" relativeHeight="251646464" behindDoc="0" locked="0" layoutInCell="1" allowOverlap="1" wp14:anchorId="078DCC91" wp14:editId="65ED898D">
                <wp:simplePos x="0" y="0"/>
                <wp:positionH relativeFrom="column">
                  <wp:posOffset>2088515</wp:posOffset>
                </wp:positionH>
                <wp:positionV relativeFrom="paragraph">
                  <wp:posOffset>95250</wp:posOffset>
                </wp:positionV>
                <wp:extent cx="3310890" cy="742950"/>
                <wp:effectExtent l="0" t="0" r="381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890" cy="742950"/>
                        </a:xfrm>
                        <a:prstGeom prst="rect">
                          <a:avLst/>
                        </a:prstGeom>
                        <a:noFill/>
                        <a:ln w="9525">
                          <a:noFill/>
                          <a:miter lim="800000"/>
                          <a:headEnd/>
                          <a:tailEnd/>
                        </a:ln>
                      </wps:spPr>
                      <wps:txbx>
                        <w:txbxContent>
                          <w:tbl>
                            <w:tblPr>
                              <w:tblStyle w:val="a8"/>
                              <w:tblW w:w="5103" w:type="dxa"/>
                              <w:jc w:val="right"/>
                              <w:tblCellMar>
                                <w:left w:w="0" w:type="dxa"/>
                                <w:right w:w="0" w:type="dxa"/>
                              </w:tblCellMar>
                              <w:tblLook w:val="04A0" w:firstRow="1" w:lastRow="0" w:firstColumn="1" w:lastColumn="0" w:noHBand="0" w:noVBand="1"/>
                            </w:tblPr>
                            <w:tblGrid>
                              <w:gridCol w:w="1701"/>
                              <w:gridCol w:w="1701"/>
                              <w:gridCol w:w="1701"/>
                            </w:tblGrid>
                            <w:tr w:rsidR="002D7A8F" w:rsidRPr="00822E5A" w:rsidTr="0082759A">
                              <w:trPr>
                                <w:trHeight w:val="283"/>
                                <w:jc w:val="right"/>
                              </w:trPr>
                              <w:tc>
                                <w:tcPr>
                                  <w:tcW w:w="1701" w:type="dxa"/>
                                  <w:tcBorders>
                                    <w:top w:val="single" w:sz="2" w:space="0" w:color="auto"/>
                                    <w:left w:val="nil"/>
                                    <w:bottom w:val="nil"/>
                                    <w:right w:val="single" w:sz="2" w:space="0" w:color="auto"/>
                                  </w:tcBorders>
                                  <w:vAlign w:val="center"/>
                                </w:tcPr>
                                <w:p w:rsidR="002D7A8F" w:rsidRPr="00F723D5" w:rsidRDefault="002D7A8F" w:rsidP="002D7A8F">
                                  <w:pPr>
                                    <w:pStyle w:val="ad"/>
                                  </w:pPr>
                                </w:p>
                              </w:tc>
                              <w:tc>
                                <w:tcPr>
                                  <w:tcW w:w="3402" w:type="dxa"/>
                                  <w:gridSpan w:val="2"/>
                                  <w:tcBorders>
                                    <w:top w:val="single" w:sz="2" w:space="0" w:color="auto"/>
                                    <w:left w:val="single" w:sz="2" w:space="0" w:color="auto"/>
                                    <w:bottom w:val="single" w:sz="2" w:space="0" w:color="auto"/>
                                    <w:right w:val="nil"/>
                                  </w:tcBorders>
                                  <w:vAlign w:val="center"/>
                                </w:tcPr>
                                <w:p w:rsidR="002D7A8F" w:rsidRPr="00F723D5" w:rsidRDefault="002D7A8F" w:rsidP="002D7A8F">
                                  <w:pPr>
                                    <w:pStyle w:val="ad"/>
                                  </w:pPr>
                                  <w:r w:rsidRPr="00F723D5">
                                    <w:rPr>
                                      <w:rFonts w:hint="eastAsia"/>
                                    </w:rPr>
                                    <w:t>絞り（％）</w:t>
                                  </w:r>
                                </w:p>
                              </w:tc>
                            </w:tr>
                            <w:tr w:rsidR="002D7A8F" w:rsidRPr="00822E5A" w:rsidTr="0082759A">
                              <w:trPr>
                                <w:trHeight w:val="283"/>
                                <w:jc w:val="right"/>
                              </w:trPr>
                              <w:tc>
                                <w:tcPr>
                                  <w:tcW w:w="1701" w:type="dxa"/>
                                  <w:tcBorders>
                                    <w:top w:val="nil"/>
                                    <w:left w:val="nil"/>
                                    <w:bottom w:val="single" w:sz="2" w:space="0" w:color="auto"/>
                                    <w:right w:val="single" w:sz="2" w:space="0" w:color="auto"/>
                                  </w:tcBorders>
                                  <w:vAlign w:val="center"/>
                                </w:tcPr>
                                <w:p w:rsidR="002D7A8F" w:rsidRPr="00F723D5" w:rsidRDefault="002D7A8F" w:rsidP="002D7A8F">
                                  <w:pPr>
                                    <w:pStyle w:val="ad"/>
                                  </w:pPr>
                                </w:p>
                              </w:tc>
                              <w:tc>
                                <w:tcPr>
                                  <w:tcW w:w="1701" w:type="dxa"/>
                                  <w:tcBorders>
                                    <w:top w:val="single" w:sz="2" w:space="0" w:color="auto"/>
                                    <w:left w:val="single" w:sz="2" w:space="0" w:color="auto"/>
                                    <w:bottom w:val="single" w:sz="2" w:space="0" w:color="auto"/>
                                    <w:right w:val="single" w:sz="2" w:space="0" w:color="auto"/>
                                  </w:tcBorders>
                                  <w:vAlign w:val="center"/>
                                </w:tcPr>
                                <w:p w:rsidR="002D7A8F" w:rsidRPr="00F723D5" w:rsidRDefault="002D7A8F" w:rsidP="002D7A8F">
                                  <w:pPr>
                                    <w:pStyle w:val="ad"/>
                                  </w:pPr>
                                  <w:r w:rsidRPr="00F723D5">
                                    <w:rPr>
                                      <w:rFonts w:hint="eastAsia"/>
                                    </w:rPr>
                                    <w:t>室　　温</w:t>
                                  </w:r>
                                </w:p>
                              </w:tc>
                              <w:tc>
                                <w:tcPr>
                                  <w:tcW w:w="1701" w:type="dxa"/>
                                  <w:tcBorders>
                                    <w:top w:val="single" w:sz="2" w:space="0" w:color="auto"/>
                                    <w:left w:val="single" w:sz="2" w:space="0" w:color="auto"/>
                                    <w:bottom w:val="single" w:sz="2" w:space="0" w:color="auto"/>
                                    <w:right w:val="nil"/>
                                  </w:tcBorders>
                                  <w:vAlign w:val="center"/>
                                </w:tcPr>
                                <w:p w:rsidR="002D7A8F" w:rsidRPr="00F723D5" w:rsidRDefault="002D7A8F" w:rsidP="002D7A8F">
                                  <w:pPr>
                                    <w:pStyle w:val="ad"/>
                                  </w:pPr>
                                  <w:r w:rsidRPr="00F723D5">
                                    <w:rPr>
                                      <w:rFonts w:hint="eastAsia"/>
                                    </w:rPr>
                                    <w:t>200℃</w:t>
                                  </w:r>
                                </w:p>
                              </w:tc>
                            </w:tr>
                            <w:tr w:rsidR="002D7A8F" w:rsidRPr="00822E5A" w:rsidTr="002D7A8F">
                              <w:trPr>
                                <w:trHeight w:val="283"/>
                                <w:jc w:val="right"/>
                              </w:trPr>
                              <w:tc>
                                <w:tcPr>
                                  <w:tcW w:w="1701" w:type="dxa"/>
                                  <w:tcBorders>
                                    <w:top w:val="single" w:sz="2" w:space="0" w:color="auto"/>
                                    <w:left w:val="nil"/>
                                    <w:bottom w:val="single" w:sz="2" w:space="0" w:color="auto"/>
                                    <w:right w:val="single" w:sz="2" w:space="0" w:color="auto"/>
                                  </w:tcBorders>
                                  <w:vAlign w:val="center"/>
                                </w:tcPr>
                                <w:p w:rsidR="002D7A8F" w:rsidRPr="00F723D5" w:rsidRDefault="002D7A8F" w:rsidP="002D7A8F">
                                  <w:pPr>
                                    <w:pStyle w:val="ad"/>
                                  </w:pPr>
                                  <w:r w:rsidRPr="00F723D5">
                                    <w:rPr>
                                      <w:rFonts w:hint="eastAsia"/>
                                    </w:rPr>
                                    <w:t>水素フリー材</w:t>
                                  </w:r>
                                </w:p>
                              </w:tc>
                              <w:tc>
                                <w:tcPr>
                                  <w:tcW w:w="1701" w:type="dxa"/>
                                  <w:tcBorders>
                                    <w:top w:val="single" w:sz="2" w:space="0" w:color="auto"/>
                                    <w:left w:val="single" w:sz="2" w:space="0" w:color="auto"/>
                                    <w:bottom w:val="single" w:sz="2" w:space="0" w:color="auto"/>
                                    <w:right w:val="single" w:sz="2" w:space="0" w:color="auto"/>
                                  </w:tcBorders>
                                  <w:vAlign w:val="center"/>
                                </w:tcPr>
                                <w:p w:rsidR="002D7A8F" w:rsidRPr="00F723D5" w:rsidRDefault="002D7A8F" w:rsidP="002D7A8F">
                                  <w:pPr>
                                    <w:pStyle w:val="ad"/>
                                  </w:pPr>
                                  <w:r w:rsidRPr="00F723D5">
                                    <w:rPr>
                                      <w:rFonts w:hint="eastAsia"/>
                                    </w:rPr>
                                    <w:t>68</w:t>
                                  </w:r>
                                </w:p>
                              </w:tc>
                              <w:tc>
                                <w:tcPr>
                                  <w:tcW w:w="1701" w:type="dxa"/>
                                  <w:tcBorders>
                                    <w:top w:val="single" w:sz="2" w:space="0" w:color="auto"/>
                                    <w:left w:val="single" w:sz="2" w:space="0" w:color="auto"/>
                                    <w:bottom w:val="single" w:sz="2" w:space="0" w:color="auto"/>
                                    <w:right w:val="nil"/>
                                  </w:tcBorders>
                                  <w:vAlign w:val="center"/>
                                </w:tcPr>
                                <w:p w:rsidR="002D7A8F" w:rsidRPr="00F723D5" w:rsidRDefault="002D7A8F" w:rsidP="002D7A8F">
                                  <w:pPr>
                                    <w:pStyle w:val="ad"/>
                                  </w:pPr>
                                  <w:r w:rsidRPr="00F723D5">
                                    <w:rPr>
                                      <w:rFonts w:hint="eastAsia"/>
                                    </w:rPr>
                                    <w:t>22</w:t>
                                  </w:r>
                                </w:p>
                              </w:tc>
                            </w:tr>
                            <w:tr w:rsidR="002D7A8F" w:rsidRPr="00822E5A" w:rsidTr="002D7A8F">
                              <w:trPr>
                                <w:trHeight w:val="283"/>
                                <w:jc w:val="right"/>
                              </w:trPr>
                              <w:tc>
                                <w:tcPr>
                                  <w:tcW w:w="1701" w:type="dxa"/>
                                  <w:tcBorders>
                                    <w:top w:val="single" w:sz="2" w:space="0" w:color="auto"/>
                                    <w:left w:val="nil"/>
                                    <w:bottom w:val="single" w:sz="2" w:space="0" w:color="auto"/>
                                    <w:right w:val="single" w:sz="2" w:space="0" w:color="auto"/>
                                  </w:tcBorders>
                                  <w:vAlign w:val="center"/>
                                </w:tcPr>
                                <w:p w:rsidR="002D7A8F" w:rsidRPr="00F723D5" w:rsidRDefault="002D7A8F" w:rsidP="002D7A8F">
                                  <w:pPr>
                                    <w:pStyle w:val="ad"/>
                                  </w:pPr>
                                  <w:r w:rsidRPr="00F723D5">
                                    <w:rPr>
                                      <w:rFonts w:hint="eastAsia"/>
                                    </w:rPr>
                                    <w:t>水素チャージ材</w:t>
                                  </w:r>
                                </w:p>
                              </w:tc>
                              <w:tc>
                                <w:tcPr>
                                  <w:tcW w:w="1701" w:type="dxa"/>
                                  <w:tcBorders>
                                    <w:top w:val="single" w:sz="2" w:space="0" w:color="auto"/>
                                    <w:left w:val="single" w:sz="2" w:space="0" w:color="auto"/>
                                    <w:bottom w:val="single" w:sz="2" w:space="0" w:color="auto"/>
                                    <w:right w:val="single" w:sz="2" w:space="0" w:color="auto"/>
                                  </w:tcBorders>
                                  <w:vAlign w:val="center"/>
                                </w:tcPr>
                                <w:p w:rsidR="002D7A8F" w:rsidRPr="00F723D5" w:rsidRDefault="002D7A8F" w:rsidP="002D7A8F">
                                  <w:pPr>
                                    <w:pStyle w:val="ad"/>
                                  </w:pPr>
                                  <w:r w:rsidRPr="00F723D5">
                                    <w:rPr>
                                      <w:rFonts w:hint="eastAsia"/>
                                    </w:rPr>
                                    <w:t>12</w:t>
                                  </w:r>
                                </w:p>
                              </w:tc>
                              <w:tc>
                                <w:tcPr>
                                  <w:tcW w:w="1701" w:type="dxa"/>
                                  <w:tcBorders>
                                    <w:top w:val="single" w:sz="2" w:space="0" w:color="auto"/>
                                    <w:left w:val="single" w:sz="2" w:space="0" w:color="auto"/>
                                    <w:bottom w:val="single" w:sz="2" w:space="0" w:color="auto"/>
                                    <w:right w:val="nil"/>
                                  </w:tcBorders>
                                  <w:vAlign w:val="center"/>
                                </w:tcPr>
                                <w:p w:rsidR="002D7A8F" w:rsidRPr="00F723D5" w:rsidRDefault="002D7A8F" w:rsidP="002D7A8F">
                                  <w:pPr>
                                    <w:pStyle w:val="ad"/>
                                  </w:pPr>
                                  <w:r w:rsidRPr="00F723D5">
                                    <w:rPr>
                                      <w:rFonts w:hint="eastAsia"/>
                                    </w:rPr>
                                    <w:t>15</w:t>
                                  </w:r>
                                </w:p>
                              </w:tc>
                            </w:tr>
                          </w:tbl>
                          <w:p w:rsidR="002D7A8F" w:rsidRDefault="002D7A8F" w:rsidP="00E236B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8DCC91" id="_x0000_t202" coordsize="21600,21600" o:spt="202" path="m,l,21600r21600,l21600,xe">
                <v:stroke joinstyle="miter"/>
                <v:path gradientshapeok="t" o:connecttype="rect"/>
              </v:shapetype>
              <v:shape id="_x0000_s1044" type="#_x0000_t202" style="position:absolute;left:0;text-align:left;margin-left:164.45pt;margin-top:7.5pt;width:260.7pt;height:58.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" filled="f" stroked="f">
                <v:textbox inset="0,0,0,0">
                  <w:txbxContent>
                    <w:tbl>
                      <w:tblPr>
                        <w:tblStyle w:val="a8"/>
                        <w:tblW w:w="5103" w:type="dxa"/>
                        <w:jc w:val="right"/>
                        <w:tblCellMar>
                          <w:left w:w="0" w:type="dxa"/>
                          <w:right w:w="0" w:type="dxa"/>
                        </w:tblCellMar>
                        <w:tblLook w:val="04A0" w:firstRow="1" w:lastRow="0" w:firstColumn="1" w:lastColumn="0" w:noHBand="0" w:noVBand="1"/>
                      </w:tblPr>
                      <w:tblGrid>
                        <w:gridCol w:w="1701"/>
                        <w:gridCol w:w="1701"/>
                        <w:gridCol w:w="1701"/>
                      </w:tblGrid>
                      <w:tr w:rsidR="002D7A8F" w:rsidRPr="00822E5A" w:rsidTr="0082759A">
                        <w:trPr>
                          <w:trHeight w:val="283"/>
                          <w:jc w:val="right"/>
                        </w:trPr>
                        <w:tc>
                          <w:tcPr>
                            <w:tcW w:w="1701" w:type="dxa"/>
                            <w:tcBorders>
                              <w:top w:val="single" w:sz="2" w:space="0" w:color="auto"/>
                              <w:left w:val="nil"/>
                              <w:bottom w:val="nil"/>
                              <w:right w:val="single" w:sz="2" w:space="0" w:color="auto"/>
                            </w:tcBorders>
                            <w:vAlign w:val="center"/>
                          </w:tcPr>
                          <w:p w:rsidR="002D7A8F" w:rsidRPr="00F723D5" w:rsidRDefault="002D7A8F" w:rsidP="002D7A8F">
                            <w:pPr>
                              <w:pStyle w:val="ad"/>
                            </w:pPr>
                          </w:p>
                        </w:tc>
                        <w:tc>
                          <w:tcPr>
                            <w:tcW w:w="3402" w:type="dxa"/>
                            <w:gridSpan w:val="2"/>
                            <w:tcBorders>
                              <w:top w:val="single" w:sz="2" w:space="0" w:color="auto"/>
                              <w:left w:val="single" w:sz="2" w:space="0" w:color="auto"/>
                              <w:bottom w:val="single" w:sz="2" w:space="0" w:color="auto"/>
                              <w:right w:val="nil"/>
                            </w:tcBorders>
                            <w:vAlign w:val="center"/>
                          </w:tcPr>
                          <w:p w:rsidR="002D7A8F" w:rsidRPr="00F723D5" w:rsidRDefault="002D7A8F" w:rsidP="002D7A8F">
                            <w:pPr>
                              <w:pStyle w:val="ad"/>
                            </w:pPr>
                            <w:r w:rsidRPr="00F723D5">
                              <w:rPr>
                                <w:rFonts w:hint="eastAsia"/>
                              </w:rPr>
                              <w:t>絞り（％）</w:t>
                            </w:r>
                          </w:p>
                        </w:tc>
                      </w:tr>
                      <w:tr w:rsidR="002D7A8F" w:rsidRPr="00822E5A" w:rsidTr="0082759A">
                        <w:trPr>
                          <w:trHeight w:val="283"/>
                          <w:jc w:val="right"/>
                        </w:trPr>
                        <w:tc>
                          <w:tcPr>
                            <w:tcW w:w="1701" w:type="dxa"/>
                            <w:tcBorders>
                              <w:top w:val="nil"/>
                              <w:left w:val="nil"/>
                              <w:bottom w:val="single" w:sz="2" w:space="0" w:color="auto"/>
                              <w:right w:val="single" w:sz="2" w:space="0" w:color="auto"/>
                            </w:tcBorders>
                            <w:vAlign w:val="center"/>
                          </w:tcPr>
                          <w:p w:rsidR="002D7A8F" w:rsidRPr="00F723D5" w:rsidRDefault="002D7A8F" w:rsidP="002D7A8F">
                            <w:pPr>
                              <w:pStyle w:val="ad"/>
                            </w:pPr>
                          </w:p>
                        </w:tc>
                        <w:tc>
                          <w:tcPr>
                            <w:tcW w:w="1701" w:type="dxa"/>
                            <w:tcBorders>
                              <w:top w:val="single" w:sz="2" w:space="0" w:color="auto"/>
                              <w:left w:val="single" w:sz="2" w:space="0" w:color="auto"/>
                              <w:bottom w:val="single" w:sz="2" w:space="0" w:color="auto"/>
                              <w:right w:val="single" w:sz="2" w:space="0" w:color="auto"/>
                            </w:tcBorders>
                            <w:vAlign w:val="center"/>
                          </w:tcPr>
                          <w:p w:rsidR="002D7A8F" w:rsidRPr="00F723D5" w:rsidRDefault="002D7A8F" w:rsidP="002D7A8F">
                            <w:pPr>
                              <w:pStyle w:val="ad"/>
                            </w:pPr>
                            <w:r w:rsidRPr="00F723D5">
                              <w:rPr>
                                <w:rFonts w:hint="eastAsia"/>
                              </w:rPr>
                              <w:t>室　　温</w:t>
                            </w:r>
                          </w:p>
                        </w:tc>
                        <w:tc>
                          <w:tcPr>
                            <w:tcW w:w="1701" w:type="dxa"/>
                            <w:tcBorders>
                              <w:top w:val="single" w:sz="2" w:space="0" w:color="auto"/>
                              <w:left w:val="single" w:sz="2" w:space="0" w:color="auto"/>
                              <w:bottom w:val="single" w:sz="2" w:space="0" w:color="auto"/>
                              <w:right w:val="nil"/>
                            </w:tcBorders>
                            <w:vAlign w:val="center"/>
                          </w:tcPr>
                          <w:p w:rsidR="002D7A8F" w:rsidRPr="00F723D5" w:rsidRDefault="002D7A8F" w:rsidP="002D7A8F">
                            <w:pPr>
                              <w:pStyle w:val="ad"/>
                            </w:pPr>
                            <w:r w:rsidRPr="00F723D5">
                              <w:rPr>
                                <w:rFonts w:hint="eastAsia"/>
                              </w:rPr>
                              <w:t>200℃</w:t>
                            </w:r>
                          </w:p>
                        </w:tc>
                      </w:tr>
                      <w:tr w:rsidR="002D7A8F" w:rsidRPr="00822E5A" w:rsidTr="002D7A8F">
                        <w:trPr>
                          <w:trHeight w:val="283"/>
                          <w:jc w:val="right"/>
                        </w:trPr>
                        <w:tc>
                          <w:tcPr>
                            <w:tcW w:w="1701" w:type="dxa"/>
                            <w:tcBorders>
                              <w:top w:val="single" w:sz="2" w:space="0" w:color="auto"/>
                              <w:left w:val="nil"/>
                              <w:bottom w:val="single" w:sz="2" w:space="0" w:color="auto"/>
                              <w:right w:val="single" w:sz="2" w:space="0" w:color="auto"/>
                            </w:tcBorders>
                            <w:vAlign w:val="center"/>
                          </w:tcPr>
                          <w:p w:rsidR="002D7A8F" w:rsidRPr="00F723D5" w:rsidRDefault="002D7A8F" w:rsidP="002D7A8F">
                            <w:pPr>
                              <w:pStyle w:val="ad"/>
                            </w:pPr>
                            <w:r w:rsidRPr="00F723D5">
                              <w:rPr>
                                <w:rFonts w:hint="eastAsia"/>
                              </w:rPr>
                              <w:t>水素フリー材</w:t>
                            </w:r>
                          </w:p>
                        </w:tc>
                        <w:tc>
                          <w:tcPr>
                            <w:tcW w:w="1701" w:type="dxa"/>
                            <w:tcBorders>
                              <w:top w:val="single" w:sz="2" w:space="0" w:color="auto"/>
                              <w:left w:val="single" w:sz="2" w:space="0" w:color="auto"/>
                              <w:bottom w:val="single" w:sz="2" w:space="0" w:color="auto"/>
                              <w:right w:val="single" w:sz="2" w:space="0" w:color="auto"/>
                            </w:tcBorders>
                            <w:vAlign w:val="center"/>
                          </w:tcPr>
                          <w:p w:rsidR="002D7A8F" w:rsidRPr="00F723D5" w:rsidRDefault="002D7A8F" w:rsidP="002D7A8F">
                            <w:pPr>
                              <w:pStyle w:val="ad"/>
                            </w:pPr>
                            <w:r w:rsidRPr="00F723D5">
                              <w:rPr>
                                <w:rFonts w:hint="eastAsia"/>
                              </w:rPr>
                              <w:t>68</w:t>
                            </w:r>
                          </w:p>
                        </w:tc>
                        <w:tc>
                          <w:tcPr>
                            <w:tcW w:w="1701" w:type="dxa"/>
                            <w:tcBorders>
                              <w:top w:val="single" w:sz="2" w:space="0" w:color="auto"/>
                              <w:left w:val="single" w:sz="2" w:space="0" w:color="auto"/>
                              <w:bottom w:val="single" w:sz="2" w:space="0" w:color="auto"/>
                              <w:right w:val="nil"/>
                            </w:tcBorders>
                            <w:vAlign w:val="center"/>
                          </w:tcPr>
                          <w:p w:rsidR="002D7A8F" w:rsidRPr="00F723D5" w:rsidRDefault="002D7A8F" w:rsidP="002D7A8F">
                            <w:pPr>
                              <w:pStyle w:val="ad"/>
                            </w:pPr>
                            <w:r w:rsidRPr="00F723D5">
                              <w:rPr>
                                <w:rFonts w:hint="eastAsia"/>
                              </w:rPr>
                              <w:t>22</w:t>
                            </w:r>
                          </w:p>
                        </w:tc>
                      </w:tr>
                      <w:tr w:rsidR="002D7A8F" w:rsidRPr="00822E5A" w:rsidTr="002D7A8F">
                        <w:trPr>
                          <w:trHeight w:val="283"/>
                          <w:jc w:val="right"/>
                        </w:trPr>
                        <w:tc>
                          <w:tcPr>
                            <w:tcW w:w="1701" w:type="dxa"/>
                            <w:tcBorders>
                              <w:top w:val="single" w:sz="2" w:space="0" w:color="auto"/>
                              <w:left w:val="nil"/>
                              <w:bottom w:val="single" w:sz="2" w:space="0" w:color="auto"/>
                              <w:right w:val="single" w:sz="2" w:space="0" w:color="auto"/>
                            </w:tcBorders>
                            <w:vAlign w:val="center"/>
                          </w:tcPr>
                          <w:p w:rsidR="002D7A8F" w:rsidRPr="00F723D5" w:rsidRDefault="002D7A8F" w:rsidP="002D7A8F">
                            <w:pPr>
                              <w:pStyle w:val="ad"/>
                            </w:pPr>
                            <w:r w:rsidRPr="00F723D5">
                              <w:rPr>
                                <w:rFonts w:hint="eastAsia"/>
                              </w:rPr>
                              <w:t>水素チャージ材</w:t>
                            </w:r>
                          </w:p>
                        </w:tc>
                        <w:tc>
                          <w:tcPr>
                            <w:tcW w:w="1701" w:type="dxa"/>
                            <w:tcBorders>
                              <w:top w:val="single" w:sz="2" w:space="0" w:color="auto"/>
                              <w:left w:val="single" w:sz="2" w:space="0" w:color="auto"/>
                              <w:bottom w:val="single" w:sz="2" w:space="0" w:color="auto"/>
                              <w:right w:val="single" w:sz="2" w:space="0" w:color="auto"/>
                            </w:tcBorders>
                            <w:vAlign w:val="center"/>
                          </w:tcPr>
                          <w:p w:rsidR="002D7A8F" w:rsidRPr="00F723D5" w:rsidRDefault="002D7A8F" w:rsidP="002D7A8F">
                            <w:pPr>
                              <w:pStyle w:val="ad"/>
                            </w:pPr>
                            <w:r w:rsidRPr="00F723D5">
                              <w:rPr>
                                <w:rFonts w:hint="eastAsia"/>
                              </w:rPr>
                              <w:t>12</w:t>
                            </w:r>
                          </w:p>
                        </w:tc>
                        <w:tc>
                          <w:tcPr>
                            <w:tcW w:w="1701" w:type="dxa"/>
                            <w:tcBorders>
                              <w:top w:val="single" w:sz="2" w:space="0" w:color="auto"/>
                              <w:left w:val="single" w:sz="2" w:space="0" w:color="auto"/>
                              <w:bottom w:val="single" w:sz="2" w:space="0" w:color="auto"/>
                              <w:right w:val="nil"/>
                            </w:tcBorders>
                            <w:vAlign w:val="center"/>
                          </w:tcPr>
                          <w:p w:rsidR="002D7A8F" w:rsidRPr="00F723D5" w:rsidRDefault="002D7A8F" w:rsidP="002D7A8F">
                            <w:pPr>
                              <w:pStyle w:val="ad"/>
                            </w:pPr>
                            <w:r w:rsidRPr="00F723D5">
                              <w:rPr>
                                <w:rFonts w:hint="eastAsia"/>
                              </w:rPr>
                              <w:t>15</w:t>
                            </w:r>
                          </w:p>
                        </w:tc>
                      </w:tr>
                    </w:tbl>
                    <w:p w:rsidR="002D7A8F" w:rsidRDefault="002D7A8F" w:rsidP="00E236B8"/>
                  </w:txbxContent>
                </v:textbox>
                <w10:wrap type="square"/>
              </v:shape>
            </w:pict>
          </mc:Fallback>
        </mc:AlternateContent>
      </w:r>
      <w:r w:rsidRPr="004D1F10">
        <w:rPr>
          <w:rFonts w:hint="eastAsia"/>
        </w:rPr>
        <w:t>試験結果（</w:t>
      </w:r>
      <w:r w:rsidRPr="004D1F10">
        <w:rPr>
          <w:rFonts w:hint="eastAsia"/>
        </w:rPr>
        <w:t>Test result</w:t>
      </w:r>
      <w:r w:rsidRPr="004D1F10">
        <w:rPr>
          <w:rFonts w:hint="eastAsia"/>
        </w:rPr>
        <w:t>）：</w:t>
      </w:r>
    </w:p>
    <w:p w:rsidR="00E236B8" w:rsidRDefault="00E236B8" w:rsidP="00E236B8">
      <w:pPr>
        <w:pStyle w:val="a9"/>
        <w:ind w:left="630"/>
      </w:pPr>
    </w:p>
    <w:p w:rsidR="00E236B8" w:rsidRDefault="00E236B8" w:rsidP="00E236B8">
      <w:pPr>
        <w:pStyle w:val="a9"/>
        <w:ind w:left="630"/>
      </w:pPr>
    </w:p>
    <w:p w:rsidR="00E236B8" w:rsidRDefault="00E236B8" w:rsidP="00E236B8">
      <w:pPr>
        <w:pStyle w:val="a9"/>
        <w:ind w:left="630"/>
      </w:pPr>
    </w:p>
    <w:p w:rsidR="00E236B8" w:rsidRPr="004D1F10" w:rsidRDefault="00E236B8" w:rsidP="00E236B8">
      <w:pPr>
        <w:pStyle w:val="-3"/>
        <w:spacing w:before="360"/>
      </w:pPr>
      <w:r w:rsidRPr="004D1F10">
        <w:rPr>
          <w:rFonts w:hint="eastAsia"/>
        </w:rPr>
        <w:t>破面の解説（</w:t>
      </w:r>
      <w:r w:rsidRPr="004D1F10">
        <w:rPr>
          <w:rFonts w:hint="eastAsia"/>
        </w:rPr>
        <w:t>Fracture Surface Analysis</w:t>
      </w:r>
      <w:r w:rsidRPr="004D1F10">
        <w:rPr>
          <w:rFonts w:hint="eastAsia"/>
        </w:rPr>
        <w:t>）</w:t>
      </w:r>
    </w:p>
    <w:p w:rsidR="00E236B8" w:rsidRPr="004D1F10" w:rsidRDefault="00E236B8" w:rsidP="00E236B8">
      <w:pPr>
        <w:pStyle w:val="a9"/>
        <w:ind w:left="630"/>
      </w:pPr>
      <w:r w:rsidRPr="004D1F10">
        <w:rPr>
          <w:rFonts w:hint="eastAsia"/>
        </w:rPr>
        <w:t xml:space="preserve">　</w:t>
      </w:r>
      <w:r w:rsidRPr="003678D8">
        <w:rPr>
          <w:rStyle w:val="-MSP0"/>
          <w:rFonts w:hint="eastAsia"/>
        </w:rPr>
        <w:t>Fig.1</w:t>
      </w:r>
      <w:r w:rsidRPr="004D1F10">
        <w:rPr>
          <w:rFonts w:hint="eastAsia"/>
        </w:rPr>
        <w:t>は破断部のマクロ写真を示したものであり，室温での引張試験</w:t>
      </w:r>
      <w:r w:rsidRPr="004D1F10">
        <w:rPr>
          <w:rFonts w:hint="eastAsia"/>
        </w:rPr>
        <w:t>(a)</w:t>
      </w:r>
      <w:r w:rsidRPr="004D1F10">
        <w:rPr>
          <w:rFonts w:hint="eastAsia"/>
        </w:rPr>
        <w:t>では，絞り</w:t>
      </w:r>
      <w:r w:rsidRPr="004D1F10">
        <w:rPr>
          <w:rFonts w:hint="eastAsia"/>
        </w:rPr>
        <w:t>68</w:t>
      </w:r>
      <w:r w:rsidRPr="004D1F10">
        <w:rPr>
          <w:rFonts w:hint="eastAsia"/>
        </w:rPr>
        <w:t>％で</w:t>
      </w:r>
      <w:r w:rsidRPr="004D1F10">
        <w:rPr>
          <w:rFonts w:hint="eastAsia"/>
        </w:rPr>
        <w:t>Cup and cone</w:t>
      </w:r>
      <w:r w:rsidRPr="004D1F10">
        <w:rPr>
          <w:rFonts w:hint="eastAsia"/>
        </w:rPr>
        <w:t>状となっていた．</w:t>
      </w:r>
      <w:r w:rsidRPr="004D1F10">
        <w:rPr>
          <w:rFonts w:hint="eastAsia"/>
        </w:rPr>
        <w:t>200</w:t>
      </w:r>
      <w:r w:rsidRPr="004D1F10">
        <w:rPr>
          <w:rFonts w:hint="eastAsia"/>
        </w:rPr>
        <w:t>℃での引張試験</w:t>
      </w:r>
      <w:r w:rsidRPr="004D1F10">
        <w:rPr>
          <w:rFonts w:hint="eastAsia"/>
        </w:rPr>
        <w:t>(b)</w:t>
      </w:r>
      <w:r w:rsidRPr="004D1F10">
        <w:rPr>
          <w:rFonts w:hint="eastAsia"/>
        </w:rPr>
        <w:t>では，絞り</w:t>
      </w:r>
      <w:r w:rsidRPr="004D1F10">
        <w:rPr>
          <w:rFonts w:hint="eastAsia"/>
        </w:rPr>
        <w:t>25</w:t>
      </w:r>
      <w:r w:rsidRPr="004D1F10">
        <w:rPr>
          <w:rFonts w:hint="eastAsia"/>
        </w:rPr>
        <w:t>％でほとんど絞られておらず試片の</w:t>
      </w:r>
      <w:r w:rsidRPr="004D1F10">
        <w:rPr>
          <w:rFonts w:hint="eastAsia"/>
        </w:rPr>
        <w:t>45</w:t>
      </w:r>
      <w:r>
        <w:rPr>
          <w:rFonts w:hint="eastAsia"/>
        </w:rPr>
        <w:t>˚</w:t>
      </w:r>
      <w:r w:rsidRPr="004D1F10">
        <w:rPr>
          <w:rFonts w:hint="eastAsia"/>
        </w:rPr>
        <w:t>方向に破断しており，巨視的には滑らかな破断面となっていた</w:t>
      </w:r>
      <w:r>
        <w:rPr>
          <w:rFonts w:hint="eastAsia"/>
        </w:rPr>
        <w:t>．</w:t>
      </w:r>
      <w:r w:rsidRPr="003678D8">
        <w:rPr>
          <w:rStyle w:val="-MSP0"/>
          <w:rFonts w:hint="eastAsia"/>
        </w:rPr>
        <w:t>Fig.2</w:t>
      </w:r>
      <w:r>
        <w:rPr>
          <w:rFonts w:hint="eastAsia"/>
        </w:rPr>
        <w:t>，</w:t>
      </w:r>
      <w:r w:rsidRPr="003678D8">
        <w:rPr>
          <w:rStyle w:val="-MSP0"/>
          <w:rFonts w:hint="eastAsia"/>
        </w:rPr>
        <w:t>3</w:t>
      </w:r>
      <w:r w:rsidRPr="004D1F10">
        <w:rPr>
          <w:rFonts w:hint="eastAsia"/>
        </w:rPr>
        <w:t>は両者の試片中央部のミクロ破面を示す．いずれもディンプル（</w:t>
      </w:r>
      <w:r w:rsidRPr="004D1F10">
        <w:rPr>
          <w:rFonts w:hint="eastAsia"/>
        </w:rPr>
        <w:t>Dimple</w:t>
      </w:r>
      <w:r w:rsidRPr="004D1F10">
        <w:rPr>
          <w:rFonts w:hint="eastAsia"/>
        </w:rPr>
        <w:t>）破面を呈している．但し</w:t>
      </w:r>
      <w:r>
        <w:rPr>
          <w:rFonts w:hint="eastAsia"/>
        </w:rPr>
        <w:t>，</w:t>
      </w:r>
      <w:r w:rsidRPr="004D1F10">
        <w:rPr>
          <w:rFonts w:hint="eastAsia"/>
        </w:rPr>
        <w:t>200</w:t>
      </w:r>
      <w:r w:rsidRPr="004D1F10">
        <w:rPr>
          <w:rFonts w:hint="eastAsia"/>
        </w:rPr>
        <w:t>℃での引張試験では高温のためディンプル径が大きくなっている</w:t>
      </w:r>
      <w:r>
        <w:rPr>
          <w:rFonts w:hint="eastAsia"/>
        </w:rPr>
        <w:t>．</w:t>
      </w:r>
    </w:p>
    <w:p w:rsidR="00E236B8" w:rsidRPr="004D1F10" w:rsidRDefault="00E236B8" w:rsidP="00E236B8">
      <w:pPr>
        <w:pStyle w:val="a9"/>
        <w:ind w:left="630"/>
        <w:jc w:val="distribute"/>
      </w:pPr>
      <w:r w:rsidRPr="003678D8">
        <w:rPr>
          <w:rStyle w:val="-MSP0"/>
          <w:rFonts w:hint="eastAsia"/>
        </w:rPr>
        <w:t>Fig.4</w:t>
      </w:r>
      <w:r w:rsidRPr="004D1F10">
        <w:rPr>
          <w:rFonts w:hint="eastAsia"/>
        </w:rPr>
        <w:t>～</w:t>
      </w:r>
      <w:r w:rsidRPr="003678D8">
        <w:rPr>
          <w:rStyle w:val="-MSP0"/>
          <w:rFonts w:hint="eastAsia"/>
        </w:rPr>
        <w:t>7</w:t>
      </w:r>
      <w:r w:rsidRPr="004D1F10">
        <w:rPr>
          <w:rFonts w:hint="eastAsia"/>
        </w:rPr>
        <w:t>は水素添加材のミクロ破面を示す．この場合の絞りは室温及び</w:t>
      </w:r>
      <w:r w:rsidRPr="004D1F10">
        <w:rPr>
          <w:rFonts w:hint="eastAsia"/>
        </w:rPr>
        <w:t>200</w:t>
      </w:r>
      <w:r w:rsidRPr="004D1F10">
        <w:rPr>
          <w:rFonts w:hint="eastAsia"/>
        </w:rPr>
        <w:t>℃とも</w:t>
      </w:r>
    </w:p>
    <w:p w:rsidR="00E236B8" w:rsidRPr="00F723D5" w:rsidRDefault="00E236B8" w:rsidP="00E236B8"/>
    <w:p w:rsidR="00B63D89" w:rsidRDefault="00B63D89" w:rsidP="00B63D89">
      <w:pPr>
        <w:widowControl/>
        <w:jc w:val="left"/>
        <w:rPr>
          <w:rFonts w:ascii="ＭＳ Ｐ明朝" w:eastAsia="ＭＳ 明朝" w:hAnsi="ＭＳ Ｐ明朝"/>
        </w:rPr>
      </w:pPr>
      <w:r>
        <w:br w:type="page"/>
      </w:r>
    </w:p>
    <w:p w:rsidR="00B83AF1" w:rsidRPr="004D1F10" w:rsidRDefault="00B83AF1" w:rsidP="00B83AF1">
      <w:pPr>
        <w:pStyle w:val="a9"/>
        <w:ind w:left="630"/>
      </w:pPr>
      <w:r>
        <w:rPr>
          <w:noProof/>
        </w:rPr>
        <w:lastRenderedPageBreak/>
        <w:drawing>
          <wp:anchor distT="0" distB="0" distL="114300" distR="114300" simplePos="0" relativeHeight="251647488" behindDoc="0" locked="0" layoutInCell="1" allowOverlap="1" wp14:anchorId="1713E8FB" wp14:editId="71DDAE63">
            <wp:simplePos x="0" y="0"/>
            <wp:positionH relativeFrom="column">
              <wp:posOffset>1339215</wp:posOffset>
            </wp:positionH>
            <wp:positionV relativeFrom="page">
              <wp:posOffset>1114425</wp:posOffset>
            </wp:positionV>
            <wp:extent cx="2712720" cy="721995"/>
            <wp:effectExtent l="0" t="0" r="0" b="1905"/>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2720" cy="721995"/>
                    </a:xfrm>
                    <a:prstGeom prst="rect">
                      <a:avLst/>
                    </a:prstGeom>
                  </pic:spPr>
                </pic:pic>
              </a:graphicData>
            </a:graphic>
          </wp:anchor>
        </w:drawing>
      </w:r>
    </w:p>
    <w:p w:rsidR="00B83AF1" w:rsidRPr="004D1F10" w:rsidRDefault="00B83AF1" w:rsidP="00B83AF1">
      <w:pPr>
        <w:pStyle w:val="Fig"/>
      </w:pPr>
    </w:p>
    <w:p w:rsidR="00B83AF1" w:rsidRPr="003678D8" w:rsidRDefault="00B83AF1" w:rsidP="00B83AF1">
      <w:r>
        <w:rPr>
          <w:rFonts w:ascii="ＭＳ Ｐゴシック" w:eastAsia="ＭＳ Ｐゴシック" w:hAnsi="ＭＳ Ｐゴシック"/>
          <w:noProof/>
        </w:rPr>
        <mc:AlternateContent>
          <mc:Choice Requires="wps">
            <w:drawing>
              <wp:anchor distT="0" distB="0" distL="114300" distR="114300" simplePos="0" relativeHeight="251649536" behindDoc="0" locked="0" layoutInCell="1" allowOverlap="1" wp14:anchorId="6077F78F" wp14:editId="756122DB">
                <wp:simplePos x="0" y="0"/>
                <wp:positionH relativeFrom="column">
                  <wp:posOffset>1386205</wp:posOffset>
                </wp:positionH>
                <wp:positionV relativeFrom="page">
                  <wp:posOffset>3518535</wp:posOffset>
                </wp:positionV>
                <wp:extent cx="2665730" cy="437515"/>
                <wp:effectExtent l="0" t="0" r="1270" b="0"/>
                <wp:wrapNone/>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437515"/>
                        </a:xfrm>
                        <a:prstGeom prst="rect">
                          <a:avLst/>
                        </a:prstGeom>
                        <a:noFill/>
                        <a:ln w="9525">
                          <a:noFill/>
                          <a:miter lim="800000"/>
                          <a:headEnd/>
                          <a:tailEnd/>
                        </a:ln>
                      </wps:spPr>
                      <wps:txbx>
                        <w:txbxContent>
                          <w:p w:rsidR="002D7A8F" w:rsidRPr="002A27AD" w:rsidRDefault="002D7A8F" w:rsidP="00B83AF1">
                            <w:pPr>
                              <w:pStyle w:val="Fig"/>
                            </w:pPr>
                            <w:r w:rsidRPr="003678D8">
                              <w:rPr>
                                <w:rStyle w:val="FigMSP"/>
                                <w:rFonts w:hint="eastAsia"/>
                              </w:rPr>
                              <w:t>Fig.1</w:t>
                            </w:r>
                            <w:r w:rsidRPr="004D1F10">
                              <w:rPr>
                                <w:rFonts w:hint="eastAsia"/>
                              </w:rPr>
                              <w:t xml:space="preserve">　破断部のマクロ外観写真</w:t>
                            </w:r>
                          </w:p>
                        </w:txbxContent>
                      </wps:txbx>
                      <wps:bodyPr rot="0" vert="horz" wrap="square" lIns="0" tIns="0" rIns="0" bIns="180000" anchor="t" anchorCtr="0">
                        <a:spAutoFit/>
                      </wps:bodyPr>
                    </wps:wsp>
                  </a:graphicData>
                </a:graphic>
              </wp:anchor>
            </w:drawing>
          </mc:Choice>
          <mc:Fallback>
            <w:pict>
              <v:shape w14:anchorId="6077F78F" id="_x0000_s1045" type="#_x0000_t202" style="position:absolute;left:0;text-align:left;margin-left:109.15pt;margin-top:277.05pt;width:209.9pt;height:34.45pt;z-index:2516495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" filled="f" stroked="f">
                <v:textbox style="mso-fit-shape-to-text:t" inset="0,0,0,5mm">
                  <w:txbxContent>
                    <w:p w:rsidR="002D7A8F" w:rsidRPr="002A27AD" w:rsidRDefault="002D7A8F" w:rsidP="00B83AF1">
                      <w:pPr>
                        <w:pStyle w:val="Fig"/>
                      </w:pPr>
                      <w:r w:rsidRPr="003678D8">
                        <w:rPr>
                          <w:rStyle w:val="FigMSP"/>
                          <w:rFonts w:hint="eastAsia"/>
                        </w:rPr>
                        <w:t>Fig.1</w:t>
                      </w:r>
                      <w:r w:rsidRPr="004D1F10">
                        <w:rPr>
                          <w:rFonts w:hint="eastAsia"/>
                        </w:rPr>
                        <w:t xml:space="preserve">　</w:t>
                      </w:r>
                      <w:r w:rsidRPr="004D1F10">
                        <w:rPr>
                          <w:rFonts w:hint="eastAsia"/>
                        </w:rPr>
                        <w:t>破断部のマクロ外観写真</w:t>
                      </w:r>
                    </w:p>
                  </w:txbxContent>
                </v:textbox>
                <w10:wrap anchory="page"/>
              </v:shape>
            </w:pict>
          </mc:Fallback>
        </mc:AlternateContent>
      </w:r>
      <w:r>
        <w:rPr>
          <w:rFonts w:ascii="ＭＳ Ｐゴシック" w:eastAsia="ＭＳ Ｐゴシック" w:hAnsi="ＭＳ Ｐゴシック"/>
          <w:noProof/>
        </w:rPr>
        <w:drawing>
          <wp:anchor distT="0" distB="0" distL="114300" distR="114300" simplePos="0" relativeHeight="251650560" behindDoc="0" locked="0" layoutInCell="1" allowOverlap="1" wp14:anchorId="2A8319B4" wp14:editId="027DE8D5">
            <wp:simplePos x="0" y="0"/>
            <wp:positionH relativeFrom="column">
              <wp:posOffset>1348740</wp:posOffset>
            </wp:positionH>
            <wp:positionV relativeFrom="page">
              <wp:posOffset>2276475</wp:posOffset>
            </wp:positionV>
            <wp:extent cx="2694305" cy="877570"/>
            <wp:effectExtent l="0" t="0" r="0" b="0"/>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94305" cy="877570"/>
                    </a:xfrm>
                    <a:prstGeom prst="rect">
                      <a:avLst/>
                    </a:prstGeom>
                  </pic:spPr>
                </pic:pic>
              </a:graphicData>
            </a:graphic>
          </wp:anchor>
        </w:drawing>
      </w:r>
      <w:r>
        <w:rPr>
          <w:rFonts w:ascii="ＭＳ Ｐゴシック" w:eastAsia="ＭＳ Ｐゴシック" w:hAnsi="ＭＳ Ｐゴシック"/>
          <w:noProof/>
        </w:rPr>
        <mc:AlternateContent>
          <mc:Choice Requires="wps">
            <w:drawing>
              <wp:anchor distT="0" distB="0" distL="114300" distR="114300" simplePos="0" relativeHeight="251651584" behindDoc="0" locked="0" layoutInCell="1" allowOverlap="1" wp14:anchorId="3359F012" wp14:editId="1C5BC154">
                <wp:simplePos x="0" y="0"/>
                <wp:positionH relativeFrom="column">
                  <wp:posOffset>1348740</wp:posOffset>
                </wp:positionH>
                <wp:positionV relativeFrom="page">
                  <wp:posOffset>3152775</wp:posOffset>
                </wp:positionV>
                <wp:extent cx="2693670" cy="365760"/>
                <wp:effectExtent l="0" t="0" r="11430" b="0"/>
                <wp:wrapNone/>
                <wp:docPr id="2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365760"/>
                        </a:xfrm>
                        <a:prstGeom prst="rect">
                          <a:avLst/>
                        </a:prstGeom>
                        <a:noFill/>
                        <a:ln w="9525">
                          <a:noFill/>
                          <a:miter lim="800000"/>
                          <a:headEnd/>
                          <a:tailEnd/>
                        </a:ln>
                      </wps:spPr>
                      <wps:txbx>
                        <w:txbxContent>
                          <w:p w:rsidR="002D7A8F" w:rsidRPr="005D3F65" w:rsidRDefault="002D7A8F" w:rsidP="00B83AF1">
                            <w:pPr>
                              <w:pStyle w:val="Fig"/>
                            </w:pPr>
                            <w:r w:rsidRPr="004D1F10">
                              <w:rPr>
                                <w:rFonts w:hint="eastAsia"/>
                              </w:rPr>
                              <w:t>(b) 200</w:t>
                            </w:r>
                            <w:r w:rsidRPr="004D1F10">
                              <w:rPr>
                                <w:rFonts w:hint="eastAsia"/>
                              </w:rPr>
                              <w:t>℃での引張</w:t>
                            </w:r>
                          </w:p>
                        </w:txbxContent>
                      </wps:txbx>
                      <wps:bodyPr rot="0" vert="horz" wrap="square" lIns="0" tIns="108000" rIns="0" bIns="108000" anchor="t" anchorCtr="0">
                        <a:spAutoFit/>
                      </wps:bodyPr>
                    </wps:wsp>
                  </a:graphicData>
                </a:graphic>
              </wp:anchor>
            </w:drawing>
          </mc:Choice>
          <mc:Fallback>
            <w:pict>
              <v:shape w14:anchorId="3359F012" id="_x0000_s1046" type="#_x0000_t202" style="position:absolute;left:0;text-align:left;margin-left:106.2pt;margin-top:248.25pt;width:212.1pt;height:28.8pt;z-index:2516515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" filled="f" stroked="f">
                <v:textbox style="mso-fit-shape-to-text:t" inset="0,3mm,0,3mm">
                  <w:txbxContent>
                    <w:p w:rsidR="002D7A8F" w:rsidRPr="005D3F65" w:rsidRDefault="002D7A8F" w:rsidP="00B83AF1">
                      <w:pPr>
                        <w:pStyle w:val="Fig"/>
                      </w:pPr>
                      <w:r w:rsidRPr="004D1F10">
                        <w:rPr>
                          <w:rFonts w:hint="eastAsia"/>
                        </w:rPr>
                        <w:t>(b) 200</w:t>
                      </w:r>
                      <w:r w:rsidRPr="004D1F10">
                        <w:rPr>
                          <w:rFonts w:hint="eastAsia"/>
                        </w:rPr>
                        <w:t>℃での引張</w:t>
                      </w:r>
                    </w:p>
                  </w:txbxContent>
                </v:textbox>
                <w10:wrap anchory="page"/>
              </v:shape>
            </w:pict>
          </mc:Fallback>
        </mc:AlternateContent>
      </w:r>
      <w:r>
        <w:rPr>
          <w:rFonts w:ascii="ＭＳ Ｐゴシック" w:eastAsia="ＭＳ Ｐゴシック" w:hAnsi="ＭＳ Ｐゴシック"/>
          <w:noProof/>
        </w:rPr>
        <w:drawing>
          <wp:anchor distT="0" distB="0" distL="114300" distR="114300" simplePos="0" relativeHeight="251652608" behindDoc="0" locked="0" layoutInCell="1" allowOverlap="1" wp14:anchorId="07147562" wp14:editId="36E7D71E">
            <wp:simplePos x="0" y="0"/>
            <wp:positionH relativeFrom="column">
              <wp:posOffset>-346710</wp:posOffset>
            </wp:positionH>
            <wp:positionV relativeFrom="page">
              <wp:posOffset>3952875</wp:posOffset>
            </wp:positionV>
            <wp:extent cx="2880360" cy="2160905"/>
            <wp:effectExtent l="0" t="0" r="0" b="0"/>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360" cy="2160905"/>
                    </a:xfrm>
                    <a:prstGeom prst="rect">
                      <a:avLst/>
                    </a:prstGeom>
                  </pic:spPr>
                </pic:pic>
              </a:graphicData>
            </a:graphic>
          </wp:anchor>
        </w:drawing>
      </w:r>
      <w:r>
        <w:rPr>
          <w:rFonts w:ascii="ＭＳ Ｐゴシック" w:eastAsia="ＭＳ Ｐゴシック" w:hAnsi="ＭＳ Ｐゴシック"/>
          <w:noProof/>
        </w:rPr>
        <w:drawing>
          <wp:anchor distT="0" distB="0" distL="114300" distR="114300" simplePos="0" relativeHeight="251653632" behindDoc="0" locked="0" layoutInCell="1" allowOverlap="1" wp14:anchorId="77345B4F" wp14:editId="2E9FD57E">
            <wp:simplePos x="0" y="0"/>
            <wp:positionH relativeFrom="column">
              <wp:posOffset>2863215</wp:posOffset>
            </wp:positionH>
            <wp:positionV relativeFrom="page">
              <wp:posOffset>3952875</wp:posOffset>
            </wp:positionV>
            <wp:extent cx="2867660" cy="2154555"/>
            <wp:effectExtent l="0" t="0" r="8890" b="0"/>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67660" cy="2154555"/>
                    </a:xfrm>
                    <a:prstGeom prst="rect">
                      <a:avLst/>
                    </a:prstGeom>
                  </pic:spPr>
                </pic:pic>
              </a:graphicData>
            </a:graphic>
          </wp:anchor>
        </w:drawing>
      </w:r>
      <w:r>
        <w:rPr>
          <w:rFonts w:ascii="ＭＳ Ｐゴシック" w:eastAsia="ＭＳ Ｐゴシック" w:hAnsi="ＭＳ Ｐゴシック"/>
          <w:noProof/>
        </w:rPr>
        <w:drawing>
          <wp:anchor distT="0" distB="0" distL="114300" distR="114300" simplePos="0" relativeHeight="251654656" behindDoc="0" locked="0" layoutInCell="1" allowOverlap="1" wp14:anchorId="44CE1CEA" wp14:editId="32380431">
            <wp:simplePos x="0" y="0"/>
            <wp:positionH relativeFrom="column">
              <wp:posOffset>-346710</wp:posOffset>
            </wp:positionH>
            <wp:positionV relativeFrom="page">
              <wp:posOffset>6562725</wp:posOffset>
            </wp:positionV>
            <wp:extent cx="2882900" cy="2164080"/>
            <wp:effectExtent l="0" t="0" r="0" b="762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2900" cy="2164080"/>
                    </a:xfrm>
                    <a:prstGeom prst="rect">
                      <a:avLst/>
                    </a:prstGeom>
                  </pic:spPr>
                </pic:pic>
              </a:graphicData>
            </a:graphic>
          </wp:anchor>
        </w:drawing>
      </w:r>
      <w:r>
        <w:rPr>
          <w:rFonts w:ascii="ＭＳ Ｐゴシック" w:eastAsia="ＭＳ Ｐゴシック" w:hAnsi="ＭＳ Ｐゴシック"/>
          <w:noProof/>
        </w:rPr>
        <w:drawing>
          <wp:anchor distT="0" distB="0" distL="114300" distR="114300" simplePos="0" relativeHeight="251655680" behindDoc="0" locked="0" layoutInCell="1" allowOverlap="1" wp14:anchorId="2A0594B5" wp14:editId="3326B37B">
            <wp:simplePos x="0" y="0"/>
            <wp:positionH relativeFrom="column">
              <wp:posOffset>2863215</wp:posOffset>
            </wp:positionH>
            <wp:positionV relativeFrom="page">
              <wp:posOffset>6572250</wp:posOffset>
            </wp:positionV>
            <wp:extent cx="2880360" cy="2154555"/>
            <wp:effectExtent l="0" t="0" r="0" b="0"/>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360" cy="2154555"/>
                    </a:xfrm>
                    <a:prstGeom prst="rect">
                      <a:avLst/>
                    </a:prstGeom>
                  </pic:spPr>
                </pic:pic>
              </a:graphicData>
            </a:graphic>
          </wp:anchor>
        </w:drawing>
      </w:r>
      <w:r>
        <w:rPr>
          <w:rFonts w:ascii="ＭＳ Ｐゴシック" w:eastAsia="ＭＳ Ｐゴシック" w:hAnsi="ＭＳ Ｐゴシック"/>
          <w:noProof/>
        </w:rPr>
        <mc:AlternateContent>
          <mc:Choice Requires="wps">
            <w:drawing>
              <wp:anchor distT="0" distB="0" distL="114300" distR="114300" simplePos="0" relativeHeight="251656704" behindDoc="0" locked="0" layoutInCell="1" allowOverlap="1" wp14:anchorId="6EC03359" wp14:editId="5E7EC9FA">
                <wp:simplePos x="0" y="0"/>
                <wp:positionH relativeFrom="column">
                  <wp:posOffset>-346710</wp:posOffset>
                </wp:positionH>
                <wp:positionV relativeFrom="page">
                  <wp:posOffset>6134100</wp:posOffset>
                </wp:positionV>
                <wp:extent cx="2882900" cy="437515"/>
                <wp:effectExtent l="0" t="0" r="12700" b="0"/>
                <wp:wrapNone/>
                <wp:docPr id="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437515"/>
                        </a:xfrm>
                        <a:prstGeom prst="rect">
                          <a:avLst/>
                        </a:prstGeom>
                        <a:noFill/>
                        <a:ln w="9525">
                          <a:noFill/>
                          <a:miter lim="800000"/>
                          <a:headEnd/>
                          <a:tailEnd/>
                        </a:ln>
                      </wps:spPr>
                      <wps:txbx>
                        <w:txbxContent>
                          <w:p w:rsidR="002D7A8F" w:rsidRPr="005D3F65" w:rsidRDefault="002D7A8F" w:rsidP="00B83AF1">
                            <w:pPr>
                              <w:pStyle w:val="Fig"/>
                            </w:pPr>
                            <w:r w:rsidRPr="003678D8">
                              <w:rPr>
                                <w:rStyle w:val="FigMSP"/>
                                <w:rFonts w:hint="eastAsia"/>
                              </w:rPr>
                              <w:t>Fig.2</w:t>
                            </w:r>
                            <w:r w:rsidRPr="004D1F10">
                              <w:rPr>
                                <w:rFonts w:hint="eastAsia"/>
                              </w:rPr>
                              <w:t xml:space="preserve">　室温引張時にみられるディンプル破面</w:t>
                            </w:r>
                          </w:p>
                        </w:txbxContent>
                      </wps:txbx>
                      <wps:bodyPr rot="0" vert="horz" wrap="square" lIns="0" tIns="108000" rIns="0" bIns="180000" anchor="t" anchorCtr="0">
                        <a:spAutoFit/>
                      </wps:bodyPr>
                    </wps:wsp>
                  </a:graphicData>
                </a:graphic>
              </wp:anchor>
            </w:drawing>
          </mc:Choice>
          <mc:Fallback>
            <w:pict>
              <v:shape w14:anchorId="6EC03359" id="_x0000_s1047" type="#_x0000_t202" style="position:absolute;left:0;text-align:left;margin-left:-27.3pt;margin-top:483pt;width:227pt;height:34.45pt;z-index:2516567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" filled="f" stroked="f">
                <v:textbox style="mso-fit-shape-to-text:t" inset="0,3mm,0,5mm">
                  <w:txbxContent>
                    <w:p w:rsidR="002D7A8F" w:rsidRPr="005D3F65" w:rsidRDefault="002D7A8F" w:rsidP="00B83AF1">
                      <w:pPr>
                        <w:pStyle w:val="Fig"/>
                      </w:pPr>
                      <w:r w:rsidRPr="003678D8">
                        <w:rPr>
                          <w:rStyle w:val="FigMSP"/>
                          <w:rFonts w:hint="eastAsia"/>
                        </w:rPr>
                        <w:t>Fig.2</w:t>
                      </w:r>
                      <w:r w:rsidRPr="004D1F10">
                        <w:rPr>
                          <w:rFonts w:hint="eastAsia"/>
                        </w:rPr>
                        <w:t xml:space="preserve">　</w:t>
                      </w:r>
                      <w:r w:rsidRPr="004D1F10">
                        <w:rPr>
                          <w:rFonts w:hint="eastAsia"/>
                        </w:rPr>
                        <w:t>室温引張時にみられるディンプル破面</w:t>
                      </w:r>
                    </w:p>
                  </w:txbxContent>
                </v:textbox>
                <w10:wrap anchory="page"/>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57728" behindDoc="0" locked="0" layoutInCell="1" allowOverlap="1" wp14:anchorId="41176458" wp14:editId="39716CB8">
                <wp:simplePos x="0" y="0"/>
                <wp:positionH relativeFrom="column">
                  <wp:posOffset>2863215</wp:posOffset>
                </wp:positionH>
                <wp:positionV relativeFrom="page">
                  <wp:posOffset>6134100</wp:posOffset>
                </wp:positionV>
                <wp:extent cx="2867660" cy="437515"/>
                <wp:effectExtent l="0" t="0" r="8890" b="0"/>
                <wp:wrapNone/>
                <wp:docPr id="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437515"/>
                        </a:xfrm>
                        <a:prstGeom prst="rect">
                          <a:avLst/>
                        </a:prstGeom>
                        <a:noFill/>
                        <a:ln w="9525">
                          <a:noFill/>
                          <a:miter lim="800000"/>
                          <a:headEnd/>
                          <a:tailEnd/>
                        </a:ln>
                      </wps:spPr>
                      <wps:txbx>
                        <w:txbxContent>
                          <w:p w:rsidR="002D7A8F" w:rsidRPr="002A27AD" w:rsidRDefault="002D7A8F" w:rsidP="00B83AF1">
                            <w:pPr>
                              <w:pStyle w:val="Fig"/>
                            </w:pPr>
                            <w:r w:rsidRPr="003678D8">
                              <w:rPr>
                                <w:rStyle w:val="FigMSP"/>
                                <w:rFonts w:hint="eastAsia"/>
                              </w:rPr>
                              <w:t>Fig.3</w:t>
                            </w:r>
                            <w:r w:rsidRPr="004D1F10">
                              <w:rPr>
                                <w:rFonts w:hint="eastAsia"/>
                              </w:rPr>
                              <w:t xml:space="preserve">　</w:t>
                            </w:r>
                            <w:r w:rsidRPr="004D1F10">
                              <w:rPr>
                                <w:rFonts w:hint="eastAsia"/>
                              </w:rPr>
                              <w:t>200</w:t>
                            </w:r>
                            <w:r w:rsidRPr="004D1F10">
                              <w:rPr>
                                <w:rFonts w:hint="eastAsia"/>
                              </w:rPr>
                              <w:t>℃での引張時にみられるディンプル破面</w:t>
                            </w:r>
                          </w:p>
                        </w:txbxContent>
                      </wps:txbx>
                      <wps:bodyPr rot="0" vert="horz" wrap="square" lIns="0" tIns="108000" rIns="0" bIns="180000" anchor="t" anchorCtr="0">
                        <a:spAutoFit/>
                      </wps:bodyPr>
                    </wps:wsp>
                  </a:graphicData>
                </a:graphic>
              </wp:anchor>
            </w:drawing>
          </mc:Choice>
          <mc:Fallback>
            <w:pict>
              <v:shape w14:anchorId="41176458" id="_x0000_s1048" type="#_x0000_t202" style="position:absolute;left:0;text-align:left;margin-left:225.45pt;margin-top:483pt;width:225.8pt;height:34.45pt;z-index:2516577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" filled="f" stroked="f">
                <v:textbox style="mso-fit-shape-to-text:t" inset="0,3mm,0,5mm">
                  <w:txbxContent>
                    <w:p w:rsidR="002D7A8F" w:rsidRPr="002A27AD" w:rsidRDefault="002D7A8F" w:rsidP="00B83AF1">
                      <w:pPr>
                        <w:pStyle w:val="Fig"/>
                      </w:pPr>
                      <w:r w:rsidRPr="003678D8">
                        <w:rPr>
                          <w:rStyle w:val="FigMSP"/>
                          <w:rFonts w:hint="eastAsia"/>
                        </w:rPr>
                        <w:t>Fig.3</w:t>
                      </w:r>
                      <w:r w:rsidRPr="004D1F10">
                        <w:rPr>
                          <w:rFonts w:hint="eastAsia"/>
                        </w:rPr>
                        <w:t xml:space="preserve">　</w:t>
                      </w:r>
                      <w:r w:rsidRPr="004D1F10">
                        <w:rPr>
                          <w:rFonts w:hint="eastAsia"/>
                        </w:rPr>
                        <w:t>200</w:t>
                      </w:r>
                      <w:r w:rsidRPr="004D1F10">
                        <w:rPr>
                          <w:rFonts w:hint="eastAsia"/>
                        </w:rPr>
                        <w:t>℃での引張時にみられるディンプル破面</w:t>
                      </w:r>
                    </w:p>
                  </w:txbxContent>
                </v:textbox>
                <w10:wrap anchory="page"/>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58752" behindDoc="0" locked="0" layoutInCell="1" allowOverlap="1" wp14:anchorId="4F64A622" wp14:editId="634657A4">
                <wp:simplePos x="0" y="0"/>
                <wp:positionH relativeFrom="column">
                  <wp:posOffset>-346710</wp:posOffset>
                </wp:positionH>
                <wp:positionV relativeFrom="page">
                  <wp:posOffset>8724900</wp:posOffset>
                </wp:positionV>
                <wp:extent cx="2882900" cy="437515"/>
                <wp:effectExtent l="0" t="0" r="12700" b="0"/>
                <wp:wrapNone/>
                <wp:docPr id="2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437515"/>
                        </a:xfrm>
                        <a:prstGeom prst="rect">
                          <a:avLst/>
                        </a:prstGeom>
                        <a:noFill/>
                        <a:ln w="9525">
                          <a:noFill/>
                          <a:miter lim="800000"/>
                          <a:headEnd/>
                          <a:tailEnd/>
                        </a:ln>
                      </wps:spPr>
                      <wps:txbx>
                        <w:txbxContent>
                          <w:p w:rsidR="002D7A8F" w:rsidRPr="005D3F65" w:rsidRDefault="002D7A8F" w:rsidP="00B83AF1">
                            <w:pPr>
                              <w:pStyle w:val="Fig"/>
                            </w:pPr>
                            <w:r w:rsidRPr="003678D8">
                              <w:rPr>
                                <w:rStyle w:val="FigMSP"/>
                                <w:rFonts w:hint="eastAsia"/>
                              </w:rPr>
                              <w:t>Fig.4</w:t>
                            </w:r>
                            <w:r w:rsidRPr="004D1F10">
                              <w:rPr>
                                <w:rFonts w:hint="eastAsia"/>
                              </w:rPr>
                              <w:t xml:space="preserve">　水素添加材の室温引張破面</w:t>
                            </w:r>
                          </w:p>
                        </w:txbxContent>
                      </wps:txbx>
                      <wps:bodyPr rot="0" vert="horz" wrap="square" lIns="0" tIns="108000" rIns="0" bIns="180000" anchor="t" anchorCtr="0">
                        <a:spAutoFit/>
                      </wps:bodyPr>
                    </wps:wsp>
                  </a:graphicData>
                </a:graphic>
              </wp:anchor>
            </w:drawing>
          </mc:Choice>
          <mc:Fallback>
            <w:pict>
              <v:shape w14:anchorId="4F64A622" id="_x0000_s1049" type="#_x0000_t202" style="position:absolute;left:0;text-align:left;margin-left:-27.3pt;margin-top:687pt;width:227pt;height:34.45pt;z-index:2516587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" filled="f" stroked="f">
                <v:textbox style="mso-fit-shape-to-text:t" inset="0,3mm,0,5mm">
                  <w:txbxContent>
                    <w:p w:rsidR="002D7A8F" w:rsidRPr="005D3F65" w:rsidRDefault="002D7A8F" w:rsidP="00B83AF1">
                      <w:pPr>
                        <w:pStyle w:val="Fig"/>
                      </w:pPr>
                      <w:r w:rsidRPr="003678D8">
                        <w:rPr>
                          <w:rStyle w:val="FigMSP"/>
                          <w:rFonts w:hint="eastAsia"/>
                        </w:rPr>
                        <w:t>Fig.4</w:t>
                      </w:r>
                      <w:r w:rsidRPr="004D1F10">
                        <w:rPr>
                          <w:rFonts w:hint="eastAsia"/>
                        </w:rPr>
                        <w:t xml:space="preserve">　</w:t>
                      </w:r>
                      <w:r w:rsidRPr="004D1F10">
                        <w:rPr>
                          <w:rFonts w:hint="eastAsia"/>
                        </w:rPr>
                        <w:t>水素添加材の室温引張破面</w:t>
                      </w:r>
                    </w:p>
                  </w:txbxContent>
                </v:textbox>
                <w10:wrap anchory="page"/>
              </v:shape>
            </w:pict>
          </mc:Fallback>
        </mc:AlternateContent>
      </w:r>
      <w:r>
        <w:rPr>
          <w:noProof/>
        </w:rPr>
        <mc:AlternateContent>
          <mc:Choice Requires="wps">
            <w:drawing>
              <wp:anchor distT="0" distB="0" distL="114300" distR="114300" simplePos="0" relativeHeight="251648512" behindDoc="0" locked="0" layoutInCell="1" allowOverlap="1" wp14:anchorId="1C9D20FF" wp14:editId="53079820">
                <wp:simplePos x="0" y="0"/>
                <wp:positionH relativeFrom="column">
                  <wp:posOffset>1339215</wp:posOffset>
                </wp:positionH>
                <wp:positionV relativeFrom="page">
                  <wp:posOffset>1838325</wp:posOffset>
                </wp:positionV>
                <wp:extent cx="2712720" cy="437515"/>
                <wp:effectExtent l="0" t="0" r="11430" b="0"/>
                <wp:wrapNone/>
                <wp:docPr id="2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437515"/>
                        </a:xfrm>
                        <a:prstGeom prst="rect">
                          <a:avLst/>
                        </a:prstGeom>
                        <a:noFill/>
                        <a:ln w="9525">
                          <a:noFill/>
                          <a:miter lim="800000"/>
                          <a:headEnd/>
                          <a:tailEnd/>
                        </a:ln>
                      </wps:spPr>
                      <wps:txbx>
                        <w:txbxContent>
                          <w:p w:rsidR="002D7A8F" w:rsidRPr="005D3F65" w:rsidRDefault="002D7A8F" w:rsidP="00B83AF1">
                            <w:pPr>
                              <w:pStyle w:val="Fig"/>
                            </w:pPr>
                            <w:r w:rsidRPr="004D1F10">
                              <w:rPr>
                                <w:rFonts w:hint="eastAsia"/>
                              </w:rPr>
                              <w:t xml:space="preserve">(a) </w:t>
                            </w:r>
                            <w:r w:rsidRPr="004D1F10">
                              <w:rPr>
                                <w:rFonts w:hint="eastAsia"/>
                              </w:rPr>
                              <w:t>室温引張</w:t>
                            </w:r>
                          </w:p>
                        </w:txbxContent>
                      </wps:txbx>
                      <wps:bodyPr rot="0" vert="horz" wrap="square" lIns="0" tIns="108000" rIns="0" bIns="180000" anchor="t" anchorCtr="0">
                        <a:spAutoFit/>
                      </wps:bodyPr>
                    </wps:wsp>
                  </a:graphicData>
                </a:graphic>
              </wp:anchor>
            </w:drawing>
          </mc:Choice>
          <mc:Fallback>
            <w:pict>
              <v:shape w14:anchorId="1C9D20FF" id="_x0000_s1050" type="#_x0000_t202" style="position:absolute;left:0;text-align:left;margin-left:105.45pt;margin-top:144.75pt;width:213.6pt;height:34.45pt;z-index:2516485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" filled="f" stroked="f">
                <v:textbox style="mso-fit-shape-to-text:t" inset="0,3mm,0,5mm">
                  <w:txbxContent>
                    <w:p w:rsidR="002D7A8F" w:rsidRPr="005D3F65" w:rsidRDefault="002D7A8F" w:rsidP="00B83AF1">
                      <w:pPr>
                        <w:pStyle w:val="Fig"/>
                      </w:pPr>
                      <w:r w:rsidRPr="004D1F10">
                        <w:rPr>
                          <w:rFonts w:hint="eastAsia"/>
                        </w:rPr>
                        <w:t xml:space="preserve">(a) </w:t>
                      </w:r>
                      <w:r w:rsidRPr="004D1F10">
                        <w:rPr>
                          <w:rFonts w:hint="eastAsia"/>
                        </w:rPr>
                        <w:t>室温引張</w:t>
                      </w:r>
                    </w:p>
                  </w:txbxContent>
                </v:textbox>
                <w10:wrap anchory="page"/>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59776" behindDoc="0" locked="0" layoutInCell="1" allowOverlap="1" wp14:anchorId="6563D405" wp14:editId="41C9C033">
                <wp:simplePos x="0" y="0"/>
                <wp:positionH relativeFrom="column">
                  <wp:posOffset>2863215</wp:posOffset>
                </wp:positionH>
                <wp:positionV relativeFrom="page">
                  <wp:posOffset>8724900</wp:posOffset>
                </wp:positionV>
                <wp:extent cx="2880360" cy="437515"/>
                <wp:effectExtent l="0" t="0" r="0" b="0"/>
                <wp:wrapNone/>
                <wp:docPr id="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437515"/>
                        </a:xfrm>
                        <a:prstGeom prst="rect">
                          <a:avLst/>
                        </a:prstGeom>
                        <a:noFill/>
                        <a:ln w="9525">
                          <a:noFill/>
                          <a:miter lim="800000"/>
                          <a:headEnd/>
                          <a:tailEnd/>
                        </a:ln>
                      </wps:spPr>
                      <wps:txbx>
                        <w:txbxContent>
                          <w:p w:rsidR="002D7A8F" w:rsidRPr="005D3F65" w:rsidRDefault="002D7A8F" w:rsidP="00B83AF1">
                            <w:pPr>
                              <w:pStyle w:val="Fig"/>
                            </w:pPr>
                            <w:r w:rsidRPr="003678D8">
                              <w:rPr>
                                <w:rStyle w:val="FigMSP"/>
                                <w:rFonts w:hint="eastAsia"/>
                              </w:rPr>
                              <w:t>Fig.5</w:t>
                            </w:r>
                            <w:r w:rsidRPr="004D1F10">
                              <w:rPr>
                                <w:rFonts w:hint="eastAsia"/>
                              </w:rPr>
                              <w:t xml:space="preserve">　水素添加材の室温引張破面</w:t>
                            </w:r>
                          </w:p>
                        </w:txbxContent>
                      </wps:txbx>
                      <wps:bodyPr rot="0" vert="horz" wrap="square" lIns="0" tIns="108000" rIns="0" bIns="180000" anchor="t" anchorCtr="0">
                        <a:spAutoFit/>
                      </wps:bodyPr>
                    </wps:wsp>
                  </a:graphicData>
                </a:graphic>
              </wp:anchor>
            </w:drawing>
          </mc:Choice>
          <mc:Fallback>
            <w:pict>
              <v:shape w14:anchorId="6563D405" id="_x0000_s1051" type="#_x0000_t202" style="position:absolute;left:0;text-align:left;margin-left:225.45pt;margin-top:687pt;width:226.8pt;height:34.45pt;z-index:2516597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" filled="f" stroked="f">
                <v:textbox style="mso-fit-shape-to-text:t" inset="0,3mm,0,5mm">
                  <w:txbxContent>
                    <w:p w:rsidR="002D7A8F" w:rsidRPr="005D3F65" w:rsidRDefault="002D7A8F" w:rsidP="00B83AF1">
                      <w:pPr>
                        <w:pStyle w:val="Fig"/>
                      </w:pPr>
                      <w:r w:rsidRPr="003678D8">
                        <w:rPr>
                          <w:rStyle w:val="FigMSP"/>
                          <w:rFonts w:hint="eastAsia"/>
                        </w:rPr>
                        <w:t>Fig.5</w:t>
                      </w:r>
                      <w:r w:rsidRPr="004D1F10">
                        <w:rPr>
                          <w:rFonts w:hint="eastAsia"/>
                        </w:rPr>
                        <w:t xml:space="preserve">　</w:t>
                      </w:r>
                      <w:r w:rsidRPr="004D1F10">
                        <w:rPr>
                          <w:rFonts w:hint="eastAsia"/>
                        </w:rPr>
                        <w:t>水素添加材の室温引張破面</w:t>
                      </w:r>
                    </w:p>
                  </w:txbxContent>
                </v:textbox>
                <w10:wrap anchory="page"/>
              </v:shape>
            </w:pict>
          </mc:Fallback>
        </mc:AlternateContent>
      </w:r>
    </w:p>
    <w:p w:rsidR="00B63D89" w:rsidRDefault="00B63D89" w:rsidP="00B63D89">
      <w:pPr>
        <w:widowControl/>
        <w:jc w:val="left"/>
        <w:rPr>
          <w:rFonts w:ascii="ＭＳ Ｐ明朝" w:eastAsia="ＭＳ 明朝" w:hAnsi="ＭＳ Ｐ明朝"/>
        </w:rPr>
      </w:pPr>
      <w:r>
        <w:br w:type="page"/>
      </w:r>
    </w:p>
    <w:p w:rsidR="00972187" w:rsidRDefault="00972187" w:rsidP="00B63D89">
      <w:pPr>
        <w:pStyle w:val="-4"/>
        <w:ind w:left="420"/>
      </w:pPr>
    </w:p>
    <w:p w:rsidR="00972187" w:rsidRDefault="00972187" w:rsidP="00B63D89">
      <w:pPr>
        <w:pStyle w:val="-4"/>
        <w:ind w:left="420"/>
      </w:pPr>
    </w:p>
    <w:p w:rsidR="00972187" w:rsidRDefault="00972187" w:rsidP="00B63D89">
      <w:pPr>
        <w:pStyle w:val="-4"/>
        <w:ind w:left="420"/>
      </w:pPr>
    </w:p>
    <w:p w:rsidR="00972187" w:rsidRDefault="00972187" w:rsidP="00B63D89">
      <w:pPr>
        <w:pStyle w:val="-4"/>
        <w:ind w:left="420"/>
      </w:pPr>
    </w:p>
    <w:p w:rsidR="00972187" w:rsidRDefault="00972187" w:rsidP="00B63D89">
      <w:pPr>
        <w:pStyle w:val="-4"/>
        <w:ind w:left="420"/>
      </w:pPr>
    </w:p>
    <w:p w:rsidR="00B63D89" w:rsidRDefault="00B63D89" w:rsidP="00B63D89">
      <w:pPr>
        <w:pStyle w:val="-4"/>
        <w:ind w:left="420"/>
      </w:pPr>
      <w:r w:rsidRPr="00DF09D7">
        <w:rPr>
          <w:rFonts w:hint="eastAsia"/>
        </w:rPr>
        <w:t>10</w:t>
      </w:r>
      <w:r w:rsidRPr="00DF09D7">
        <w:rPr>
          <w:rFonts w:hint="eastAsia"/>
        </w:rPr>
        <w:t>～</w:t>
      </w:r>
      <w:r w:rsidRPr="00DF09D7">
        <w:rPr>
          <w:rFonts w:hint="eastAsia"/>
        </w:rPr>
        <w:t>15</w:t>
      </w:r>
      <w:r w:rsidRPr="00DF09D7">
        <w:rPr>
          <w:rFonts w:hint="eastAsia"/>
        </w:rPr>
        <w:t>％であり非常に低い値となっている．室温では</w:t>
      </w:r>
      <w:r w:rsidRPr="00DF09D7">
        <w:rPr>
          <w:rFonts w:hint="eastAsia"/>
        </w:rPr>
        <w:t>Fig.4</w:t>
      </w:r>
      <w:r w:rsidRPr="00DF09D7">
        <w:rPr>
          <w:rFonts w:hint="eastAsia"/>
        </w:rPr>
        <w:t>および</w:t>
      </w:r>
      <w:r w:rsidRPr="00DF09D7">
        <w:rPr>
          <w:rFonts w:hint="eastAsia"/>
        </w:rPr>
        <w:t>5</w:t>
      </w:r>
      <w:r w:rsidRPr="00DF09D7">
        <w:rPr>
          <w:rFonts w:hint="eastAsia"/>
        </w:rPr>
        <w:t>が典型的な水素脆化擬へき開破面（</w:t>
      </w:r>
      <w:r w:rsidRPr="00DF09D7">
        <w:rPr>
          <w:rFonts w:hint="eastAsia"/>
        </w:rPr>
        <w:t>QC</w:t>
      </w:r>
      <w:r w:rsidRPr="007A0169">
        <w:rPr>
          <w:rFonts w:hint="eastAsia"/>
          <w:vertAlign w:val="subscript"/>
        </w:rPr>
        <w:t>HE</w:t>
      </w:r>
      <w:r w:rsidRPr="00DF09D7">
        <w:rPr>
          <w:rFonts w:hint="eastAsia"/>
        </w:rPr>
        <w:t>）を示している．</w:t>
      </w:r>
      <w:r w:rsidRPr="00DF09D7">
        <w:rPr>
          <w:rFonts w:hint="eastAsia"/>
        </w:rPr>
        <w:t>200</w:t>
      </w:r>
      <w:r w:rsidRPr="00DF09D7">
        <w:rPr>
          <w:rFonts w:hint="eastAsia"/>
        </w:rPr>
        <w:t>℃では</w:t>
      </w:r>
      <w:r w:rsidRPr="00DF09D7">
        <w:rPr>
          <w:rFonts w:hint="eastAsia"/>
        </w:rPr>
        <w:t>Fig.5</w:t>
      </w:r>
      <w:r w:rsidRPr="00DF09D7">
        <w:rPr>
          <w:rFonts w:hint="eastAsia"/>
        </w:rPr>
        <w:t>および</w:t>
      </w:r>
      <w:r w:rsidRPr="00DF09D7">
        <w:rPr>
          <w:rFonts w:hint="eastAsia"/>
        </w:rPr>
        <w:t>6</w:t>
      </w:r>
      <w:r w:rsidRPr="00DF09D7">
        <w:rPr>
          <w:rFonts w:hint="eastAsia"/>
        </w:rPr>
        <w:t>に示すごとく，大部分はディンプル破面であるが，一部に</w:t>
      </w:r>
      <w:r w:rsidRPr="00DF09D7">
        <w:rPr>
          <w:rFonts w:hint="eastAsia"/>
        </w:rPr>
        <w:t>QC</w:t>
      </w:r>
      <w:r w:rsidRPr="007A0169">
        <w:rPr>
          <w:rFonts w:hint="eastAsia"/>
          <w:vertAlign w:val="subscript"/>
        </w:rPr>
        <w:t>HE</w:t>
      </w:r>
      <w:r w:rsidRPr="00DF09D7">
        <w:rPr>
          <w:rFonts w:hint="eastAsia"/>
        </w:rPr>
        <w:t>や擬へき開破面も認められる．このように</w:t>
      </w:r>
      <w:r w:rsidRPr="00DF09D7">
        <w:rPr>
          <w:rFonts w:hint="eastAsia"/>
        </w:rPr>
        <w:t>200</w:t>
      </w:r>
      <w:r w:rsidRPr="00DF09D7">
        <w:rPr>
          <w:rFonts w:hint="eastAsia"/>
        </w:rPr>
        <w:t>℃では青熱脆化と水素脆化は重畳して起こることがわかる．</w:t>
      </w:r>
    </w:p>
    <w:p w:rsidR="00B63D89" w:rsidRDefault="00B63D89" w:rsidP="00B63D89">
      <w:pPr>
        <w:pStyle w:val="a9"/>
        <w:ind w:left="630"/>
      </w:pPr>
    </w:p>
    <w:p w:rsidR="00B63D89" w:rsidRDefault="00B63D89" w:rsidP="00B63D89">
      <w:pPr>
        <w:widowControl/>
        <w:jc w:val="left"/>
        <w:rPr>
          <w:rFonts w:ascii="ＭＳ Ｐ明朝" w:eastAsia="ＭＳ 明朝" w:hAnsi="ＭＳ Ｐ明朝"/>
        </w:rPr>
      </w:pPr>
      <w:r>
        <w:br w:type="page"/>
      </w:r>
    </w:p>
    <w:p w:rsidR="00B00374" w:rsidRDefault="00B00374" w:rsidP="002C4BCD">
      <w:pPr>
        <w:pStyle w:val="a9"/>
        <w:ind w:left="630"/>
      </w:pPr>
    </w:p>
    <w:p w:rsidR="002C4BCD" w:rsidRPr="00DE2DA9" w:rsidRDefault="002C4BCD" w:rsidP="002C4BCD">
      <w:pPr>
        <w:pStyle w:val="Fig"/>
      </w:pPr>
      <w:r>
        <w:rPr>
          <w:noProof/>
        </w:rPr>
        <mc:AlternateContent>
          <mc:Choice Requires="wps">
            <w:drawing>
              <wp:anchor distT="0" distB="0" distL="114300" distR="114300" simplePos="0" relativeHeight="251660800" behindDoc="0" locked="0" layoutInCell="1" allowOverlap="1" wp14:anchorId="5355B3AB" wp14:editId="19DA98CA">
                <wp:simplePos x="0" y="0"/>
                <wp:positionH relativeFrom="column">
                  <wp:posOffset>1430152</wp:posOffset>
                </wp:positionH>
                <wp:positionV relativeFrom="page">
                  <wp:posOffset>3907155</wp:posOffset>
                </wp:positionV>
                <wp:extent cx="2519680" cy="577215"/>
                <wp:effectExtent l="0" t="0" r="1397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577215"/>
                        </a:xfrm>
                        <a:prstGeom prst="rect">
                          <a:avLst/>
                        </a:prstGeom>
                        <a:noFill/>
                        <a:ln w="9525">
                          <a:noFill/>
                          <a:miter lim="800000"/>
                          <a:headEnd/>
                          <a:tailEnd/>
                        </a:ln>
                      </wps:spPr>
                      <wps:txbx>
                        <w:txbxContent>
                          <w:p w:rsidR="002D7A8F" w:rsidRPr="00012E09" w:rsidRDefault="002D7A8F" w:rsidP="002C4BCD">
                            <w:pPr>
                              <w:pStyle w:val="Fig"/>
                              <w:ind w:left="531" w:hangingChars="295" w:hanging="531"/>
                              <w:jc w:val="both"/>
                            </w:pPr>
                            <w:r w:rsidRPr="008602CA">
                              <w:rPr>
                                <w:rStyle w:val="FigMSP"/>
                                <w:rFonts w:hint="eastAsia"/>
                              </w:rPr>
                              <w:t>Fig.6</w:t>
                            </w:r>
                            <w:r w:rsidRPr="00DF09D7">
                              <w:rPr>
                                <w:rFonts w:hint="eastAsia"/>
                              </w:rPr>
                              <w:t xml:space="preserve">　水素添加材の</w:t>
                            </w:r>
                            <w:r w:rsidRPr="00DF09D7">
                              <w:rPr>
                                <w:rFonts w:hint="eastAsia"/>
                              </w:rPr>
                              <w:t>200</w:t>
                            </w:r>
                            <w:r w:rsidRPr="00DF09D7">
                              <w:rPr>
                                <w:rFonts w:hint="eastAsia"/>
                              </w:rPr>
                              <w:t>℃での引張破面，ディンプル破面</w:t>
                            </w:r>
                          </w:p>
                        </w:txbxContent>
                      </wps:txbx>
                      <wps:bodyPr rot="0" vert="horz" wrap="square" lIns="0" tIns="108000" rIns="0" bIns="180000" anchor="t" anchorCtr="0">
                        <a:spAutoFit/>
                      </wps:bodyPr>
                    </wps:wsp>
                  </a:graphicData>
                </a:graphic>
              </wp:anchor>
            </w:drawing>
          </mc:Choice>
          <mc:Fallback>
            <w:pict>
              <v:shape w14:anchorId="5355B3AB" id="_x0000_s1052" type="#_x0000_t202" style="position:absolute;left:0;text-align:left;margin-left:112.6pt;margin-top:307.65pt;width:198.4pt;height:45.45pt;z-index:2516608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" filled="f" stroked="f">
                <v:textbox style="mso-fit-shape-to-text:t" inset="0,3mm,0,5mm">
                  <w:txbxContent>
                    <w:p w:rsidR="002D7A8F" w:rsidRPr="00012E09" w:rsidRDefault="002D7A8F" w:rsidP="002C4BCD">
                      <w:pPr>
                        <w:pStyle w:val="Fig"/>
                        <w:ind w:left="531" w:hangingChars="295" w:hanging="531"/>
                        <w:jc w:val="both"/>
                      </w:pPr>
                      <w:r w:rsidRPr="008602CA">
                        <w:rPr>
                          <w:rStyle w:val="FigMSP"/>
                          <w:rFonts w:hint="eastAsia"/>
                        </w:rPr>
                        <w:t>Fig.6</w:t>
                      </w:r>
                      <w:r w:rsidRPr="00DF09D7">
                        <w:rPr>
                          <w:rFonts w:hint="eastAsia"/>
                        </w:rPr>
                        <w:t xml:space="preserve">　</w:t>
                      </w:r>
                      <w:r w:rsidRPr="00DF09D7">
                        <w:rPr>
                          <w:rFonts w:hint="eastAsia"/>
                        </w:rPr>
                        <w:t>水素添加材の</w:t>
                      </w:r>
                      <w:r w:rsidRPr="00DF09D7">
                        <w:rPr>
                          <w:rFonts w:hint="eastAsia"/>
                        </w:rPr>
                        <w:t>200</w:t>
                      </w:r>
                      <w:r w:rsidRPr="00DF09D7">
                        <w:rPr>
                          <w:rFonts w:hint="eastAsia"/>
                        </w:rPr>
                        <w:t>℃での引張破面，ディンプル破面</w:t>
                      </w:r>
                    </w:p>
                  </w:txbxContent>
                </v:textbox>
                <w10:wrap anchory="page"/>
              </v:shape>
            </w:pict>
          </mc:Fallback>
        </mc:AlternateContent>
      </w:r>
      <w:r>
        <w:rPr>
          <w:noProof/>
        </w:rPr>
        <w:drawing>
          <wp:anchor distT="0" distB="0" distL="114300" distR="114300" simplePos="0" relativeHeight="251661824" behindDoc="0" locked="0" layoutInCell="1" allowOverlap="1" wp14:anchorId="722445E9" wp14:editId="749AF540">
            <wp:simplePos x="0" y="0"/>
            <wp:positionH relativeFrom="column">
              <wp:posOffset>1257623</wp:posOffset>
            </wp:positionH>
            <wp:positionV relativeFrom="page">
              <wp:posOffset>1724660</wp:posOffset>
            </wp:positionV>
            <wp:extent cx="2874010" cy="2169795"/>
            <wp:effectExtent l="0" t="0" r="2540" b="190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4010" cy="2169795"/>
                    </a:xfrm>
                    <a:prstGeom prst="rect">
                      <a:avLst/>
                    </a:prstGeom>
                  </pic:spPr>
                </pic:pic>
              </a:graphicData>
            </a:graphic>
          </wp:anchor>
        </w:drawing>
      </w:r>
      <w:r>
        <w:rPr>
          <w:noProof/>
        </w:rPr>
        <w:drawing>
          <wp:anchor distT="0" distB="0" distL="114300" distR="114300" simplePos="0" relativeHeight="251662848" behindDoc="0" locked="0" layoutInCell="1" allowOverlap="1" wp14:anchorId="77BF90F5" wp14:editId="0B28F8D3">
            <wp:simplePos x="0" y="0"/>
            <wp:positionH relativeFrom="column">
              <wp:posOffset>1257623</wp:posOffset>
            </wp:positionH>
            <wp:positionV relativeFrom="page">
              <wp:posOffset>5011420</wp:posOffset>
            </wp:positionV>
            <wp:extent cx="2874010" cy="2169795"/>
            <wp:effectExtent l="0" t="0" r="2540" b="190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74010" cy="2169795"/>
                    </a:xfrm>
                    <a:prstGeom prst="rect">
                      <a:avLst/>
                    </a:prstGeom>
                  </pic:spPr>
                </pic:pic>
              </a:graphicData>
            </a:graphic>
          </wp:anchor>
        </w:drawing>
      </w:r>
      <w:r>
        <w:rPr>
          <w:noProof/>
        </w:rPr>
        <mc:AlternateContent>
          <mc:Choice Requires="wps">
            <w:drawing>
              <wp:anchor distT="0" distB="0" distL="114300" distR="114300" simplePos="0" relativeHeight="251663872" behindDoc="0" locked="0" layoutInCell="1" allowOverlap="1" wp14:anchorId="3DDE66D5" wp14:editId="181BCB5A">
                <wp:simplePos x="0" y="0"/>
                <wp:positionH relativeFrom="column">
                  <wp:posOffset>1430152</wp:posOffset>
                </wp:positionH>
                <wp:positionV relativeFrom="page">
                  <wp:posOffset>7185660</wp:posOffset>
                </wp:positionV>
                <wp:extent cx="2519680" cy="643890"/>
                <wp:effectExtent l="0" t="0" r="1397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643890"/>
                        </a:xfrm>
                        <a:prstGeom prst="rect">
                          <a:avLst/>
                        </a:prstGeom>
                        <a:noFill/>
                        <a:ln w="9525">
                          <a:noFill/>
                          <a:miter lim="800000"/>
                          <a:headEnd/>
                          <a:tailEnd/>
                        </a:ln>
                      </wps:spPr>
                      <wps:txbx>
                        <w:txbxContent>
                          <w:p w:rsidR="002D7A8F" w:rsidRPr="00012E09" w:rsidRDefault="002D7A8F" w:rsidP="0082759A">
                            <w:pPr>
                              <w:pStyle w:val="Fig"/>
                              <w:ind w:left="531" w:hangingChars="295" w:hanging="531"/>
                              <w:jc w:val="both"/>
                            </w:pPr>
                            <w:r w:rsidRPr="008602CA">
                              <w:rPr>
                                <w:rStyle w:val="FigMSP"/>
                                <w:rFonts w:hint="eastAsia"/>
                              </w:rPr>
                              <w:t>Fig.7</w:t>
                            </w:r>
                            <w:r w:rsidRPr="00DF09D7">
                              <w:rPr>
                                <w:rFonts w:hint="eastAsia"/>
                              </w:rPr>
                              <w:t xml:space="preserve">　水素添加材の</w:t>
                            </w:r>
                            <w:r w:rsidRPr="00DF09D7">
                              <w:rPr>
                                <w:rFonts w:hint="eastAsia"/>
                              </w:rPr>
                              <w:t>200</w:t>
                            </w:r>
                            <w:r w:rsidRPr="00DF09D7">
                              <w:rPr>
                                <w:rFonts w:hint="eastAsia"/>
                              </w:rPr>
                              <w:t>℃での引張破面，水素擬へき開破面</w:t>
                            </w:r>
                          </w:p>
                        </w:txbxContent>
                      </wps:txbx>
                      <wps:bodyPr rot="0" vert="horz" wrap="square" lIns="0" tIns="108000" rIns="0" bIns="180000" anchor="t" anchorCtr="0">
                        <a:spAutoFit/>
                      </wps:bodyPr>
                    </wps:wsp>
                  </a:graphicData>
                </a:graphic>
              </wp:anchor>
            </w:drawing>
          </mc:Choice>
          <mc:Fallback>
            <w:pict>
              <v:shape w14:anchorId="3DDE66D5" id="_x0000_s1053" type="#_x0000_t202" style="position:absolute;left:0;text-align:left;margin-left:112.6pt;margin-top:565.8pt;width:198.4pt;height:50.7pt;z-index:2516638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" filled="f" stroked="f">
                <v:textbox style="mso-fit-shape-to-text:t" inset="0,3mm,0,5mm">
                  <w:txbxContent>
                    <w:p w:rsidR="002D7A8F" w:rsidRPr="00012E09" w:rsidRDefault="002D7A8F" w:rsidP="0082759A">
                      <w:pPr>
                        <w:pStyle w:val="Fig"/>
                        <w:ind w:left="531" w:hangingChars="295" w:hanging="531"/>
                        <w:jc w:val="both"/>
                      </w:pPr>
                      <w:r w:rsidRPr="008602CA">
                        <w:rPr>
                          <w:rStyle w:val="FigMSP"/>
                          <w:rFonts w:hint="eastAsia"/>
                        </w:rPr>
                        <w:t>Fig.7</w:t>
                      </w:r>
                      <w:r w:rsidRPr="00DF09D7">
                        <w:rPr>
                          <w:rFonts w:hint="eastAsia"/>
                        </w:rPr>
                        <w:t xml:space="preserve">　</w:t>
                      </w:r>
                      <w:r w:rsidRPr="00DF09D7">
                        <w:rPr>
                          <w:rFonts w:hint="eastAsia"/>
                        </w:rPr>
                        <w:t>水素添加材の</w:t>
                      </w:r>
                      <w:r w:rsidRPr="00DF09D7">
                        <w:rPr>
                          <w:rFonts w:hint="eastAsia"/>
                        </w:rPr>
                        <w:t>200</w:t>
                      </w:r>
                      <w:r w:rsidRPr="00DF09D7">
                        <w:rPr>
                          <w:rFonts w:hint="eastAsia"/>
                        </w:rPr>
                        <w:t>℃での引張破面，水素擬へき開破面</w:t>
                      </w:r>
                    </w:p>
                  </w:txbxContent>
                </v:textbox>
                <w10:wrap anchory="page"/>
              </v:shape>
            </w:pict>
          </mc:Fallback>
        </mc:AlternateContent>
      </w:r>
    </w:p>
    <w:p w:rsidR="00B63D89" w:rsidRDefault="00B63D89" w:rsidP="00B63D89">
      <w:pPr>
        <w:widowControl/>
        <w:jc w:val="left"/>
        <w:rPr>
          <w:rFonts w:ascii="ＭＳ Ｐ明朝" w:eastAsia="ＭＳ 明朝" w:hAnsi="ＭＳ Ｐ明朝"/>
        </w:rPr>
      </w:pPr>
      <w:r>
        <w:br w:type="page"/>
      </w:r>
    </w:p>
    <w:p w:rsidR="0060052D" w:rsidRPr="000E794F" w:rsidRDefault="0060052D" w:rsidP="0060052D">
      <w:pPr>
        <w:pStyle w:val="-"/>
      </w:pPr>
      <w:r w:rsidRPr="000E794F">
        <w:rPr>
          <w:rFonts w:hint="eastAsia"/>
        </w:rPr>
        <w:lastRenderedPageBreak/>
        <w:t>（</w:t>
      </w:r>
      <w:r w:rsidRPr="000E794F">
        <w:rPr>
          <w:rFonts w:hint="eastAsia"/>
        </w:rPr>
        <w:t>28</w:t>
      </w:r>
      <w:r w:rsidRPr="000E794F">
        <w:rPr>
          <w:rFonts w:hint="eastAsia"/>
        </w:rPr>
        <w:t>）</w:t>
      </w:r>
      <w:r w:rsidRPr="000E794F">
        <w:rPr>
          <w:rFonts w:hint="eastAsia"/>
        </w:rPr>
        <w:t>HT50</w:t>
      </w:r>
      <w:r w:rsidRPr="000E794F">
        <w:rPr>
          <w:rFonts w:hint="eastAsia"/>
        </w:rPr>
        <w:t>鋼の被覆アーク溶接部における低温割れ破面</w:t>
      </w:r>
    </w:p>
    <w:p w:rsidR="0060052D" w:rsidRPr="000E794F" w:rsidRDefault="0060052D" w:rsidP="0060052D">
      <w:pPr>
        <w:pStyle w:val="-0"/>
      </w:pPr>
      <w:r>
        <w:rPr>
          <w:rFonts w:hint="eastAsia"/>
        </w:rPr>
        <w:t>－</w:t>
      </w:r>
      <w:r>
        <w:rPr>
          <w:rFonts w:hint="eastAsia"/>
        </w:rPr>
        <w:t xml:space="preserve"> </w:t>
      </w:r>
      <w:r w:rsidRPr="000E794F">
        <w:rPr>
          <w:rFonts w:hint="eastAsia"/>
        </w:rPr>
        <w:t>インプラント試験</w:t>
      </w:r>
      <w:r>
        <w:rPr>
          <w:rFonts w:hint="eastAsia"/>
        </w:rPr>
        <w:t xml:space="preserve"> </w:t>
      </w:r>
      <w:r>
        <w:rPr>
          <w:rFonts w:hint="eastAsia"/>
        </w:rPr>
        <w:t>―</w:t>
      </w:r>
    </w:p>
    <w:p w:rsidR="0060052D" w:rsidRPr="000E794F" w:rsidRDefault="0060052D" w:rsidP="0060052D">
      <w:pPr>
        <w:pStyle w:val="-1"/>
      </w:pPr>
      <w:r w:rsidRPr="000E794F">
        <w:rPr>
          <w:rFonts w:hint="eastAsia"/>
        </w:rPr>
        <w:t>（</w:t>
      </w:r>
      <w:r w:rsidRPr="000E794F">
        <w:rPr>
          <w:rFonts w:hint="eastAsia"/>
        </w:rPr>
        <w:t>28</w:t>
      </w:r>
      <w:r w:rsidRPr="000E794F">
        <w:rPr>
          <w:rFonts w:hint="eastAsia"/>
        </w:rPr>
        <w:t>）</w:t>
      </w:r>
      <w:r w:rsidRPr="000E794F">
        <w:rPr>
          <w:rFonts w:hint="eastAsia"/>
        </w:rPr>
        <w:t xml:space="preserve">Fracture Surface of HAZ Cold Cracking for HT50 Steel </w:t>
      </w:r>
      <w:r>
        <w:br/>
      </w:r>
      <w:r w:rsidRPr="000E794F">
        <w:rPr>
          <w:rFonts w:hint="eastAsia"/>
        </w:rPr>
        <w:t>by Shielded Metal-Arc Welding</w:t>
      </w:r>
    </w:p>
    <w:p w:rsidR="0060052D" w:rsidRPr="000E794F" w:rsidRDefault="0060052D" w:rsidP="0060052D">
      <w:pPr>
        <w:pStyle w:val="-2"/>
      </w:pPr>
      <w:r w:rsidRPr="000E794F">
        <w:rPr>
          <w:rFonts w:hint="eastAsia"/>
        </w:rPr>
        <w:t>―</w:t>
      </w:r>
      <w:r w:rsidRPr="000E794F">
        <w:t xml:space="preserve"> Implant Cracking Test ―</w:t>
      </w:r>
    </w:p>
    <w:p w:rsidR="0060052D" w:rsidRPr="000E794F" w:rsidRDefault="0060052D" w:rsidP="0060052D">
      <w:pPr>
        <w:pStyle w:val="-3"/>
        <w:spacing w:before="360"/>
      </w:pPr>
      <w:r w:rsidRPr="000E794F">
        <w:rPr>
          <w:rFonts w:hint="eastAsia"/>
        </w:rPr>
        <w:t>材　料（</w:t>
      </w:r>
      <w:r w:rsidRPr="000E794F">
        <w:rPr>
          <w:rFonts w:hint="eastAsia"/>
        </w:rPr>
        <w:t>Material</w:t>
      </w:r>
      <w:r w:rsidRPr="000E794F">
        <w:rPr>
          <w:rFonts w:hint="eastAsia"/>
        </w:rPr>
        <w:t>）</w:t>
      </w:r>
    </w:p>
    <w:p w:rsidR="0060052D" w:rsidRPr="000E794F" w:rsidRDefault="0060052D" w:rsidP="0060052D">
      <w:pPr>
        <w:pStyle w:val="a9"/>
        <w:ind w:left="630"/>
      </w:pPr>
      <w:r w:rsidRPr="000E794F">
        <w:rPr>
          <w:rFonts w:hint="eastAsia"/>
        </w:rPr>
        <w:t>母　　材（</w:t>
      </w:r>
      <w:r w:rsidRPr="000E794F">
        <w:rPr>
          <w:rFonts w:hint="eastAsia"/>
        </w:rPr>
        <w:t>Base metal</w:t>
      </w:r>
      <w:r w:rsidRPr="000E794F">
        <w:rPr>
          <w:rFonts w:hint="eastAsia"/>
        </w:rPr>
        <w:t>）：溶接構造用圧延鋼材</w:t>
      </w:r>
      <w:r w:rsidRPr="000E794F">
        <w:rPr>
          <w:rFonts w:hint="eastAsia"/>
        </w:rPr>
        <w:t>SM50</w:t>
      </w:r>
      <w:r w:rsidRPr="000E794F">
        <w:rPr>
          <w:rFonts w:hint="eastAsia"/>
        </w:rPr>
        <w:t>（板厚</w:t>
      </w:r>
      <w:r w:rsidRPr="000E794F">
        <w:rPr>
          <w:rFonts w:hint="eastAsia"/>
        </w:rPr>
        <w:t>35mm</w:t>
      </w:r>
      <w:r w:rsidRPr="000E794F">
        <w:rPr>
          <w:rFonts w:hint="eastAsia"/>
        </w:rPr>
        <w:t>）</w:t>
      </w:r>
      <w:r w:rsidR="00EB4C3A">
        <w:rPr>
          <w:rFonts w:hint="eastAsia"/>
        </w:rPr>
        <w:t>．</w:t>
      </w:r>
    </w:p>
    <w:p w:rsidR="0060052D" w:rsidRPr="000E794F" w:rsidRDefault="0060052D" w:rsidP="0060052D">
      <w:pPr>
        <w:pStyle w:val="a9"/>
        <w:ind w:left="630"/>
      </w:pPr>
      <w:r w:rsidRPr="000E794F">
        <w:rPr>
          <w:rFonts w:hint="eastAsia"/>
        </w:rPr>
        <w:t>溶接材料（</w:t>
      </w:r>
      <w:r w:rsidRPr="000E794F">
        <w:rPr>
          <w:rFonts w:hint="eastAsia"/>
        </w:rPr>
        <w:t>Welding material</w:t>
      </w:r>
      <w:r w:rsidRPr="000E794F">
        <w:rPr>
          <w:rFonts w:hint="eastAsia"/>
        </w:rPr>
        <w:t>）：高張力鋼用被覆アーク溶接棒</w:t>
      </w:r>
      <w:r w:rsidRPr="000E794F">
        <w:rPr>
          <w:rFonts w:hint="eastAsia"/>
        </w:rPr>
        <w:t>D8016</w:t>
      </w:r>
      <w:r w:rsidRPr="000E794F">
        <w:rPr>
          <w:rFonts w:hint="eastAsia"/>
        </w:rPr>
        <w:t>（径</w:t>
      </w:r>
      <w:r w:rsidRPr="000E794F">
        <w:rPr>
          <w:rFonts w:hint="eastAsia"/>
        </w:rPr>
        <w:t>4 mm</w:t>
      </w:r>
      <w:r w:rsidRPr="000E794F">
        <w:rPr>
          <w:rFonts w:hint="eastAsia"/>
        </w:rPr>
        <w:t>）．</w:t>
      </w:r>
    </w:p>
    <w:p w:rsidR="0060052D" w:rsidRPr="000E794F" w:rsidRDefault="0060052D" w:rsidP="0060052D">
      <w:pPr>
        <w:pStyle w:val="ac"/>
      </w:pPr>
      <w:r w:rsidRPr="000E794F">
        <w:rPr>
          <w:rFonts w:hint="eastAsia"/>
        </w:rPr>
        <w:t>化学組成（重量％）（</w:t>
      </w:r>
      <w:r w:rsidRPr="000E794F">
        <w:rPr>
          <w:rFonts w:hint="eastAsia"/>
        </w:rPr>
        <w:t>Chemical composition</w:t>
      </w:r>
      <w:r w:rsidRPr="000E794F">
        <w:rPr>
          <w:rFonts w:hint="eastAsia"/>
        </w:rPr>
        <w:t>）（</w:t>
      </w:r>
      <w:r w:rsidRPr="000E794F">
        <w:rPr>
          <w:rFonts w:hint="eastAsia"/>
        </w:rPr>
        <w:t>wt</w:t>
      </w:r>
      <w:r>
        <w:rPr>
          <w:rFonts w:hint="eastAsia"/>
        </w:rPr>
        <w:t>.</w:t>
      </w:r>
      <w:r w:rsidRPr="000E794F">
        <w:rPr>
          <w:rFonts w:hint="eastAsia"/>
        </w:rPr>
        <w:t>％）</w:t>
      </w:r>
    </w:p>
    <w:tbl>
      <w:tblPr>
        <w:tblStyle w:val="a8"/>
        <w:tblW w:w="8050" w:type="dxa"/>
        <w:jc w:val="right"/>
        <w:tblLayout w:type="fixed"/>
        <w:tblCellMar>
          <w:left w:w="0" w:type="dxa"/>
          <w:right w:w="0" w:type="dxa"/>
        </w:tblCellMar>
        <w:tblLook w:val="04A0" w:firstRow="1" w:lastRow="0" w:firstColumn="1" w:lastColumn="0" w:noHBand="0" w:noVBand="1"/>
      </w:tblPr>
      <w:tblGrid>
        <w:gridCol w:w="1417"/>
        <w:gridCol w:w="737"/>
        <w:gridCol w:w="737"/>
        <w:gridCol w:w="737"/>
        <w:gridCol w:w="737"/>
        <w:gridCol w:w="737"/>
        <w:gridCol w:w="737"/>
        <w:gridCol w:w="737"/>
        <w:gridCol w:w="737"/>
        <w:gridCol w:w="737"/>
      </w:tblGrid>
      <w:tr w:rsidR="0060052D" w:rsidRPr="00822E5A" w:rsidTr="002D7A8F">
        <w:trPr>
          <w:trHeight w:val="283"/>
          <w:jc w:val="right"/>
        </w:trPr>
        <w:tc>
          <w:tcPr>
            <w:tcW w:w="1417" w:type="dxa"/>
            <w:tcBorders>
              <w:top w:val="single" w:sz="2" w:space="0" w:color="auto"/>
              <w:left w:val="nil"/>
              <w:bottom w:val="single" w:sz="2" w:space="0" w:color="auto"/>
              <w:right w:val="single" w:sz="2" w:space="0" w:color="auto"/>
            </w:tcBorders>
            <w:vAlign w:val="center"/>
          </w:tcPr>
          <w:p w:rsidR="0060052D" w:rsidRPr="00F90F12" w:rsidRDefault="0060052D" w:rsidP="002D7A8F">
            <w:pPr>
              <w:pStyle w:val="ad"/>
            </w:pPr>
            <w:bookmarkStart w:id="0" w:name="_Hlk515649087"/>
          </w:p>
        </w:tc>
        <w:tc>
          <w:tcPr>
            <w:tcW w:w="737" w:type="dxa"/>
            <w:tcBorders>
              <w:top w:val="single" w:sz="2" w:space="0" w:color="auto"/>
              <w:left w:val="single" w:sz="2" w:space="0" w:color="auto"/>
              <w:bottom w:val="single" w:sz="2" w:space="0" w:color="auto"/>
              <w:right w:val="single" w:sz="2" w:space="0" w:color="auto"/>
            </w:tcBorders>
            <w:vAlign w:val="center"/>
          </w:tcPr>
          <w:p w:rsidR="0060052D" w:rsidRPr="009A16C6" w:rsidRDefault="0060052D" w:rsidP="002D7A8F">
            <w:pPr>
              <w:pStyle w:val="ad"/>
              <w:rPr>
                <w:rStyle w:val="-MSP"/>
              </w:rPr>
            </w:pPr>
            <w:r w:rsidRPr="009A16C6">
              <w:rPr>
                <w:rStyle w:val="-MSP"/>
              </w:rPr>
              <w:t>C</w:t>
            </w:r>
          </w:p>
        </w:tc>
        <w:tc>
          <w:tcPr>
            <w:tcW w:w="737" w:type="dxa"/>
            <w:tcBorders>
              <w:top w:val="single" w:sz="2" w:space="0" w:color="auto"/>
              <w:left w:val="single" w:sz="2" w:space="0" w:color="auto"/>
              <w:bottom w:val="single" w:sz="2" w:space="0" w:color="auto"/>
              <w:right w:val="single" w:sz="2" w:space="0" w:color="auto"/>
            </w:tcBorders>
            <w:vAlign w:val="center"/>
          </w:tcPr>
          <w:p w:rsidR="0060052D" w:rsidRPr="009A16C6" w:rsidRDefault="0060052D" w:rsidP="002D7A8F">
            <w:pPr>
              <w:pStyle w:val="ad"/>
              <w:rPr>
                <w:rStyle w:val="-MSP"/>
              </w:rPr>
            </w:pPr>
            <w:r w:rsidRPr="009A16C6">
              <w:rPr>
                <w:rStyle w:val="-MSP"/>
              </w:rPr>
              <w:t>Si</w:t>
            </w:r>
          </w:p>
        </w:tc>
        <w:tc>
          <w:tcPr>
            <w:tcW w:w="737" w:type="dxa"/>
            <w:tcBorders>
              <w:top w:val="single" w:sz="2" w:space="0" w:color="auto"/>
              <w:left w:val="single" w:sz="2" w:space="0" w:color="auto"/>
              <w:bottom w:val="single" w:sz="2" w:space="0" w:color="auto"/>
              <w:right w:val="single" w:sz="2" w:space="0" w:color="auto"/>
            </w:tcBorders>
            <w:vAlign w:val="center"/>
          </w:tcPr>
          <w:p w:rsidR="0060052D" w:rsidRPr="009A16C6" w:rsidRDefault="0060052D" w:rsidP="002D7A8F">
            <w:pPr>
              <w:pStyle w:val="ad"/>
              <w:rPr>
                <w:rStyle w:val="-MSP"/>
              </w:rPr>
            </w:pPr>
            <w:proofErr w:type="spellStart"/>
            <w:r w:rsidRPr="009A16C6">
              <w:rPr>
                <w:rStyle w:val="-MSP"/>
              </w:rPr>
              <w:t>Mn</w:t>
            </w:r>
            <w:proofErr w:type="spellEnd"/>
          </w:p>
        </w:tc>
        <w:tc>
          <w:tcPr>
            <w:tcW w:w="737" w:type="dxa"/>
            <w:tcBorders>
              <w:top w:val="single" w:sz="2" w:space="0" w:color="auto"/>
              <w:left w:val="single" w:sz="2" w:space="0" w:color="auto"/>
              <w:bottom w:val="single" w:sz="2" w:space="0" w:color="auto"/>
              <w:right w:val="single" w:sz="2" w:space="0" w:color="auto"/>
            </w:tcBorders>
            <w:vAlign w:val="center"/>
          </w:tcPr>
          <w:p w:rsidR="0060052D" w:rsidRPr="009A16C6" w:rsidRDefault="0060052D" w:rsidP="002D7A8F">
            <w:pPr>
              <w:pStyle w:val="ad"/>
              <w:rPr>
                <w:rStyle w:val="-MSP"/>
              </w:rPr>
            </w:pPr>
            <w:r w:rsidRPr="009A16C6">
              <w:rPr>
                <w:rStyle w:val="-MSP"/>
              </w:rPr>
              <w:t>P</w:t>
            </w:r>
          </w:p>
        </w:tc>
        <w:tc>
          <w:tcPr>
            <w:tcW w:w="737" w:type="dxa"/>
            <w:tcBorders>
              <w:top w:val="single" w:sz="2" w:space="0" w:color="auto"/>
              <w:left w:val="single" w:sz="2" w:space="0" w:color="auto"/>
              <w:bottom w:val="single" w:sz="2" w:space="0" w:color="auto"/>
              <w:right w:val="single" w:sz="2" w:space="0" w:color="auto"/>
            </w:tcBorders>
            <w:vAlign w:val="center"/>
          </w:tcPr>
          <w:p w:rsidR="0060052D" w:rsidRPr="009A16C6" w:rsidRDefault="0060052D" w:rsidP="002D7A8F">
            <w:pPr>
              <w:pStyle w:val="ad"/>
              <w:rPr>
                <w:rStyle w:val="-MSP"/>
              </w:rPr>
            </w:pPr>
            <w:r w:rsidRPr="009A16C6">
              <w:rPr>
                <w:rStyle w:val="-MSP"/>
              </w:rPr>
              <w:t>S</w:t>
            </w:r>
          </w:p>
        </w:tc>
        <w:tc>
          <w:tcPr>
            <w:tcW w:w="737" w:type="dxa"/>
            <w:tcBorders>
              <w:top w:val="single" w:sz="2" w:space="0" w:color="auto"/>
              <w:left w:val="single" w:sz="2" w:space="0" w:color="auto"/>
              <w:bottom w:val="single" w:sz="2" w:space="0" w:color="auto"/>
              <w:right w:val="single" w:sz="2" w:space="0" w:color="auto"/>
            </w:tcBorders>
            <w:vAlign w:val="center"/>
          </w:tcPr>
          <w:p w:rsidR="0060052D" w:rsidRPr="009A16C6" w:rsidRDefault="0060052D" w:rsidP="002D7A8F">
            <w:pPr>
              <w:pStyle w:val="ad"/>
              <w:rPr>
                <w:rStyle w:val="-MSP"/>
              </w:rPr>
            </w:pPr>
            <w:r w:rsidRPr="009A16C6">
              <w:rPr>
                <w:rStyle w:val="-MSP"/>
              </w:rPr>
              <w:t>A1</w:t>
            </w:r>
          </w:p>
        </w:tc>
        <w:tc>
          <w:tcPr>
            <w:tcW w:w="737" w:type="dxa"/>
            <w:tcBorders>
              <w:top w:val="single" w:sz="2" w:space="0" w:color="auto"/>
              <w:left w:val="single" w:sz="2" w:space="0" w:color="auto"/>
              <w:bottom w:val="single" w:sz="2" w:space="0" w:color="auto"/>
              <w:right w:val="nil"/>
            </w:tcBorders>
            <w:vAlign w:val="center"/>
          </w:tcPr>
          <w:p w:rsidR="0060052D" w:rsidRPr="009A16C6" w:rsidRDefault="0060052D" w:rsidP="002D7A8F">
            <w:pPr>
              <w:pStyle w:val="ad"/>
              <w:rPr>
                <w:rStyle w:val="-MSP"/>
              </w:rPr>
            </w:pPr>
            <w:r w:rsidRPr="009A16C6">
              <w:rPr>
                <w:rStyle w:val="-MSP"/>
              </w:rPr>
              <w:t>Ni</w:t>
            </w:r>
          </w:p>
        </w:tc>
        <w:tc>
          <w:tcPr>
            <w:tcW w:w="737" w:type="dxa"/>
            <w:tcBorders>
              <w:top w:val="single" w:sz="2" w:space="0" w:color="auto"/>
              <w:left w:val="single" w:sz="2" w:space="0" w:color="auto"/>
              <w:bottom w:val="single" w:sz="2" w:space="0" w:color="auto"/>
              <w:right w:val="nil"/>
            </w:tcBorders>
            <w:vAlign w:val="center"/>
          </w:tcPr>
          <w:p w:rsidR="0060052D" w:rsidRPr="009A16C6" w:rsidRDefault="0060052D" w:rsidP="002D7A8F">
            <w:pPr>
              <w:pStyle w:val="ad"/>
              <w:rPr>
                <w:rStyle w:val="-MSP"/>
              </w:rPr>
            </w:pPr>
            <w:r w:rsidRPr="009A16C6">
              <w:rPr>
                <w:rStyle w:val="-MSP"/>
              </w:rPr>
              <w:t>Mo</w:t>
            </w:r>
          </w:p>
        </w:tc>
        <w:tc>
          <w:tcPr>
            <w:tcW w:w="737" w:type="dxa"/>
            <w:tcBorders>
              <w:top w:val="single" w:sz="2" w:space="0" w:color="auto"/>
              <w:left w:val="single" w:sz="2" w:space="0" w:color="auto"/>
              <w:bottom w:val="single" w:sz="2" w:space="0" w:color="auto"/>
              <w:right w:val="nil"/>
            </w:tcBorders>
            <w:vAlign w:val="center"/>
          </w:tcPr>
          <w:p w:rsidR="0060052D" w:rsidRPr="009A16C6" w:rsidRDefault="0060052D" w:rsidP="002D7A8F">
            <w:pPr>
              <w:pStyle w:val="ad"/>
              <w:rPr>
                <w:rStyle w:val="-MSP"/>
              </w:rPr>
            </w:pPr>
            <w:r w:rsidRPr="009A16C6">
              <w:rPr>
                <w:rStyle w:val="-MSP"/>
              </w:rPr>
              <w:t>Cr</w:t>
            </w:r>
          </w:p>
        </w:tc>
      </w:tr>
      <w:tr w:rsidR="0060052D" w:rsidRPr="00822E5A" w:rsidTr="002D7A8F">
        <w:trPr>
          <w:trHeight w:val="283"/>
          <w:jc w:val="right"/>
        </w:trPr>
        <w:tc>
          <w:tcPr>
            <w:tcW w:w="1417" w:type="dxa"/>
            <w:tcBorders>
              <w:top w:val="single" w:sz="2" w:space="0" w:color="auto"/>
              <w:left w:val="nil"/>
              <w:bottom w:val="single" w:sz="2" w:space="0" w:color="auto"/>
              <w:right w:val="single" w:sz="2" w:space="0" w:color="auto"/>
            </w:tcBorders>
            <w:vAlign w:val="center"/>
          </w:tcPr>
          <w:p w:rsidR="0060052D" w:rsidRPr="00F90F12" w:rsidRDefault="0060052D" w:rsidP="002D7A8F">
            <w:pPr>
              <w:pStyle w:val="ad"/>
            </w:pPr>
            <w:r w:rsidRPr="00F90F12">
              <w:rPr>
                <w:rFonts w:hint="eastAsia"/>
              </w:rPr>
              <w:t>母　　　　　材</w:t>
            </w:r>
          </w:p>
        </w:tc>
        <w:tc>
          <w:tcPr>
            <w:tcW w:w="737" w:type="dxa"/>
            <w:tcBorders>
              <w:top w:val="single" w:sz="2" w:space="0" w:color="auto"/>
              <w:left w:val="single" w:sz="2" w:space="0" w:color="auto"/>
              <w:bottom w:val="single" w:sz="2" w:space="0" w:color="auto"/>
              <w:right w:val="single" w:sz="2" w:space="0" w:color="auto"/>
            </w:tcBorders>
            <w:vAlign w:val="center"/>
          </w:tcPr>
          <w:p w:rsidR="0060052D" w:rsidRPr="00F90F12" w:rsidRDefault="0060052D" w:rsidP="002D7A8F">
            <w:pPr>
              <w:pStyle w:val="ad"/>
            </w:pPr>
            <w:r w:rsidRPr="00F90F12">
              <w:rPr>
                <w:rFonts w:hint="eastAsia"/>
              </w:rPr>
              <w:t>0.17</w:t>
            </w:r>
          </w:p>
        </w:tc>
        <w:tc>
          <w:tcPr>
            <w:tcW w:w="737" w:type="dxa"/>
            <w:tcBorders>
              <w:top w:val="single" w:sz="2" w:space="0" w:color="auto"/>
              <w:left w:val="single" w:sz="2" w:space="0" w:color="auto"/>
              <w:bottom w:val="single" w:sz="2" w:space="0" w:color="auto"/>
              <w:right w:val="single" w:sz="2" w:space="0" w:color="auto"/>
            </w:tcBorders>
            <w:vAlign w:val="center"/>
          </w:tcPr>
          <w:p w:rsidR="0060052D" w:rsidRPr="00F90F12" w:rsidRDefault="0060052D" w:rsidP="002D7A8F">
            <w:pPr>
              <w:pStyle w:val="ad"/>
            </w:pPr>
            <w:r w:rsidRPr="00F90F12">
              <w:rPr>
                <w:rFonts w:hint="eastAsia"/>
              </w:rPr>
              <w:t>0.36</w:t>
            </w:r>
          </w:p>
        </w:tc>
        <w:tc>
          <w:tcPr>
            <w:tcW w:w="737" w:type="dxa"/>
            <w:tcBorders>
              <w:top w:val="single" w:sz="2" w:space="0" w:color="auto"/>
              <w:left w:val="single" w:sz="2" w:space="0" w:color="auto"/>
              <w:bottom w:val="single" w:sz="2" w:space="0" w:color="auto"/>
              <w:right w:val="single" w:sz="2" w:space="0" w:color="auto"/>
            </w:tcBorders>
            <w:vAlign w:val="center"/>
          </w:tcPr>
          <w:p w:rsidR="0060052D" w:rsidRPr="00F90F12" w:rsidRDefault="0060052D" w:rsidP="002D7A8F">
            <w:pPr>
              <w:pStyle w:val="ad"/>
            </w:pPr>
            <w:r w:rsidRPr="00F90F12">
              <w:rPr>
                <w:rFonts w:hint="eastAsia"/>
              </w:rPr>
              <w:t>1.45</w:t>
            </w:r>
          </w:p>
        </w:tc>
        <w:tc>
          <w:tcPr>
            <w:tcW w:w="737" w:type="dxa"/>
            <w:tcBorders>
              <w:top w:val="single" w:sz="2" w:space="0" w:color="auto"/>
              <w:left w:val="single" w:sz="2" w:space="0" w:color="auto"/>
              <w:bottom w:val="single" w:sz="2" w:space="0" w:color="auto"/>
              <w:right w:val="single" w:sz="2" w:space="0" w:color="auto"/>
            </w:tcBorders>
            <w:vAlign w:val="center"/>
          </w:tcPr>
          <w:p w:rsidR="0060052D" w:rsidRPr="00F90F12" w:rsidRDefault="0060052D" w:rsidP="002D7A8F">
            <w:pPr>
              <w:pStyle w:val="ad"/>
            </w:pPr>
            <w:r w:rsidRPr="00F90F12">
              <w:rPr>
                <w:rFonts w:hint="eastAsia"/>
              </w:rPr>
              <w:t>0.021</w:t>
            </w:r>
          </w:p>
        </w:tc>
        <w:tc>
          <w:tcPr>
            <w:tcW w:w="737" w:type="dxa"/>
            <w:tcBorders>
              <w:top w:val="single" w:sz="2" w:space="0" w:color="auto"/>
              <w:left w:val="single" w:sz="2" w:space="0" w:color="auto"/>
              <w:bottom w:val="single" w:sz="2" w:space="0" w:color="auto"/>
              <w:right w:val="single" w:sz="2" w:space="0" w:color="auto"/>
            </w:tcBorders>
            <w:vAlign w:val="center"/>
          </w:tcPr>
          <w:p w:rsidR="0060052D" w:rsidRPr="00F90F12" w:rsidRDefault="0060052D" w:rsidP="002D7A8F">
            <w:pPr>
              <w:pStyle w:val="ad"/>
            </w:pPr>
            <w:r w:rsidRPr="00F90F12">
              <w:rPr>
                <w:rFonts w:hint="eastAsia"/>
              </w:rPr>
              <w:t>0.004</w:t>
            </w:r>
          </w:p>
        </w:tc>
        <w:tc>
          <w:tcPr>
            <w:tcW w:w="737" w:type="dxa"/>
            <w:tcBorders>
              <w:top w:val="single" w:sz="2" w:space="0" w:color="auto"/>
              <w:left w:val="single" w:sz="2" w:space="0" w:color="auto"/>
              <w:bottom w:val="single" w:sz="2" w:space="0" w:color="auto"/>
              <w:right w:val="single" w:sz="2" w:space="0" w:color="auto"/>
            </w:tcBorders>
            <w:vAlign w:val="center"/>
          </w:tcPr>
          <w:p w:rsidR="0060052D" w:rsidRPr="00F90F12" w:rsidRDefault="0060052D" w:rsidP="002D7A8F">
            <w:pPr>
              <w:pStyle w:val="ad"/>
            </w:pPr>
            <w:r w:rsidRPr="00F90F12">
              <w:rPr>
                <w:rFonts w:hint="eastAsia"/>
              </w:rPr>
              <w:t>0.031</w:t>
            </w:r>
          </w:p>
        </w:tc>
        <w:tc>
          <w:tcPr>
            <w:tcW w:w="737" w:type="dxa"/>
            <w:tcBorders>
              <w:top w:val="single" w:sz="2" w:space="0" w:color="auto"/>
              <w:left w:val="single" w:sz="2" w:space="0" w:color="auto"/>
              <w:bottom w:val="single" w:sz="2" w:space="0" w:color="auto"/>
              <w:right w:val="nil"/>
            </w:tcBorders>
            <w:vAlign w:val="center"/>
          </w:tcPr>
          <w:p w:rsidR="0060052D" w:rsidRPr="00F90F12" w:rsidRDefault="0060052D" w:rsidP="002D7A8F">
            <w:pPr>
              <w:pStyle w:val="ad"/>
            </w:pPr>
            <w:r w:rsidRPr="00F90F12">
              <w:rPr>
                <w:rFonts w:hint="eastAsia"/>
              </w:rPr>
              <w:t>―</w:t>
            </w:r>
          </w:p>
        </w:tc>
        <w:tc>
          <w:tcPr>
            <w:tcW w:w="737" w:type="dxa"/>
            <w:tcBorders>
              <w:top w:val="single" w:sz="2" w:space="0" w:color="auto"/>
              <w:left w:val="single" w:sz="2" w:space="0" w:color="auto"/>
              <w:bottom w:val="single" w:sz="2" w:space="0" w:color="auto"/>
              <w:right w:val="nil"/>
            </w:tcBorders>
            <w:vAlign w:val="center"/>
          </w:tcPr>
          <w:p w:rsidR="0060052D" w:rsidRPr="00F90F12" w:rsidRDefault="0060052D" w:rsidP="002D7A8F">
            <w:pPr>
              <w:pStyle w:val="ad"/>
            </w:pPr>
            <w:r w:rsidRPr="00F90F12">
              <w:rPr>
                <w:rFonts w:hint="eastAsia"/>
              </w:rPr>
              <w:t>―</w:t>
            </w:r>
          </w:p>
        </w:tc>
        <w:tc>
          <w:tcPr>
            <w:tcW w:w="737" w:type="dxa"/>
            <w:tcBorders>
              <w:top w:val="single" w:sz="2" w:space="0" w:color="auto"/>
              <w:left w:val="single" w:sz="2" w:space="0" w:color="auto"/>
              <w:bottom w:val="single" w:sz="2" w:space="0" w:color="auto"/>
              <w:right w:val="nil"/>
            </w:tcBorders>
            <w:vAlign w:val="center"/>
          </w:tcPr>
          <w:p w:rsidR="0060052D" w:rsidRPr="00F90F12" w:rsidRDefault="0060052D" w:rsidP="002D7A8F">
            <w:pPr>
              <w:pStyle w:val="ad"/>
            </w:pPr>
            <w:r w:rsidRPr="00F90F12">
              <w:rPr>
                <w:rFonts w:hint="eastAsia"/>
              </w:rPr>
              <w:t>―</w:t>
            </w:r>
          </w:p>
        </w:tc>
      </w:tr>
      <w:tr w:rsidR="0060052D" w:rsidRPr="00822E5A" w:rsidTr="002D7A8F">
        <w:trPr>
          <w:trHeight w:val="283"/>
          <w:jc w:val="right"/>
        </w:trPr>
        <w:tc>
          <w:tcPr>
            <w:tcW w:w="1417" w:type="dxa"/>
            <w:tcBorders>
              <w:top w:val="single" w:sz="2" w:space="0" w:color="auto"/>
              <w:left w:val="nil"/>
              <w:bottom w:val="single" w:sz="2" w:space="0" w:color="auto"/>
              <w:right w:val="single" w:sz="2" w:space="0" w:color="auto"/>
            </w:tcBorders>
            <w:vAlign w:val="center"/>
          </w:tcPr>
          <w:p w:rsidR="0060052D" w:rsidRPr="00F90F12" w:rsidRDefault="0060052D" w:rsidP="002D7A8F">
            <w:pPr>
              <w:pStyle w:val="ad"/>
            </w:pPr>
            <w:r w:rsidRPr="00F90F12">
              <w:rPr>
                <w:rFonts w:hint="eastAsia"/>
              </w:rPr>
              <w:t>溶　着　金　属</w:t>
            </w:r>
          </w:p>
        </w:tc>
        <w:tc>
          <w:tcPr>
            <w:tcW w:w="737" w:type="dxa"/>
            <w:tcBorders>
              <w:top w:val="single" w:sz="2" w:space="0" w:color="auto"/>
              <w:left w:val="single" w:sz="2" w:space="0" w:color="auto"/>
              <w:bottom w:val="single" w:sz="2" w:space="0" w:color="auto"/>
              <w:right w:val="single" w:sz="2" w:space="0" w:color="auto"/>
            </w:tcBorders>
            <w:vAlign w:val="center"/>
          </w:tcPr>
          <w:p w:rsidR="0060052D" w:rsidRPr="00F90F12" w:rsidRDefault="0060052D" w:rsidP="002D7A8F">
            <w:pPr>
              <w:pStyle w:val="ad"/>
            </w:pPr>
            <w:r w:rsidRPr="00F90F12">
              <w:rPr>
                <w:rFonts w:hint="eastAsia"/>
              </w:rPr>
              <w:t>0.07</w:t>
            </w:r>
          </w:p>
        </w:tc>
        <w:tc>
          <w:tcPr>
            <w:tcW w:w="737" w:type="dxa"/>
            <w:tcBorders>
              <w:top w:val="single" w:sz="2" w:space="0" w:color="auto"/>
              <w:left w:val="single" w:sz="2" w:space="0" w:color="auto"/>
              <w:bottom w:val="single" w:sz="2" w:space="0" w:color="auto"/>
              <w:right w:val="single" w:sz="2" w:space="0" w:color="auto"/>
            </w:tcBorders>
            <w:vAlign w:val="center"/>
          </w:tcPr>
          <w:p w:rsidR="0060052D" w:rsidRPr="00F90F12" w:rsidRDefault="0060052D" w:rsidP="002D7A8F">
            <w:pPr>
              <w:pStyle w:val="ad"/>
            </w:pPr>
            <w:r w:rsidRPr="00F90F12">
              <w:rPr>
                <w:rFonts w:hint="eastAsia"/>
              </w:rPr>
              <w:t>0.63</w:t>
            </w:r>
          </w:p>
        </w:tc>
        <w:tc>
          <w:tcPr>
            <w:tcW w:w="737" w:type="dxa"/>
            <w:tcBorders>
              <w:top w:val="single" w:sz="2" w:space="0" w:color="auto"/>
              <w:left w:val="single" w:sz="2" w:space="0" w:color="auto"/>
              <w:bottom w:val="single" w:sz="2" w:space="0" w:color="auto"/>
              <w:right w:val="single" w:sz="2" w:space="0" w:color="auto"/>
            </w:tcBorders>
            <w:vAlign w:val="center"/>
          </w:tcPr>
          <w:p w:rsidR="0060052D" w:rsidRPr="00F90F12" w:rsidRDefault="0060052D" w:rsidP="002D7A8F">
            <w:pPr>
              <w:pStyle w:val="ad"/>
            </w:pPr>
            <w:r w:rsidRPr="00F90F12">
              <w:rPr>
                <w:rFonts w:hint="eastAsia"/>
              </w:rPr>
              <w:t>1.45</w:t>
            </w:r>
          </w:p>
        </w:tc>
        <w:tc>
          <w:tcPr>
            <w:tcW w:w="737" w:type="dxa"/>
            <w:tcBorders>
              <w:top w:val="single" w:sz="2" w:space="0" w:color="auto"/>
              <w:left w:val="single" w:sz="2" w:space="0" w:color="auto"/>
              <w:bottom w:val="single" w:sz="2" w:space="0" w:color="auto"/>
              <w:right w:val="single" w:sz="2" w:space="0" w:color="auto"/>
            </w:tcBorders>
            <w:vAlign w:val="center"/>
          </w:tcPr>
          <w:p w:rsidR="0060052D" w:rsidRPr="00F90F12" w:rsidRDefault="0060052D" w:rsidP="002D7A8F">
            <w:pPr>
              <w:pStyle w:val="ad"/>
            </w:pPr>
            <w:r w:rsidRPr="00F90F12">
              <w:rPr>
                <w:rFonts w:hint="eastAsia"/>
              </w:rPr>
              <w:t>0.009</w:t>
            </w:r>
          </w:p>
        </w:tc>
        <w:tc>
          <w:tcPr>
            <w:tcW w:w="737" w:type="dxa"/>
            <w:tcBorders>
              <w:top w:val="single" w:sz="2" w:space="0" w:color="auto"/>
              <w:left w:val="single" w:sz="2" w:space="0" w:color="auto"/>
              <w:bottom w:val="single" w:sz="2" w:space="0" w:color="auto"/>
              <w:right w:val="single" w:sz="2" w:space="0" w:color="auto"/>
            </w:tcBorders>
            <w:vAlign w:val="center"/>
          </w:tcPr>
          <w:p w:rsidR="0060052D" w:rsidRPr="00F90F12" w:rsidRDefault="0060052D" w:rsidP="002D7A8F">
            <w:pPr>
              <w:pStyle w:val="ad"/>
            </w:pPr>
            <w:r w:rsidRPr="00F90F12">
              <w:rPr>
                <w:rFonts w:hint="eastAsia"/>
              </w:rPr>
              <w:t>0.006</w:t>
            </w:r>
          </w:p>
        </w:tc>
        <w:tc>
          <w:tcPr>
            <w:tcW w:w="737" w:type="dxa"/>
            <w:tcBorders>
              <w:top w:val="single" w:sz="2" w:space="0" w:color="auto"/>
              <w:left w:val="single" w:sz="2" w:space="0" w:color="auto"/>
              <w:bottom w:val="single" w:sz="2" w:space="0" w:color="auto"/>
              <w:right w:val="single" w:sz="2" w:space="0" w:color="auto"/>
            </w:tcBorders>
            <w:vAlign w:val="center"/>
          </w:tcPr>
          <w:p w:rsidR="0060052D" w:rsidRPr="00F90F12" w:rsidRDefault="0060052D" w:rsidP="002D7A8F">
            <w:pPr>
              <w:pStyle w:val="ad"/>
            </w:pPr>
            <w:r w:rsidRPr="00F90F12">
              <w:rPr>
                <w:rFonts w:hint="eastAsia"/>
              </w:rPr>
              <w:t>―</w:t>
            </w:r>
          </w:p>
        </w:tc>
        <w:tc>
          <w:tcPr>
            <w:tcW w:w="737" w:type="dxa"/>
            <w:tcBorders>
              <w:top w:val="single" w:sz="2" w:space="0" w:color="auto"/>
              <w:left w:val="single" w:sz="2" w:space="0" w:color="auto"/>
              <w:bottom w:val="single" w:sz="2" w:space="0" w:color="auto"/>
              <w:right w:val="nil"/>
            </w:tcBorders>
            <w:vAlign w:val="center"/>
          </w:tcPr>
          <w:p w:rsidR="0060052D" w:rsidRPr="00F90F12" w:rsidRDefault="0060052D" w:rsidP="002D7A8F">
            <w:pPr>
              <w:pStyle w:val="ad"/>
            </w:pPr>
            <w:r w:rsidRPr="00F90F12">
              <w:rPr>
                <w:rFonts w:hint="eastAsia"/>
              </w:rPr>
              <w:t>1.81</w:t>
            </w:r>
          </w:p>
        </w:tc>
        <w:tc>
          <w:tcPr>
            <w:tcW w:w="737" w:type="dxa"/>
            <w:tcBorders>
              <w:top w:val="single" w:sz="2" w:space="0" w:color="auto"/>
              <w:left w:val="single" w:sz="2" w:space="0" w:color="auto"/>
              <w:bottom w:val="single" w:sz="2" w:space="0" w:color="auto"/>
              <w:right w:val="nil"/>
            </w:tcBorders>
            <w:vAlign w:val="center"/>
          </w:tcPr>
          <w:p w:rsidR="0060052D" w:rsidRPr="00F90F12" w:rsidRDefault="0060052D" w:rsidP="002D7A8F">
            <w:pPr>
              <w:pStyle w:val="ad"/>
            </w:pPr>
            <w:r w:rsidRPr="00F90F12">
              <w:rPr>
                <w:rFonts w:hint="eastAsia"/>
              </w:rPr>
              <w:t>0.44</w:t>
            </w:r>
          </w:p>
        </w:tc>
        <w:tc>
          <w:tcPr>
            <w:tcW w:w="737" w:type="dxa"/>
            <w:tcBorders>
              <w:top w:val="single" w:sz="2" w:space="0" w:color="auto"/>
              <w:left w:val="single" w:sz="2" w:space="0" w:color="auto"/>
              <w:bottom w:val="single" w:sz="2" w:space="0" w:color="auto"/>
              <w:right w:val="nil"/>
            </w:tcBorders>
            <w:vAlign w:val="center"/>
          </w:tcPr>
          <w:p w:rsidR="0060052D" w:rsidRPr="00F90F12" w:rsidRDefault="0060052D" w:rsidP="002D7A8F">
            <w:pPr>
              <w:pStyle w:val="ad"/>
            </w:pPr>
            <w:r w:rsidRPr="00F90F12">
              <w:rPr>
                <w:rFonts w:hint="eastAsia"/>
              </w:rPr>
              <w:t>0.26</w:t>
            </w:r>
          </w:p>
        </w:tc>
      </w:tr>
    </w:tbl>
    <w:bookmarkEnd w:id="0"/>
    <w:p w:rsidR="0060052D" w:rsidRPr="000E794F" w:rsidRDefault="0060052D" w:rsidP="0060052D">
      <w:pPr>
        <w:pStyle w:val="ac"/>
      </w:pPr>
      <w:r w:rsidRPr="000E794F">
        <w:rPr>
          <w:rFonts w:hint="eastAsia"/>
        </w:rPr>
        <w:t>機械的性質（</w:t>
      </w:r>
      <w:r w:rsidRPr="000E794F">
        <w:rPr>
          <w:rFonts w:hint="eastAsia"/>
        </w:rPr>
        <w:t>Mechanical property</w:t>
      </w:r>
      <w:r w:rsidRPr="000E794F">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60052D" w:rsidRPr="00822E5A" w:rsidTr="002D7A8F">
        <w:trPr>
          <w:trHeight w:val="510"/>
          <w:jc w:val="right"/>
        </w:trPr>
        <w:tc>
          <w:tcPr>
            <w:tcW w:w="1726" w:type="dxa"/>
            <w:tcBorders>
              <w:top w:val="single" w:sz="2" w:space="0" w:color="auto"/>
              <w:left w:val="nil"/>
              <w:bottom w:val="single" w:sz="2" w:space="0" w:color="auto"/>
              <w:right w:val="single" w:sz="2" w:space="0" w:color="auto"/>
            </w:tcBorders>
            <w:vAlign w:val="center"/>
          </w:tcPr>
          <w:p w:rsidR="0060052D" w:rsidRPr="00870E8A" w:rsidRDefault="0060052D" w:rsidP="002D7A8F">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60052D" w:rsidRPr="00870E8A" w:rsidRDefault="0060052D" w:rsidP="002D7A8F">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60052D" w:rsidRPr="00870E8A" w:rsidRDefault="0060052D" w:rsidP="002D7A8F">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60052D" w:rsidRPr="00870E8A" w:rsidRDefault="0060052D" w:rsidP="002D7A8F">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60052D" w:rsidRPr="00870E8A" w:rsidRDefault="0060052D" w:rsidP="002D7A8F">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60052D" w:rsidRPr="00822E5A" w:rsidTr="002D7A8F">
        <w:trPr>
          <w:trHeight w:val="283"/>
          <w:jc w:val="right"/>
        </w:trPr>
        <w:tc>
          <w:tcPr>
            <w:tcW w:w="1726" w:type="dxa"/>
            <w:tcBorders>
              <w:top w:val="single" w:sz="2" w:space="0" w:color="auto"/>
              <w:left w:val="nil"/>
              <w:bottom w:val="single" w:sz="2" w:space="0" w:color="auto"/>
              <w:right w:val="single" w:sz="2" w:space="0" w:color="auto"/>
            </w:tcBorders>
            <w:vAlign w:val="center"/>
          </w:tcPr>
          <w:p w:rsidR="0060052D" w:rsidRPr="008A5A52" w:rsidRDefault="0060052D" w:rsidP="002D7A8F">
            <w:pPr>
              <w:pStyle w:val="ad"/>
            </w:pPr>
            <w:r w:rsidRPr="008A5A52">
              <w:rPr>
                <w:rFonts w:hint="eastAsia"/>
              </w:rPr>
              <w:t>溶　着　金　属</w:t>
            </w:r>
          </w:p>
        </w:tc>
        <w:tc>
          <w:tcPr>
            <w:tcW w:w="1130" w:type="dxa"/>
            <w:tcBorders>
              <w:top w:val="single" w:sz="2" w:space="0" w:color="auto"/>
              <w:left w:val="single" w:sz="2" w:space="0" w:color="auto"/>
              <w:bottom w:val="single" w:sz="2" w:space="0" w:color="auto"/>
              <w:right w:val="single" w:sz="2" w:space="0" w:color="auto"/>
            </w:tcBorders>
            <w:vAlign w:val="center"/>
          </w:tcPr>
          <w:p w:rsidR="0060052D" w:rsidRPr="008A5A52" w:rsidRDefault="0060052D" w:rsidP="002D7A8F">
            <w:pPr>
              <w:pStyle w:val="ad"/>
            </w:pPr>
            <w:r w:rsidRPr="008A5A52">
              <w:rPr>
                <w:rFonts w:hint="eastAsia"/>
              </w:rPr>
              <w:t>85</w:t>
            </w:r>
          </w:p>
        </w:tc>
        <w:tc>
          <w:tcPr>
            <w:tcW w:w="2015" w:type="dxa"/>
            <w:tcBorders>
              <w:top w:val="single" w:sz="2" w:space="0" w:color="auto"/>
              <w:left w:val="single" w:sz="2" w:space="0" w:color="auto"/>
              <w:bottom w:val="single" w:sz="2" w:space="0" w:color="auto"/>
              <w:right w:val="single" w:sz="2" w:space="0" w:color="auto"/>
            </w:tcBorders>
            <w:vAlign w:val="center"/>
          </w:tcPr>
          <w:p w:rsidR="0060052D" w:rsidRPr="008A5A52" w:rsidRDefault="0060052D" w:rsidP="002D7A8F">
            <w:pPr>
              <w:pStyle w:val="ad"/>
            </w:pPr>
            <w:r w:rsidRPr="008A5A52">
              <w:rPr>
                <w:rFonts w:hint="eastAsia"/>
              </w:rPr>
              <w:t>74</w:t>
            </w:r>
          </w:p>
        </w:tc>
        <w:tc>
          <w:tcPr>
            <w:tcW w:w="732" w:type="dxa"/>
            <w:tcBorders>
              <w:top w:val="single" w:sz="2" w:space="0" w:color="auto"/>
              <w:left w:val="single" w:sz="2" w:space="0" w:color="auto"/>
              <w:bottom w:val="single" w:sz="2" w:space="0" w:color="auto"/>
              <w:right w:val="single" w:sz="2" w:space="0" w:color="auto"/>
            </w:tcBorders>
            <w:vAlign w:val="center"/>
          </w:tcPr>
          <w:p w:rsidR="0060052D" w:rsidRPr="008A5A52" w:rsidRDefault="0060052D" w:rsidP="002D7A8F">
            <w:pPr>
              <w:pStyle w:val="ad"/>
            </w:pPr>
            <w:r w:rsidRPr="008A5A52">
              <w:rPr>
                <w:rFonts w:hint="eastAsia"/>
              </w:rPr>
              <w:t>24</w:t>
            </w:r>
          </w:p>
        </w:tc>
        <w:tc>
          <w:tcPr>
            <w:tcW w:w="2448" w:type="dxa"/>
            <w:tcBorders>
              <w:top w:val="single" w:sz="2" w:space="0" w:color="auto"/>
              <w:left w:val="single" w:sz="2" w:space="0" w:color="auto"/>
              <w:bottom w:val="single" w:sz="2" w:space="0" w:color="auto"/>
              <w:right w:val="nil"/>
            </w:tcBorders>
            <w:vAlign w:val="center"/>
          </w:tcPr>
          <w:p w:rsidR="0060052D" w:rsidRPr="008A5A52" w:rsidRDefault="0060052D" w:rsidP="002D7A8F">
            <w:pPr>
              <w:pStyle w:val="ad"/>
            </w:pPr>
            <w:r w:rsidRPr="008A5A52">
              <w:rPr>
                <w:rFonts w:hint="eastAsia"/>
              </w:rPr>
              <w:t xml:space="preserve">12　at　</w:t>
            </w:r>
            <w:r w:rsidR="00292B27">
              <w:rPr>
                <w:rFonts w:hint="eastAsia"/>
              </w:rPr>
              <w:t>－</w:t>
            </w:r>
            <w:r w:rsidRPr="008A5A52">
              <w:rPr>
                <w:rFonts w:hint="eastAsia"/>
              </w:rPr>
              <w:t>5℃</w:t>
            </w:r>
          </w:p>
        </w:tc>
      </w:tr>
    </w:tbl>
    <w:p w:rsidR="0060052D" w:rsidRPr="000E794F" w:rsidRDefault="0060052D" w:rsidP="0060052D">
      <w:pPr>
        <w:pStyle w:val="-3"/>
        <w:spacing w:before="360"/>
      </w:pPr>
      <w:r w:rsidRPr="000E794F">
        <w:rPr>
          <w:rFonts w:hint="eastAsia"/>
        </w:rPr>
        <w:t>溶　接（</w:t>
      </w:r>
      <w:r w:rsidRPr="000E794F">
        <w:rPr>
          <w:rFonts w:hint="eastAsia"/>
        </w:rPr>
        <w:t>Welding</w:t>
      </w:r>
      <w:r w:rsidRPr="000E794F">
        <w:rPr>
          <w:rFonts w:hint="eastAsia"/>
        </w:rPr>
        <w:t>）</w:t>
      </w:r>
    </w:p>
    <w:p w:rsidR="0060052D" w:rsidRPr="000E794F" w:rsidRDefault="0060052D" w:rsidP="0060052D">
      <w:pPr>
        <w:pStyle w:val="a9"/>
        <w:ind w:left="630"/>
      </w:pPr>
      <w:r w:rsidRPr="000E794F">
        <w:rPr>
          <w:rFonts w:hint="eastAsia"/>
        </w:rPr>
        <w:t>溶接方法（</w:t>
      </w:r>
      <w:r w:rsidRPr="000E794F">
        <w:rPr>
          <w:rFonts w:hint="eastAsia"/>
        </w:rPr>
        <w:t>Welding method</w:t>
      </w:r>
      <w:r w:rsidRPr="000E794F">
        <w:rPr>
          <w:rFonts w:hint="eastAsia"/>
        </w:rPr>
        <w:t>）：被覆アーク溶接（</w:t>
      </w:r>
      <w:r w:rsidRPr="000E794F">
        <w:rPr>
          <w:rFonts w:hint="eastAsia"/>
        </w:rPr>
        <w:t>Shielded metal-arc welding</w:t>
      </w:r>
      <w:r w:rsidRPr="000E794F">
        <w:rPr>
          <w:rFonts w:hint="eastAsia"/>
        </w:rPr>
        <w:t>）</w:t>
      </w:r>
    </w:p>
    <w:p w:rsidR="0060052D" w:rsidRPr="000E794F" w:rsidRDefault="0060052D" w:rsidP="0060052D">
      <w:pPr>
        <w:pStyle w:val="ac"/>
      </w:pPr>
      <w:r w:rsidRPr="000E794F">
        <w:rPr>
          <w:rFonts w:hint="eastAsia"/>
        </w:rPr>
        <w:t>溶接条件（</w:t>
      </w:r>
      <w:r w:rsidRPr="000E794F">
        <w:rPr>
          <w:rFonts w:hint="eastAsia"/>
        </w:rPr>
        <w:t>Welding condition</w:t>
      </w:r>
      <w:r w:rsidRPr="000E794F">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342"/>
        <w:gridCol w:w="1342"/>
        <w:gridCol w:w="1342"/>
        <w:gridCol w:w="1342"/>
        <w:gridCol w:w="1342"/>
        <w:gridCol w:w="1342"/>
      </w:tblGrid>
      <w:tr w:rsidR="0060052D" w:rsidRPr="00822E5A" w:rsidTr="002D7A8F">
        <w:trPr>
          <w:trHeight w:val="510"/>
          <w:jc w:val="right"/>
        </w:trPr>
        <w:tc>
          <w:tcPr>
            <w:tcW w:w="1342" w:type="dxa"/>
            <w:tcBorders>
              <w:top w:val="single" w:sz="2" w:space="0" w:color="auto"/>
              <w:left w:val="nil"/>
              <w:bottom w:val="single" w:sz="2" w:space="0" w:color="auto"/>
              <w:right w:val="single" w:sz="2" w:space="0" w:color="auto"/>
            </w:tcBorders>
            <w:vAlign w:val="center"/>
          </w:tcPr>
          <w:p w:rsidR="0060052D" w:rsidRPr="005A1D67" w:rsidRDefault="0060052D" w:rsidP="002D7A8F">
            <w:pPr>
              <w:pStyle w:val="ad"/>
            </w:pPr>
            <w:bookmarkStart w:id="1" w:name="_Hlk515649496"/>
            <w:r w:rsidRPr="0060052D">
              <w:rPr>
                <w:rFonts w:hint="eastAsia"/>
                <w:spacing w:val="60"/>
                <w:kern w:val="0"/>
                <w:fitText w:val="1080" w:id="1712140551"/>
              </w:rPr>
              <w:t>開先形</w:t>
            </w:r>
            <w:r w:rsidRPr="0060052D">
              <w:rPr>
                <w:rFonts w:hint="eastAsia"/>
                <w:kern w:val="0"/>
                <w:fitText w:val="1080" w:id="1712140551"/>
              </w:rPr>
              <w:t>状</w:t>
            </w:r>
          </w:p>
        </w:tc>
        <w:tc>
          <w:tcPr>
            <w:tcW w:w="1342" w:type="dxa"/>
            <w:tcBorders>
              <w:top w:val="single" w:sz="2" w:space="0" w:color="auto"/>
              <w:left w:val="single" w:sz="2" w:space="0" w:color="auto"/>
              <w:bottom w:val="single" w:sz="2" w:space="0" w:color="auto"/>
              <w:right w:val="single" w:sz="2" w:space="0" w:color="auto"/>
            </w:tcBorders>
            <w:vAlign w:val="center"/>
          </w:tcPr>
          <w:p w:rsidR="0060052D" w:rsidRPr="005A1D67" w:rsidRDefault="0060052D" w:rsidP="002D7A8F">
            <w:pPr>
              <w:pStyle w:val="ad"/>
            </w:pPr>
            <w:r w:rsidRPr="0060052D">
              <w:rPr>
                <w:rFonts w:hint="eastAsia"/>
                <w:spacing w:val="60"/>
                <w:kern w:val="0"/>
                <w:fitText w:val="1080" w:id="1712140552"/>
              </w:rPr>
              <w:t>溶接棒</w:t>
            </w:r>
            <w:r w:rsidRPr="0060052D">
              <w:rPr>
                <w:rFonts w:hint="eastAsia"/>
                <w:kern w:val="0"/>
                <w:fitText w:val="1080" w:id="1712140552"/>
              </w:rPr>
              <w:t>の</w:t>
            </w:r>
            <w:r>
              <w:br/>
            </w:r>
            <w:r w:rsidRPr="0060052D">
              <w:rPr>
                <w:rFonts w:hint="eastAsia"/>
                <w:spacing w:val="60"/>
                <w:kern w:val="0"/>
                <w:fitText w:val="1080" w:id="1712140553"/>
              </w:rPr>
              <w:t>乾燥条</w:t>
            </w:r>
            <w:r w:rsidRPr="0060052D">
              <w:rPr>
                <w:rFonts w:hint="eastAsia"/>
                <w:kern w:val="0"/>
                <w:fitText w:val="1080" w:id="1712140553"/>
              </w:rPr>
              <w:t>件</w:t>
            </w:r>
          </w:p>
        </w:tc>
        <w:tc>
          <w:tcPr>
            <w:tcW w:w="1342" w:type="dxa"/>
            <w:tcBorders>
              <w:top w:val="single" w:sz="2" w:space="0" w:color="auto"/>
              <w:left w:val="single" w:sz="2" w:space="0" w:color="auto"/>
              <w:bottom w:val="single" w:sz="2" w:space="0" w:color="auto"/>
              <w:right w:val="single" w:sz="2" w:space="0" w:color="auto"/>
            </w:tcBorders>
            <w:vAlign w:val="center"/>
          </w:tcPr>
          <w:p w:rsidR="0060052D" w:rsidRDefault="0060052D" w:rsidP="002D7A8F">
            <w:pPr>
              <w:pStyle w:val="ad"/>
            </w:pPr>
            <w:r w:rsidRPr="0060052D">
              <w:rPr>
                <w:rFonts w:hint="eastAsia"/>
                <w:spacing w:val="60"/>
                <w:kern w:val="0"/>
                <w:fitText w:val="1080" w:id="1712140554"/>
              </w:rPr>
              <w:t>予熱温</w:t>
            </w:r>
            <w:r w:rsidRPr="0060052D">
              <w:rPr>
                <w:rFonts w:hint="eastAsia"/>
                <w:kern w:val="0"/>
                <w:fitText w:val="1080" w:id="1712140554"/>
              </w:rPr>
              <w:t>度</w:t>
            </w:r>
          </w:p>
          <w:p w:rsidR="0060052D" w:rsidRPr="005A1D67" w:rsidRDefault="0060052D" w:rsidP="002D7A8F">
            <w:pPr>
              <w:pStyle w:val="ad"/>
            </w:pPr>
            <w:r w:rsidRPr="005A1D67">
              <w:rPr>
                <w:rFonts w:hint="eastAsia"/>
              </w:rPr>
              <w:t>（℃）</w:t>
            </w:r>
          </w:p>
        </w:tc>
        <w:tc>
          <w:tcPr>
            <w:tcW w:w="1342" w:type="dxa"/>
            <w:tcBorders>
              <w:top w:val="single" w:sz="2" w:space="0" w:color="auto"/>
              <w:left w:val="single" w:sz="2" w:space="0" w:color="auto"/>
              <w:bottom w:val="single" w:sz="2" w:space="0" w:color="auto"/>
              <w:right w:val="single" w:sz="2" w:space="0" w:color="auto"/>
            </w:tcBorders>
            <w:vAlign w:val="center"/>
          </w:tcPr>
          <w:p w:rsidR="0060052D" w:rsidRDefault="0060052D" w:rsidP="002D7A8F">
            <w:pPr>
              <w:pStyle w:val="ad"/>
            </w:pPr>
            <w:r w:rsidRPr="00996E22">
              <w:rPr>
                <w:rFonts w:hint="eastAsia"/>
                <w:spacing w:val="15"/>
                <w:kern w:val="0"/>
                <w:fitText w:val="1080" w:id="1712140555"/>
              </w:rPr>
              <w:t>アーク電</w:t>
            </w:r>
            <w:r w:rsidRPr="00996E22">
              <w:rPr>
                <w:rFonts w:hint="eastAsia"/>
                <w:spacing w:val="30"/>
                <w:kern w:val="0"/>
                <w:fitText w:val="1080" w:id="1712140555"/>
              </w:rPr>
              <w:t>圧</w:t>
            </w:r>
          </w:p>
          <w:p w:rsidR="0060052D" w:rsidRPr="005A1D67" w:rsidRDefault="0060052D" w:rsidP="002D7A8F">
            <w:pPr>
              <w:pStyle w:val="ad"/>
            </w:pPr>
            <w:r w:rsidRPr="005A1D67">
              <w:rPr>
                <w:rFonts w:hint="eastAsia"/>
              </w:rPr>
              <w:t>（</w:t>
            </w:r>
            <w:r w:rsidRPr="009A16C6">
              <w:rPr>
                <w:rStyle w:val="-MSP"/>
                <w:rFonts w:hint="eastAsia"/>
              </w:rPr>
              <w:t>V</w:t>
            </w:r>
            <w:r w:rsidRPr="005A1D67">
              <w:rPr>
                <w:rFonts w:hint="eastAsia"/>
              </w:rPr>
              <w:t>）</w:t>
            </w:r>
          </w:p>
        </w:tc>
        <w:tc>
          <w:tcPr>
            <w:tcW w:w="1342" w:type="dxa"/>
            <w:tcBorders>
              <w:top w:val="single" w:sz="2" w:space="0" w:color="auto"/>
              <w:left w:val="single" w:sz="2" w:space="0" w:color="auto"/>
              <w:bottom w:val="single" w:sz="2" w:space="0" w:color="auto"/>
              <w:right w:val="single" w:sz="2" w:space="0" w:color="auto"/>
            </w:tcBorders>
            <w:vAlign w:val="center"/>
          </w:tcPr>
          <w:p w:rsidR="0060052D" w:rsidRDefault="0060052D" w:rsidP="002D7A8F">
            <w:pPr>
              <w:pStyle w:val="ad"/>
            </w:pPr>
            <w:r w:rsidRPr="0060052D">
              <w:rPr>
                <w:rFonts w:hint="eastAsia"/>
                <w:spacing w:val="60"/>
                <w:kern w:val="0"/>
                <w:fitText w:val="1080" w:id="1712140556"/>
              </w:rPr>
              <w:t>溶接電</w:t>
            </w:r>
            <w:r w:rsidRPr="0060052D">
              <w:rPr>
                <w:rFonts w:hint="eastAsia"/>
                <w:kern w:val="0"/>
                <w:fitText w:val="1080" w:id="1712140556"/>
              </w:rPr>
              <w:t>流</w:t>
            </w:r>
          </w:p>
          <w:p w:rsidR="0060052D" w:rsidRPr="005A1D67" w:rsidRDefault="0060052D" w:rsidP="002D7A8F">
            <w:pPr>
              <w:pStyle w:val="ad"/>
            </w:pPr>
            <w:r w:rsidRPr="005A1D67">
              <w:rPr>
                <w:rFonts w:hint="eastAsia"/>
              </w:rPr>
              <w:t>（</w:t>
            </w:r>
            <w:r w:rsidRPr="009A16C6">
              <w:rPr>
                <w:rStyle w:val="-MSP"/>
                <w:rFonts w:hint="eastAsia"/>
              </w:rPr>
              <w:t>A</w:t>
            </w:r>
            <w:r w:rsidRPr="005A1D67">
              <w:rPr>
                <w:rFonts w:hint="eastAsia"/>
              </w:rPr>
              <w:t>）</w:t>
            </w:r>
          </w:p>
        </w:tc>
        <w:tc>
          <w:tcPr>
            <w:tcW w:w="1342" w:type="dxa"/>
            <w:tcBorders>
              <w:top w:val="single" w:sz="2" w:space="0" w:color="auto"/>
              <w:left w:val="single" w:sz="2" w:space="0" w:color="auto"/>
              <w:bottom w:val="single" w:sz="2" w:space="0" w:color="auto"/>
              <w:right w:val="nil"/>
            </w:tcBorders>
            <w:vAlign w:val="center"/>
          </w:tcPr>
          <w:p w:rsidR="0060052D" w:rsidRDefault="0060052D" w:rsidP="002D7A8F">
            <w:pPr>
              <w:pStyle w:val="ad"/>
            </w:pPr>
            <w:r w:rsidRPr="0060052D">
              <w:rPr>
                <w:rFonts w:hint="eastAsia"/>
                <w:spacing w:val="60"/>
                <w:kern w:val="0"/>
                <w:fitText w:val="1080" w:id="1712140557"/>
              </w:rPr>
              <w:t>溶接速</w:t>
            </w:r>
            <w:r w:rsidRPr="0060052D">
              <w:rPr>
                <w:rFonts w:hint="eastAsia"/>
                <w:kern w:val="0"/>
                <w:fitText w:val="1080" w:id="1712140557"/>
              </w:rPr>
              <w:t>度</w:t>
            </w:r>
          </w:p>
          <w:p w:rsidR="0060052D" w:rsidRPr="005A1D67" w:rsidRDefault="0060052D" w:rsidP="002D7A8F">
            <w:pPr>
              <w:pStyle w:val="ad"/>
            </w:pPr>
            <w:r w:rsidRPr="005A1D67">
              <w:rPr>
                <w:rFonts w:hint="eastAsia"/>
              </w:rPr>
              <w:t>（mm/min）</w:t>
            </w:r>
          </w:p>
        </w:tc>
      </w:tr>
      <w:tr w:rsidR="0060052D" w:rsidRPr="00822E5A" w:rsidTr="002D7A8F">
        <w:trPr>
          <w:trHeight w:val="510"/>
          <w:jc w:val="right"/>
        </w:trPr>
        <w:tc>
          <w:tcPr>
            <w:tcW w:w="1342" w:type="dxa"/>
            <w:tcBorders>
              <w:top w:val="single" w:sz="2" w:space="0" w:color="auto"/>
              <w:left w:val="nil"/>
              <w:bottom w:val="single" w:sz="2" w:space="0" w:color="auto"/>
              <w:right w:val="single" w:sz="2" w:space="0" w:color="auto"/>
            </w:tcBorders>
            <w:vAlign w:val="center"/>
          </w:tcPr>
          <w:p w:rsidR="0060052D" w:rsidRDefault="0060052D" w:rsidP="002D7A8F">
            <w:pPr>
              <w:pStyle w:val="ad"/>
            </w:pPr>
            <w:r w:rsidRPr="005A1D67">
              <w:rPr>
                <w:rFonts w:hint="eastAsia"/>
              </w:rPr>
              <w:t>ビードオン</w:t>
            </w:r>
          </w:p>
          <w:p w:rsidR="0060052D" w:rsidRPr="005A1D67" w:rsidRDefault="0060052D" w:rsidP="002D7A8F">
            <w:pPr>
              <w:pStyle w:val="ad"/>
            </w:pPr>
            <w:r w:rsidRPr="005A1D67">
              <w:rPr>
                <w:rFonts w:hint="eastAsia"/>
              </w:rPr>
              <w:t>プレート</w:t>
            </w:r>
          </w:p>
        </w:tc>
        <w:tc>
          <w:tcPr>
            <w:tcW w:w="1342" w:type="dxa"/>
            <w:tcBorders>
              <w:top w:val="single" w:sz="2" w:space="0" w:color="auto"/>
              <w:left w:val="single" w:sz="2" w:space="0" w:color="auto"/>
              <w:bottom w:val="single" w:sz="2" w:space="0" w:color="auto"/>
              <w:right w:val="single" w:sz="2" w:space="0" w:color="auto"/>
            </w:tcBorders>
            <w:vAlign w:val="center"/>
          </w:tcPr>
          <w:p w:rsidR="0060052D" w:rsidRPr="005A1D67" w:rsidRDefault="0060052D" w:rsidP="002D7A8F">
            <w:pPr>
              <w:pStyle w:val="ad"/>
            </w:pPr>
            <w:r w:rsidRPr="005A1D67">
              <w:rPr>
                <w:rFonts w:hint="eastAsia"/>
              </w:rPr>
              <w:t>受入れのまま</w:t>
            </w:r>
          </w:p>
        </w:tc>
        <w:tc>
          <w:tcPr>
            <w:tcW w:w="1342" w:type="dxa"/>
            <w:tcBorders>
              <w:top w:val="single" w:sz="2" w:space="0" w:color="auto"/>
              <w:left w:val="single" w:sz="2" w:space="0" w:color="auto"/>
              <w:bottom w:val="single" w:sz="2" w:space="0" w:color="auto"/>
              <w:right w:val="single" w:sz="2" w:space="0" w:color="auto"/>
            </w:tcBorders>
            <w:vAlign w:val="center"/>
          </w:tcPr>
          <w:p w:rsidR="0060052D" w:rsidRPr="005A1D67" w:rsidRDefault="0060052D" w:rsidP="002D7A8F">
            <w:pPr>
              <w:pStyle w:val="ad"/>
            </w:pPr>
            <w:r w:rsidRPr="005A1D67">
              <w:rPr>
                <w:rFonts w:hint="eastAsia"/>
              </w:rPr>
              <w:t>室　　温</w:t>
            </w:r>
          </w:p>
        </w:tc>
        <w:tc>
          <w:tcPr>
            <w:tcW w:w="1342" w:type="dxa"/>
            <w:tcBorders>
              <w:top w:val="single" w:sz="2" w:space="0" w:color="auto"/>
              <w:left w:val="single" w:sz="2" w:space="0" w:color="auto"/>
              <w:bottom w:val="single" w:sz="2" w:space="0" w:color="auto"/>
              <w:right w:val="single" w:sz="2" w:space="0" w:color="auto"/>
            </w:tcBorders>
            <w:vAlign w:val="center"/>
          </w:tcPr>
          <w:p w:rsidR="0060052D" w:rsidRPr="005A1D67" w:rsidRDefault="0060052D" w:rsidP="002D7A8F">
            <w:pPr>
              <w:pStyle w:val="ad"/>
            </w:pPr>
            <w:r w:rsidRPr="005A1D67">
              <w:rPr>
                <w:rFonts w:hint="eastAsia"/>
              </w:rPr>
              <w:t>25</w:t>
            </w:r>
          </w:p>
        </w:tc>
        <w:tc>
          <w:tcPr>
            <w:tcW w:w="1342" w:type="dxa"/>
            <w:tcBorders>
              <w:top w:val="single" w:sz="2" w:space="0" w:color="auto"/>
              <w:left w:val="single" w:sz="2" w:space="0" w:color="auto"/>
              <w:bottom w:val="single" w:sz="2" w:space="0" w:color="auto"/>
              <w:right w:val="single" w:sz="2" w:space="0" w:color="auto"/>
            </w:tcBorders>
            <w:vAlign w:val="center"/>
          </w:tcPr>
          <w:p w:rsidR="0060052D" w:rsidRPr="005A1D67" w:rsidRDefault="0060052D" w:rsidP="002D7A8F">
            <w:pPr>
              <w:pStyle w:val="ad"/>
            </w:pPr>
            <w:r w:rsidRPr="005A1D67">
              <w:rPr>
                <w:rFonts w:hint="eastAsia"/>
              </w:rPr>
              <w:t>180</w:t>
            </w:r>
          </w:p>
        </w:tc>
        <w:tc>
          <w:tcPr>
            <w:tcW w:w="1342" w:type="dxa"/>
            <w:tcBorders>
              <w:top w:val="single" w:sz="2" w:space="0" w:color="auto"/>
              <w:left w:val="single" w:sz="2" w:space="0" w:color="auto"/>
              <w:bottom w:val="single" w:sz="2" w:space="0" w:color="auto"/>
              <w:right w:val="nil"/>
            </w:tcBorders>
            <w:vAlign w:val="center"/>
          </w:tcPr>
          <w:p w:rsidR="0060052D" w:rsidRDefault="0060052D" w:rsidP="002D7A8F">
            <w:pPr>
              <w:pStyle w:val="ad"/>
            </w:pPr>
            <w:r w:rsidRPr="005A1D67">
              <w:rPr>
                <w:rFonts w:hint="eastAsia"/>
              </w:rPr>
              <w:t>150</w:t>
            </w:r>
          </w:p>
        </w:tc>
      </w:tr>
    </w:tbl>
    <w:bookmarkEnd w:id="1"/>
    <w:p w:rsidR="0060052D" w:rsidRPr="000E794F" w:rsidRDefault="0060052D" w:rsidP="0060052D">
      <w:pPr>
        <w:pStyle w:val="-3"/>
        <w:spacing w:before="360"/>
      </w:pPr>
      <w:r w:rsidRPr="000E794F">
        <w:rPr>
          <w:rFonts w:hint="eastAsia"/>
        </w:rPr>
        <w:t>試</w:t>
      </w:r>
      <w:r>
        <w:rPr>
          <w:rFonts w:hint="eastAsia"/>
        </w:rPr>
        <w:t xml:space="preserve">　</w:t>
      </w:r>
      <w:r w:rsidRPr="000E794F">
        <w:rPr>
          <w:rFonts w:hint="eastAsia"/>
        </w:rPr>
        <w:t>験（</w:t>
      </w:r>
      <w:r w:rsidRPr="000E794F">
        <w:rPr>
          <w:rFonts w:hint="eastAsia"/>
        </w:rPr>
        <w:t>Test</w:t>
      </w:r>
      <w:r w:rsidRPr="000E794F">
        <w:rPr>
          <w:rFonts w:hint="eastAsia"/>
        </w:rPr>
        <w:t>）</w:t>
      </w:r>
    </w:p>
    <w:p w:rsidR="0060052D" w:rsidRPr="000E794F" w:rsidRDefault="0060052D" w:rsidP="0060052D">
      <w:pPr>
        <w:pStyle w:val="a9"/>
        <w:ind w:left="630"/>
      </w:pPr>
      <w:r w:rsidRPr="000E794F">
        <w:rPr>
          <w:rFonts w:hint="eastAsia"/>
        </w:rPr>
        <w:t>試験方法（</w:t>
      </w:r>
      <w:r w:rsidRPr="000E794F">
        <w:rPr>
          <w:rFonts w:hint="eastAsia"/>
        </w:rPr>
        <w:t>Test method</w:t>
      </w:r>
      <w:r w:rsidRPr="000E794F">
        <w:rPr>
          <w:rFonts w:hint="eastAsia"/>
        </w:rPr>
        <w:t>）：インプラント試験（</w:t>
      </w:r>
      <w:r>
        <w:rPr>
          <w:rFonts w:hint="eastAsia"/>
        </w:rPr>
        <w:t>Fig.1</w:t>
      </w:r>
      <w:r w:rsidRPr="000E794F">
        <w:rPr>
          <w:rFonts w:hint="eastAsia"/>
        </w:rPr>
        <w:t>参照）</w:t>
      </w:r>
    </w:p>
    <w:p w:rsidR="0060052D" w:rsidRPr="000E794F" w:rsidRDefault="0060052D" w:rsidP="0060052D">
      <w:pPr>
        <w:pStyle w:val="a9"/>
        <w:ind w:left="630"/>
      </w:pPr>
      <w:r w:rsidRPr="000E794F">
        <w:rPr>
          <w:rFonts w:hint="eastAsia"/>
        </w:rPr>
        <w:t>試験片形状（</w:t>
      </w:r>
      <w:r w:rsidRPr="000E794F">
        <w:rPr>
          <w:rFonts w:hint="eastAsia"/>
        </w:rPr>
        <w:t>Specimen configuration</w:t>
      </w:r>
      <w:r w:rsidRPr="000E794F">
        <w:rPr>
          <w:rFonts w:hint="eastAsia"/>
        </w:rPr>
        <w:t>）：インプラント試片（</w:t>
      </w:r>
      <w:r w:rsidRPr="000E794F">
        <w:rPr>
          <w:rFonts w:hint="eastAsia"/>
        </w:rPr>
        <w:t>Fig.2</w:t>
      </w:r>
      <w:r w:rsidRPr="000E794F">
        <w:rPr>
          <w:rFonts w:hint="eastAsia"/>
        </w:rPr>
        <w:t>参照）</w:t>
      </w:r>
    </w:p>
    <w:p w:rsidR="0060052D" w:rsidRPr="000E794F" w:rsidRDefault="0060052D" w:rsidP="0060052D">
      <w:pPr>
        <w:pStyle w:val="a9"/>
        <w:ind w:left="630"/>
      </w:pPr>
      <w:r w:rsidRPr="000E794F">
        <w:rPr>
          <w:rFonts w:hint="eastAsia"/>
        </w:rPr>
        <w:t>試験条件（</w:t>
      </w:r>
      <w:r w:rsidRPr="000E794F">
        <w:rPr>
          <w:rFonts w:hint="eastAsia"/>
        </w:rPr>
        <w:t>Test condition</w:t>
      </w:r>
      <w:r w:rsidRPr="000E794F">
        <w:rPr>
          <w:rFonts w:hint="eastAsia"/>
        </w:rPr>
        <w:t>）：拡散性水素量</w:t>
      </w:r>
      <w:r w:rsidRPr="000E794F">
        <w:rPr>
          <w:rFonts w:hint="eastAsia"/>
        </w:rPr>
        <w:t>12.5ppm</w:t>
      </w:r>
      <w:r w:rsidRPr="000E794F">
        <w:rPr>
          <w:rFonts w:hint="eastAsia"/>
        </w:rPr>
        <w:t>，負荷応力</w:t>
      </w:r>
      <w:r w:rsidRPr="000E794F">
        <w:rPr>
          <w:rFonts w:hint="eastAsia"/>
        </w:rPr>
        <w:t>47</w:t>
      </w:r>
      <w:r>
        <w:rPr>
          <w:rFonts w:hint="eastAsia"/>
        </w:rPr>
        <w:t>kgf/</w:t>
      </w:r>
      <w:r w:rsidRPr="000E794F">
        <w:rPr>
          <w:rFonts w:hint="eastAsia"/>
        </w:rPr>
        <w:t>mm</w:t>
      </w:r>
      <w:r w:rsidRPr="00F90F12">
        <w:rPr>
          <w:rFonts w:hint="eastAsia"/>
          <w:vertAlign w:val="superscript"/>
        </w:rPr>
        <w:t>2</w:t>
      </w:r>
    </w:p>
    <w:p w:rsidR="0060052D" w:rsidRPr="000E794F" w:rsidRDefault="0060052D" w:rsidP="0060052D">
      <w:pPr>
        <w:pStyle w:val="a9"/>
        <w:ind w:left="630"/>
      </w:pPr>
      <w:r w:rsidRPr="000E794F">
        <w:rPr>
          <w:rFonts w:hint="eastAsia"/>
        </w:rPr>
        <w:t>試験結果（</w:t>
      </w:r>
      <w:r w:rsidRPr="000E794F">
        <w:rPr>
          <w:rFonts w:hint="eastAsia"/>
        </w:rPr>
        <w:t>Test result</w:t>
      </w:r>
      <w:r w:rsidRPr="000E794F">
        <w:rPr>
          <w:rFonts w:hint="eastAsia"/>
        </w:rPr>
        <w:t>）：破断時間</w:t>
      </w:r>
      <w:r w:rsidRPr="000E794F">
        <w:rPr>
          <w:rFonts w:hint="eastAsia"/>
        </w:rPr>
        <w:t>200min</w:t>
      </w:r>
    </w:p>
    <w:p w:rsidR="0060052D" w:rsidRPr="000E794F" w:rsidRDefault="0060052D" w:rsidP="0060052D">
      <w:pPr>
        <w:pStyle w:val="-3"/>
        <w:spacing w:before="360"/>
      </w:pPr>
      <w:r w:rsidRPr="000E794F">
        <w:rPr>
          <w:rFonts w:hint="eastAsia"/>
        </w:rPr>
        <w:t>破面の解説（</w:t>
      </w:r>
      <w:r w:rsidRPr="000E794F">
        <w:rPr>
          <w:rFonts w:hint="eastAsia"/>
        </w:rPr>
        <w:t>Fracture Surface Analysis</w:t>
      </w:r>
      <w:r w:rsidRPr="000E794F">
        <w:rPr>
          <w:rFonts w:hint="eastAsia"/>
        </w:rPr>
        <w:t>）</w:t>
      </w:r>
    </w:p>
    <w:p w:rsidR="0060052D" w:rsidRPr="000E794F" w:rsidRDefault="0060052D" w:rsidP="0060052D">
      <w:pPr>
        <w:pStyle w:val="-4"/>
        <w:ind w:left="420"/>
      </w:pPr>
      <w:r w:rsidRPr="000E794F">
        <w:rPr>
          <w:rFonts w:hint="eastAsia"/>
        </w:rPr>
        <w:t xml:space="preserve">　インプラント試験により低温割れ試験を実施した．試片形状は</w:t>
      </w:r>
      <w:r w:rsidRPr="00F90F12">
        <w:rPr>
          <w:rStyle w:val="-MSP0"/>
          <w:rFonts w:hint="eastAsia"/>
        </w:rPr>
        <w:t>Fig.1</w:t>
      </w:r>
      <w:r w:rsidRPr="000E794F">
        <w:rPr>
          <w:rFonts w:hint="eastAsia"/>
        </w:rPr>
        <w:t>に示すごとき寸法でスパイラルノッチを付した．使用溶接棒は実験的に</w:t>
      </w:r>
      <w:r w:rsidRPr="000E794F">
        <w:rPr>
          <w:rFonts w:hint="eastAsia"/>
        </w:rPr>
        <w:t>80</w:t>
      </w:r>
      <w:r w:rsidRPr="000E794F">
        <w:rPr>
          <w:rFonts w:hint="eastAsia"/>
        </w:rPr>
        <w:t>キロ級の溶接棒を使用した．荷重負荷はボンド部の温度が</w:t>
      </w:r>
      <w:r w:rsidRPr="000E794F">
        <w:rPr>
          <w:rFonts w:hint="eastAsia"/>
        </w:rPr>
        <w:t>100</w:t>
      </w:r>
      <w:r w:rsidRPr="000E794F">
        <w:rPr>
          <w:rFonts w:hint="eastAsia"/>
        </w:rPr>
        <w:t>℃に冷却した後に行なった．</w:t>
      </w:r>
    </w:p>
    <w:p w:rsidR="0060052D" w:rsidRPr="00F90F12" w:rsidRDefault="0060052D" w:rsidP="0060052D">
      <w:pPr>
        <w:pStyle w:val="-4"/>
        <w:ind w:left="420"/>
        <w:jc w:val="distribute"/>
      </w:pPr>
      <w:r w:rsidRPr="000E794F">
        <w:rPr>
          <w:rFonts w:hint="eastAsia"/>
        </w:rPr>
        <w:t xml:space="preserve">　</w:t>
      </w:r>
      <w:r w:rsidRPr="00F90F12">
        <w:rPr>
          <w:rStyle w:val="-MSP0"/>
          <w:rFonts w:hint="eastAsia"/>
        </w:rPr>
        <w:t>Fig.2</w:t>
      </w:r>
      <w:r w:rsidRPr="000E794F">
        <w:rPr>
          <w:rFonts w:hint="eastAsia"/>
        </w:rPr>
        <w:t>は負荷応力</w:t>
      </w:r>
      <w:r w:rsidRPr="000E794F">
        <w:rPr>
          <w:rFonts w:hint="eastAsia"/>
        </w:rPr>
        <w:t>47</w:t>
      </w:r>
      <w:r>
        <w:rPr>
          <w:rFonts w:hint="eastAsia"/>
        </w:rPr>
        <w:t>kgf/</w:t>
      </w:r>
      <w:r w:rsidRPr="000E794F">
        <w:rPr>
          <w:rFonts w:hint="eastAsia"/>
        </w:rPr>
        <w:t>mm</w:t>
      </w:r>
      <w:r w:rsidRPr="00F90F12">
        <w:rPr>
          <w:rFonts w:hint="eastAsia"/>
          <w:vertAlign w:val="superscript"/>
        </w:rPr>
        <w:t>2</w:t>
      </w:r>
      <w:r w:rsidRPr="000E794F">
        <w:rPr>
          <w:rFonts w:hint="eastAsia"/>
        </w:rPr>
        <w:t>で約</w:t>
      </w:r>
      <w:r w:rsidRPr="000E794F">
        <w:rPr>
          <w:rFonts w:hint="eastAsia"/>
        </w:rPr>
        <w:t>200min</w:t>
      </w:r>
      <w:r w:rsidRPr="000E794F">
        <w:rPr>
          <w:rFonts w:hint="eastAsia"/>
        </w:rPr>
        <w:t>にて破断した試片のマクロ破面を示す．この試片の遅れ破壊が生じる応力範囲は</w:t>
      </w:r>
      <w:r w:rsidRPr="000E794F">
        <w:rPr>
          <w:rFonts w:hint="eastAsia"/>
        </w:rPr>
        <w:t>58</w:t>
      </w:r>
      <w:r>
        <w:rPr>
          <w:rFonts w:hint="eastAsia"/>
        </w:rPr>
        <w:t>kgf/</w:t>
      </w:r>
      <w:r w:rsidRPr="000E794F">
        <w:rPr>
          <w:rFonts w:hint="eastAsia"/>
        </w:rPr>
        <w:t>mm</w:t>
      </w:r>
      <w:r w:rsidRPr="00F90F12">
        <w:rPr>
          <w:rFonts w:hint="eastAsia"/>
          <w:vertAlign w:val="superscript"/>
        </w:rPr>
        <w:t>2</w:t>
      </w:r>
      <w:r w:rsidRPr="000E794F">
        <w:rPr>
          <w:rFonts w:hint="eastAsia"/>
        </w:rPr>
        <w:t>から</w:t>
      </w:r>
      <w:r w:rsidRPr="000E794F">
        <w:rPr>
          <w:rFonts w:hint="eastAsia"/>
        </w:rPr>
        <w:t>32</w:t>
      </w:r>
      <w:r>
        <w:rPr>
          <w:rFonts w:hint="eastAsia"/>
        </w:rPr>
        <w:t>kgf/</w:t>
      </w:r>
      <w:r w:rsidRPr="000E794F">
        <w:rPr>
          <w:rFonts w:hint="eastAsia"/>
        </w:rPr>
        <w:t>mm</w:t>
      </w:r>
      <w:r w:rsidRPr="00F90F12">
        <w:rPr>
          <w:rFonts w:hint="eastAsia"/>
          <w:vertAlign w:val="superscript"/>
        </w:rPr>
        <w:t>2</w:t>
      </w:r>
      <w:r w:rsidRPr="000E794F">
        <w:rPr>
          <w:rFonts w:hint="eastAsia"/>
        </w:rPr>
        <w:t>であるが，その応力範</w:t>
      </w:r>
    </w:p>
    <w:p w:rsidR="00B63D89" w:rsidRDefault="00B63D89" w:rsidP="00B63D89">
      <w:pPr>
        <w:widowControl/>
        <w:jc w:val="left"/>
        <w:rPr>
          <w:rFonts w:ascii="ＭＳ Ｐ明朝" w:eastAsia="ＭＳ 明朝" w:hAnsi="ＭＳ Ｐ明朝"/>
        </w:rPr>
      </w:pPr>
      <w:r>
        <w:br w:type="page"/>
      </w:r>
    </w:p>
    <w:p w:rsidR="0048142A" w:rsidRDefault="0048142A" w:rsidP="0048142A">
      <w:pPr>
        <w:pStyle w:val="a9"/>
        <w:ind w:left="630"/>
      </w:pPr>
      <w:r>
        <w:rPr>
          <w:noProof/>
        </w:rPr>
        <w:lastRenderedPageBreak/>
        <mc:AlternateContent>
          <mc:Choice Requires="wps">
            <w:drawing>
              <wp:anchor distT="0" distB="0" distL="114300" distR="114300" simplePos="0" relativeHeight="251667968" behindDoc="0" locked="0" layoutInCell="1" allowOverlap="1" wp14:anchorId="36AD70AD" wp14:editId="36C87171">
                <wp:simplePos x="0" y="0"/>
                <wp:positionH relativeFrom="column">
                  <wp:posOffset>3014980</wp:posOffset>
                </wp:positionH>
                <wp:positionV relativeFrom="page">
                  <wp:posOffset>7385685</wp:posOffset>
                </wp:positionV>
                <wp:extent cx="2555875" cy="577215"/>
                <wp:effectExtent l="0" t="0" r="0" b="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577215"/>
                        </a:xfrm>
                        <a:prstGeom prst="rect">
                          <a:avLst/>
                        </a:prstGeom>
                        <a:noFill/>
                        <a:ln w="9525">
                          <a:noFill/>
                          <a:miter lim="800000"/>
                          <a:headEnd/>
                          <a:tailEnd/>
                        </a:ln>
                      </wps:spPr>
                      <wps:txbx>
                        <w:txbxContent>
                          <w:p w:rsidR="002D7A8F" w:rsidRPr="005D3F65" w:rsidRDefault="002D7A8F" w:rsidP="0048142A">
                            <w:pPr>
                              <w:pStyle w:val="Fig"/>
                              <w:ind w:left="531" w:hangingChars="295" w:hanging="531"/>
                              <w:jc w:val="both"/>
                            </w:pPr>
                            <w:r w:rsidRPr="009A16C6">
                              <w:rPr>
                                <w:rStyle w:val="FigMSP"/>
                                <w:rFonts w:hint="eastAsia"/>
                              </w:rPr>
                              <w:t>Fig.3</w:t>
                            </w:r>
                            <w:r w:rsidRPr="000E794F">
                              <w:rPr>
                                <w:rFonts w:hint="eastAsia"/>
                              </w:rPr>
                              <w:t xml:space="preserve">　水素脆化擬へき開破面と水素脆化粒界破面（図</w:t>
                            </w:r>
                            <w:r w:rsidRPr="000E794F">
                              <w:rPr>
                                <w:rFonts w:hint="eastAsia"/>
                              </w:rPr>
                              <w:t>3</w:t>
                            </w:r>
                            <w:r w:rsidRPr="000E794F">
                              <w:rPr>
                                <w:rFonts w:hint="eastAsia"/>
                              </w:rPr>
                              <w:t>の</w:t>
                            </w:r>
                            <w:r w:rsidRPr="000E794F">
                              <w:rPr>
                                <w:rFonts w:hint="eastAsia"/>
                              </w:rPr>
                              <w:t>A</w:t>
                            </w:r>
                            <w:r w:rsidRPr="000E794F">
                              <w:rPr>
                                <w:rFonts w:hint="eastAsia"/>
                              </w:rPr>
                              <w:t>部）</w:t>
                            </w:r>
                          </w:p>
                        </w:txbxContent>
                      </wps:txbx>
                      <wps:bodyPr rot="0" vert="horz" wrap="square" lIns="0" tIns="108000" rIns="0" bIns="180000" anchor="t" anchorCtr="0">
                        <a:spAutoFit/>
                      </wps:bodyPr>
                    </wps:wsp>
                  </a:graphicData>
                </a:graphic>
                <wp14:sizeRelH relativeFrom="margin">
                  <wp14:pctWidth>0</wp14:pctWidth>
                </wp14:sizeRelH>
              </wp:anchor>
            </w:drawing>
          </mc:Choice>
          <mc:Fallback>
            <w:pict>
              <v:shape w14:anchorId="36AD70AD" id="_x0000_s1054" type="#_x0000_t202" style="position:absolute;left:0;text-align:left;margin-left:237.4pt;margin-top:581.55pt;width:201.25pt;height:45.45pt;z-index:2516679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" filled="f" stroked="f">
                <v:textbox style="mso-fit-shape-to-text:t" inset="0,3mm,0,5mm">
                  <w:txbxContent>
                    <w:p w:rsidR="002D7A8F" w:rsidRPr="005D3F65" w:rsidRDefault="002D7A8F" w:rsidP="0048142A">
                      <w:pPr>
                        <w:pStyle w:val="Fig"/>
                        <w:ind w:left="531" w:hangingChars="295" w:hanging="531"/>
                        <w:jc w:val="both"/>
                      </w:pPr>
                      <w:r w:rsidRPr="009A16C6">
                        <w:rPr>
                          <w:rStyle w:val="FigMSP"/>
                          <w:rFonts w:hint="eastAsia"/>
                        </w:rPr>
                        <w:t>Fig.3</w:t>
                      </w:r>
                      <w:r w:rsidRPr="000E794F">
                        <w:rPr>
                          <w:rFonts w:hint="eastAsia"/>
                        </w:rPr>
                        <w:t xml:space="preserve">　</w:t>
                      </w:r>
                      <w:r w:rsidRPr="000E794F">
                        <w:rPr>
                          <w:rFonts w:hint="eastAsia"/>
                        </w:rPr>
                        <w:t>水素脆化擬へき開破面と水素脆化粒界破面（図</w:t>
                      </w:r>
                      <w:r w:rsidRPr="000E794F">
                        <w:rPr>
                          <w:rFonts w:hint="eastAsia"/>
                        </w:rPr>
                        <w:t>3</w:t>
                      </w:r>
                      <w:r w:rsidRPr="000E794F">
                        <w:rPr>
                          <w:rFonts w:hint="eastAsia"/>
                        </w:rPr>
                        <w:t>の</w:t>
                      </w:r>
                      <w:r w:rsidRPr="000E794F">
                        <w:rPr>
                          <w:rFonts w:hint="eastAsia"/>
                        </w:rPr>
                        <w:t>A</w:t>
                      </w:r>
                      <w:r w:rsidRPr="000E794F">
                        <w:rPr>
                          <w:rFonts w:hint="eastAsia"/>
                        </w:rPr>
                        <w:t>部）</w:t>
                      </w:r>
                    </w:p>
                  </w:txbxContent>
                </v:textbox>
                <w10:wrap anchory="page"/>
              </v:shape>
            </w:pict>
          </mc:Fallback>
        </mc:AlternateContent>
      </w:r>
      <w:r>
        <w:rPr>
          <w:noProof/>
        </w:rPr>
        <w:drawing>
          <wp:anchor distT="0" distB="0" distL="114300" distR="114300" simplePos="0" relativeHeight="251664896" behindDoc="0" locked="0" layoutInCell="1" allowOverlap="1" wp14:anchorId="42B4D8AA" wp14:editId="2EE8B8B7">
            <wp:simplePos x="0" y="0"/>
            <wp:positionH relativeFrom="column">
              <wp:posOffset>1686560</wp:posOffset>
            </wp:positionH>
            <wp:positionV relativeFrom="page">
              <wp:posOffset>1017270</wp:posOffset>
            </wp:positionV>
            <wp:extent cx="2008505" cy="211836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8505" cy="2118360"/>
                    </a:xfrm>
                    <a:prstGeom prst="rect">
                      <a:avLst/>
                    </a:prstGeom>
                  </pic:spPr>
                </pic:pic>
              </a:graphicData>
            </a:graphic>
          </wp:anchor>
        </w:drawing>
      </w:r>
      <w:r>
        <w:rPr>
          <w:noProof/>
        </w:rPr>
        <mc:AlternateContent>
          <mc:Choice Requires="wps">
            <w:drawing>
              <wp:anchor distT="0" distB="0" distL="114300" distR="114300" simplePos="0" relativeHeight="251665920" behindDoc="0" locked="0" layoutInCell="1" allowOverlap="1" wp14:anchorId="31031ED8" wp14:editId="5FC3208E">
                <wp:simplePos x="0" y="0"/>
                <wp:positionH relativeFrom="column">
                  <wp:posOffset>1431925</wp:posOffset>
                </wp:positionH>
                <wp:positionV relativeFrom="page">
                  <wp:posOffset>3140075</wp:posOffset>
                </wp:positionV>
                <wp:extent cx="2519680" cy="437515"/>
                <wp:effectExtent l="0" t="0" r="13970" b="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437515"/>
                        </a:xfrm>
                        <a:prstGeom prst="rect">
                          <a:avLst/>
                        </a:prstGeom>
                        <a:noFill/>
                        <a:ln w="9525">
                          <a:noFill/>
                          <a:miter lim="800000"/>
                          <a:headEnd/>
                          <a:tailEnd/>
                        </a:ln>
                      </wps:spPr>
                      <wps:txbx>
                        <w:txbxContent>
                          <w:p w:rsidR="002D7A8F" w:rsidRPr="009A16C6" w:rsidRDefault="002D7A8F" w:rsidP="0048142A">
                            <w:pPr>
                              <w:pStyle w:val="Fig"/>
                            </w:pPr>
                            <w:r w:rsidRPr="009A16C6">
                              <w:rPr>
                                <w:rStyle w:val="FigMSP"/>
                                <w:rFonts w:hint="eastAsia"/>
                              </w:rPr>
                              <w:t>Fig.1</w:t>
                            </w:r>
                            <w:r w:rsidRPr="000E794F">
                              <w:rPr>
                                <w:rFonts w:hint="eastAsia"/>
                              </w:rPr>
                              <w:t xml:space="preserve">　試片形状およびスパイラルノッチの形状</w:t>
                            </w:r>
                          </w:p>
                        </w:txbxContent>
                      </wps:txbx>
                      <wps:bodyPr rot="0" vert="horz" wrap="square" lIns="0" tIns="108000" rIns="0" bIns="180000" anchor="t" anchorCtr="0">
                        <a:spAutoFit/>
                      </wps:bodyPr>
                    </wps:wsp>
                  </a:graphicData>
                </a:graphic>
              </wp:anchor>
            </w:drawing>
          </mc:Choice>
          <mc:Fallback>
            <w:pict>
              <v:shape w14:anchorId="31031ED8" id="_x0000_s1055" type="#_x0000_t202" style="position:absolute;left:0;text-align:left;margin-left:112.75pt;margin-top:247.25pt;width:198.4pt;height:34.45pt;z-index:2516659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" filled="f" stroked="f">
                <v:textbox style="mso-fit-shape-to-text:t" inset="0,3mm,0,5mm">
                  <w:txbxContent>
                    <w:p w:rsidR="002D7A8F" w:rsidRPr="009A16C6" w:rsidRDefault="002D7A8F" w:rsidP="0048142A">
                      <w:pPr>
                        <w:pStyle w:val="Fig"/>
                      </w:pPr>
                      <w:r w:rsidRPr="009A16C6">
                        <w:rPr>
                          <w:rStyle w:val="FigMSP"/>
                          <w:rFonts w:hint="eastAsia"/>
                        </w:rPr>
                        <w:t>Fig.1</w:t>
                      </w:r>
                      <w:r w:rsidRPr="000E794F">
                        <w:rPr>
                          <w:rFonts w:hint="eastAsia"/>
                        </w:rPr>
                        <w:t xml:space="preserve">　</w:t>
                      </w:r>
                      <w:r w:rsidRPr="000E794F">
                        <w:rPr>
                          <w:rFonts w:hint="eastAsia"/>
                        </w:rPr>
                        <w:t>試片形状およびスパイラルノッチの形状</w:t>
                      </w:r>
                    </w:p>
                  </w:txbxContent>
                </v:textbox>
                <w10:wrap anchory="page"/>
              </v:shape>
            </w:pict>
          </mc:Fallback>
        </mc:AlternateContent>
      </w:r>
      <w:r>
        <w:rPr>
          <w:noProof/>
        </w:rPr>
        <mc:AlternateContent>
          <mc:Choice Requires="wps">
            <w:drawing>
              <wp:anchor distT="0" distB="0" distL="114300" distR="114300" simplePos="0" relativeHeight="251666944" behindDoc="0" locked="0" layoutInCell="1" allowOverlap="1" wp14:anchorId="5BC4CA7D" wp14:editId="2799149F">
                <wp:simplePos x="0" y="0"/>
                <wp:positionH relativeFrom="column">
                  <wp:posOffset>-166370</wp:posOffset>
                </wp:positionH>
                <wp:positionV relativeFrom="page">
                  <wp:posOffset>7353935</wp:posOffset>
                </wp:positionV>
                <wp:extent cx="2483485" cy="577215"/>
                <wp:effectExtent l="0" t="0" r="12065"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577215"/>
                        </a:xfrm>
                        <a:prstGeom prst="rect">
                          <a:avLst/>
                        </a:prstGeom>
                        <a:noFill/>
                        <a:ln w="9525">
                          <a:noFill/>
                          <a:miter lim="800000"/>
                          <a:headEnd/>
                          <a:tailEnd/>
                        </a:ln>
                      </wps:spPr>
                      <wps:txbx>
                        <w:txbxContent>
                          <w:p w:rsidR="002D7A8F" w:rsidRPr="005D3F65" w:rsidRDefault="002D7A8F" w:rsidP="0048142A">
                            <w:pPr>
                              <w:pStyle w:val="Fig"/>
                              <w:ind w:left="545" w:hangingChars="303" w:hanging="545"/>
                              <w:jc w:val="both"/>
                            </w:pPr>
                            <w:r w:rsidRPr="009A16C6">
                              <w:rPr>
                                <w:rStyle w:val="FigMSP"/>
                                <w:rFonts w:hint="eastAsia"/>
                              </w:rPr>
                              <w:t>Fig.2</w:t>
                            </w:r>
                            <w:r w:rsidRPr="000E794F">
                              <w:rPr>
                                <w:rFonts w:hint="eastAsia"/>
                              </w:rPr>
                              <w:t xml:space="preserve">　低温割れ破面（負荷応力</w:t>
                            </w:r>
                            <w:r w:rsidRPr="000E794F">
                              <w:rPr>
                                <w:rFonts w:hint="eastAsia"/>
                              </w:rPr>
                              <w:t>47</w:t>
                            </w:r>
                            <w:r>
                              <w:rPr>
                                <w:rFonts w:hint="eastAsia"/>
                              </w:rPr>
                              <w:t>kgf/</w:t>
                            </w:r>
                            <w:r w:rsidRPr="000E794F">
                              <w:rPr>
                                <w:rFonts w:hint="eastAsia"/>
                              </w:rPr>
                              <w:t>mm</w:t>
                            </w:r>
                            <w:r w:rsidRPr="009A16C6">
                              <w:rPr>
                                <w:rFonts w:hint="eastAsia"/>
                                <w:vertAlign w:val="superscript"/>
                              </w:rPr>
                              <w:t>2</w:t>
                            </w:r>
                            <w:r w:rsidRPr="000E794F">
                              <w:rPr>
                                <w:rFonts w:hint="eastAsia"/>
                              </w:rPr>
                              <w:t>，破断時間</w:t>
                            </w:r>
                            <w:r w:rsidRPr="000E794F">
                              <w:rPr>
                                <w:rFonts w:hint="eastAsia"/>
                              </w:rPr>
                              <w:t>200min</w:t>
                            </w:r>
                            <w:r w:rsidRPr="000E794F">
                              <w:rPr>
                                <w:rFonts w:hint="eastAsia"/>
                              </w:rPr>
                              <w:t>）</w:t>
                            </w:r>
                          </w:p>
                        </w:txbxContent>
                      </wps:txbx>
                      <wps:bodyPr rot="0" vert="horz" wrap="square" lIns="0" tIns="108000" rIns="0" bIns="180000" anchor="t" anchorCtr="0">
                        <a:spAutoFit/>
                      </wps:bodyPr>
                    </wps:wsp>
                  </a:graphicData>
                </a:graphic>
                <wp14:sizeRelH relativeFrom="margin">
                  <wp14:pctWidth>0</wp14:pctWidth>
                </wp14:sizeRelH>
              </wp:anchor>
            </w:drawing>
          </mc:Choice>
          <mc:Fallback>
            <w:pict>
              <v:shape w14:anchorId="5BC4CA7D" id="_x0000_s1056" type="#_x0000_t202" style="position:absolute;left:0;text-align:left;margin-left:-13.1pt;margin-top:579.05pt;width:195.55pt;height:45.45pt;z-index:25166694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" filled="f" stroked="f">
                <v:textbox style="mso-fit-shape-to-text:t" inset="0,3mm,0,5mm">
                  <w:txbxContent>
                    <w:p w:rsidR="002D7A8F" w:rsidRPr="005D3F65" w:rsidRDefault="002D7A8F" w:rsidP="0048142A">
                      <w:pPr>
                        <w:pStyle w:val="Fig"/>
                        <w:ind w:left="545" w:hangingChars="303" w:hanging="545"/>
                        <w:jc w:val="both"/>
                      </w:pPr>
                      <w:r w:rsidRPr="009A16C6">
                        <w:rPr>
                          <w:rStyle w:val="FigMSP"/>
                          <w:rFonts w:hint="eastAsia"/>
                        </w:rPr>
                        <w:t>Fig.2</w:t>
                      </w:r>
                      <w:r w:rsidRPr="000E794F">
                        <w:rPr>
                          <w:rFonts w:hint="eastAsia"/>
                        </w:rPr>
                        <w:t xml:space="preserve">　</w:t>
                      </w:r>
                      <w:r w:rsidRPr="000E794F">
                        <w:rPr>
                          <w:rFonts w:hint="eastAsia"/>
                        </w:rPr>
                        <w:t>低温割れ破面（負荷応力</w:t>
                      </w:r>
                      <w:r w:rsidRPr="000E794F">
                        <w:rPr>
                          <w:rFonts w:hint="eastAsia"/>
                        </w:rPr>
                        <w:t>47</w:t>
                      </w:r>
                      <w:r>
                        <w:rPr>
                          <w:rFonts w:hint="eastAsia"/>
                        </w:rPr>
                        <w:t>kgf/</w:t>
                      </w:r>
                      <w:r w:rsidRPr="000E794F">
                        <w:rPr>
                          <w:rFonts w:hint="eastAsia"/>
                        </w:rPr>
                        <w:t>mm</w:t>
                      </w:r>
                      <w:r w:rsidRPr="009A16C6">
                        <w:rPr>
                          <w:rFonts w:hint="eastAsia"/>
                          <w:vertAlign w:val="superscript"/>
                        </w:rPr>
                        <w:t>2</w:t>
                      </w:r>
                      <w:r w:rsidRPr="000E794F">
                        <w:rPr>
                          <w:rFonts w:hint="eastAsia"/>
                        </w:rPr>
                        <w:t>，破断時間</w:t>
                      </w:r>
                      <w:r w:rsidRPr="000E794F">
                        <w:rPr>
                          <w:rFonts w:hint="eastAsia"/>
                        </w:rPr>
                        <w:t>200min</w:t>
                      </w:r>
                      <w:r w:rsidRPr="000E794F">
                        <w:rPr>
                          <w:rFonts w:hint="eastAsia"/>
                        </w:rPr>
                        <w:t>）</w:t>
                      </w:r>
                    </w:p>
                  </w:txbxContent>
                </v:textbox>
                <w10:wrap anchory="page"/>
              </v:shape>
            </w:pict>
          </mc:Fallback>
        </mc:AlternateContent>
      </w:r>
      <w:r>
        <w:rPr>
          <w:noProof/>
        </w:rPr>
        <w:drawing>
          <wp:anchor distT="0" distB="0" distL="114300" distR="114300" simplePos="0" relativeHeight="251668992" behindDoc="0" locked="0" layoutInCell="1" allowOverlap="1" wp14:anchorId="36B8F13A" wp14:editId="700B1343">
            <wp:simplePos x="0" y="0"/>
            <wp:positionH relativeFrom="column">
              <wp:posOffset>-340360</wp:posOffset>
            </wp:positionH>
            <wp:positionV relativeFrom="page">
              <wp:posOffset>4491990</wp:posOffset>
            </wp:positionV>
            <wp:extent cx="2828290" cy="2861945"/>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28290" cy="2861945"/>
                    </a:xfrm>
                    <a:prstGeom prst="rect">
                      <a:avLst/>
                    </a:prstGeom>
                  </pic:spPr>
                </pic:pic>
              </a:graphicData>
            </a:graphic>
          </wp:anchor>
        </w:drawing>
      </w:r>
    </w:p>
    <w:p w:rsidR="0048142A" w:rsidRPr="009A16C6" w:rsidRDefault="0048142A" w:rsidP="0048142A">
      <w:pPr>
        <w:pStyle w:val="Fig"/>
      </w:pPr>
      <w:r>
        <w:rPr>
          <w:noProof/>
        </w:rPr>
        <w:drawing>
          <wp:anchor distT="0" distB="0" distL="114300" distR="114300" simplePos="0" relativeHeight="251670016" behindDoc="0" locked="0" layoutInCell="1" allowOverlap="1" wp14:anchorId="73EEDF55" wp14:editId="2DFAB298">
            <wp:simplePos x="0" y="0"/>
            <wp:positionH relativeFrom="column">
              <wp:posOffset>2847340</wp:posOffset>
            </wp:positionH>
            <wp:positionV relativeFrom="page">
              <wp:posOffset>4284980</wp:posOffset>
            </wp:positionV>
            <wp:extent cx="2886075" cy="3068955"/>
            <wp:effectExtent l="0" t="0" r="9525"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6075" cy="3068955"/>
                    </a:xfrm>
                    <a:prstGeom prst="rect">
                      <a:avLst/>
                    </a:prstGeom>
                  </pic:spPr>
                </pic:pic>
              </a:graphicData>
            </a:graphic>
          </wp:anchor>
        </w:drawing>
      </w:r>
    </w:p>
    <w:p w:rsidR="00B63D89" w:rsidRDefault="00B63D89" w:rsidP="00B63D89">
      <w:pPr>
        <w:widowControl/>
        <w:jc w:val="left"/>
        <w:rPr>
          <w:rFonts w:ascii="ＭＳ Ｐ明朝" w:eastAsia="ＭＳ 明朝" w:hAnsi="ＭＳ Ｐ明朝"/>
        </w:rPr>
      </w:pPr>
      <w:r>
        <w:br w:type="page"/>
      </w:r>
    </w:p>
    <w:p w:rsidR="004E7163" w:rsidRDefault="004E7163" w:rsidP="00B63D89">
      <w:pPr>
        <w:pStyle w:val="-4"/>
        <w:ind w:left="420"/>
      </w:pPr>
    </w:p>
    <w:p w:rsidR="004E7163" w:rsidRDefault="004E7163" w:rsidP="00B63D89">
      <w:pPr>
        <w:pStyle w:val="-4"/>
        <w:ind w:left="420"/>
      </w:pPr>
    </w:p>
    <w:p w:rsidR="004E7163" w:rsidRDefault="004E7163" w:rsidP="00B63D89">
      <w:pPr>
        <w:pStyle w:val="-4"/>
        <w:ind w:left="420"/>
      </w:pPr>
    </w:p>
    <w:p w:rsidR="004E7163" w:rsidRDefault="004E7163" w:rsidP="00B63D89">
      <w:pPr>
        <w:pStyle w:val="-4"/>
        <w:ind w:left="420"/>
      </w:pPr>
    </w:p>
    <w:p w:rsidR="004E7163" w:rsidRDefault="004E7163" w:rsidP="00B63D89">
      <w:pPr>
        <w:pStyle w:val="-4"/>
        <w:ind w:left="420"/>
      </w:pPr>
    </w:p>
    <w:p w:rsidR="00B63D89" w:rsidRDefault="00B63D89" w:rsidP="004E7163">
      <w:pPr>
        <w:pStyle w:val="-4"/>
        <w:ind w:left="420"/>
      </w:pPr>
      <w:r w:rsidRPr="000E794F">
        <w:rPr>
          <w:rFonts w:hint="eastAsia"/>
        </w:rPr>
        <w:t>囲の中位の負荷応力にても粒界破壊が認められた．</w:t>
      </w:r>
      <w:r w:rsidRPr="000E794F">
        <w:rPr>
          <w:rFonts w:hint="eastAsia"/>
        </w:rPr>
        <w:t>A</w:t>
      </w:r>
      <w:r w:rsidRPr="000E794F">
        <w:rPr>
          <w:rFonts w:hint="eastAsia"/>
        </w:rPr>
        <w:t>部を拡大すると</w:t>
      </w:r>
      <w:r w:rsidRPr="004E7163">
        <w:rPr>
          <w:rStyle w:val="-MSP0"/>
          <w:rFonts w:hint="eastAsia"/>
        </w:rPr>
        <w:t>Fig.3</w:t>
      </w:r>
      <w:r w:rsidRPr="000E794F">
        <w:rPr>
          <w:rFonts w:hint="eastAsia"/>
        </w:rPr>
        <w:t>のごとくであり，水素脆化擬へき開破面（</w:t>
      </w:r>
      <w:r w:rsidRPr="000E794F">
        <w:rPr>
          <w:rFonts w:hint="eastAsia"/>
        </w:rPr>
        <w:t>QC</w:t>
      </w:r>
      <w:r w:rsidRPr="004E7163">
        <w:rPr>
          <w:rFonts w:hint="eastAsia"/>
          <w:vertAlign w:val="subscript"/>
        </w:rPr>
        <w:t>HE</w:t>
      </w:r>
      <w:r w:rsidRPr="000E794F">
        <w:rPr>
          <w:rFonts w:hint="eastAsia"/>
        </w:rPr>
        <w:t>）および水素脆化粒界破面（</w:t>
      </w:r>
      <w:r w:rsidRPr="000E794F">
        <w:rPr>
          <w:rFonts w:hint="eastAsia"/>
        </w:rPr>
        <w:t>IG</w:t>
      </w:r>
      <w:r w:rsidRPr="004E7163">
        <w:rPr>
          <w:rFonts w:hint="eastAsia"/>
          <w:vertAlign w:val="subscript"/>
        </w:rPr>
        <w:t>HE</w:t>
      </w:r>
      <w:r w:rsidRPr="000E794F">
        <w:rPr>
          <w:rFonts w:hint="eastAsia"/>
        </w:rPr>
        <w:t>）が混在して認められた</w:t>
      </w:r>
      <w:r>
        <w:rPr>
          <w:rFonts w:hint="eastAsia"/>
        </w:rPr>
        <w:t>．</w:t>
      </w:r>
      <w:r w:rsidRPr="004E7163">
        <w:rPr>
          <w:rStyle w:val="-MSP0"/>
          <w:rFonts w:hint="eastAsia"/>
        </w:rPr>
        <w:t>Fig.4</w:t>
      </w:r>
      <w:r w:rsidRPr="000E794F">
        <w:rPr>
          <w:rFonts w:hint="eastAsia"/>
        </w:rPr>
        <w:t>は</w:t>
      </w:r>
      <w:r w:rsidRPr="000E794F">
        <w:rPr>
          <w:rFonts w:hint="eastAsia"/>
        </w:rPr>
        <w:t>Fig.3</w:t>
      </w:r>
      <w:r w:rsidRPr="000E794F">
        <w:rPr>
          <w:rFonts w:hint="eastAsia"/>
        </w:rPr>
        <w:t>を拡大して示す．</w:t>
      </w:r>
      <w:r w:rsidRPr="000E794F">
        <w:rPr>
          <w:rFonts w:hint="eastAsia"/>
        </w:rPr>
        <w:t>QC</w:t>
      </w:r>
      <w:r w:rsidRPr="004E7163">
        <w:rPr>
          <w:rFonts w:hint="eastAsia"/>
          <w:vertAlign w:val="subscript"/>
        </w:rPr>
        <w:t>HE</w:t>
      </w:r>
      <w:r w:rsidRPr="000E794F">
        <w:rPr>
          <w:rFonts w:hint="eastAsia"/>
        </w:rPr>
        <w:t>はマルテンサイト・ラスを破面単位とし，ラスを横切る形態</w:t>
      </w:r>
      <w:r w:rsidRPr="000E794F">
        <w:rPr>
          <w:rFonts w:hint="eastAsia"/>
        </w:rPr>
        <w:t>(C</w:t>
      </w:r>
      <w:r w:rsidRPr="004E7163">
        <w:rPr>
          <w:rFonts w:hint="eastAsia"/>
          <w:vertAlign w:val="subscript"/>
        </w:rPr>
        <w:t>TL</w:t>
      </w:r>
      <w:r w:rsidRPr="000E794F">
        <w:rPr>
          <w:rFonts w:hint="eastAsia"/>
        </w:rPr>
        <w:t>)</w:t>
      </w:r>
      <w:r w:rsidRPr="000E794F">
        <w:rPr>
          <w:rFonts w:hint="eastAsia"/>
        </w:rPr>
        <w:t>およびラスの界面に沿う形態</w:t>
      </w:r>
      <w:r w:rsidRPr="000E794F">
        <w:rPr>
          <w:rFonts w:hint="eastAsia"/>
        </w:rPr>
        <w:t>(C</w:t>
      </w:r>
      <w:r w:rsidRPr="004E7163">
        <w:rPr>
          <w:rFonts w:hint="eastAsia"/>
          <w:vertAlign w:val="subscript"/>
        </w:rPr>
        <w:t>IL</w:t>
      </w:r>
      <w:r w:rsidRPr="000E794F">
        <w:rPr>
          <w:rFonts w:hint="eastAsia"/>
        </w:rPr>
        <w:t>)</w:t>
      </w:r>
      <w:r w:rsidRPr="000E794F">
        <w:rPr>
          <w:rFonts w:hint="eastAsia"/>
        </w:rPr>
        <w:t>であった．</w:t>
      </w:r>
      <w:r w:rsidRPr="000E794F">
        <w:rPr>
          <w:rFonts w:hint="eastAsia"/>
        </w:rPr>
        <w:t>IG</w:t>
      </w:r>
      <w:r w:rsidRPr="004E7163">
        <w:rPr>
          <w:rFonts w:hint="eastAsia"/>
          <w:vertAlign w:val="subscript"/>
        </w:rPr>
        <w:t>HE</w:t>
      </w:r>
      <w:r w:rsidRPr="000E794F">
        <w:rPr>
          <w:rFonts w:hint="eastAsia"/>
        </w:rPr>
        <w:t>は粒界面上に微小な二次割れを伴なった形態であった</w:t>
      </w:r>
      <w:r>
        <w:rPr>
          <w:rFonts w:hint="eastAsia"/>
        </w:rPr>
        <w:t>．</w:t>
      </w:r>
      <w:r w:rsidRPr="004E7163">
        <w:rPr>
          <w:rStyle w:val="-MSP0"/>
          <w:rFonts w:hint="eastAsia"/>
        </w:rPr>
        <w:t>Fig.5</w:t>
      </w:r>
      <w:r w:rsidRPr="000E794F">
        <w:rPr>
          <w:rFonts w:hint="eastAsia"/>
        </w:rPr>
        <w:t>は粒界破面から有効断面積の減小に伴なう急速破断に移行する領域を示し，急速破断部ではディンプル（</w:t>
      </w:r>
      <w:r w:rsidRPr="000E794F">
        <w:rPr>
          <w:rFonts w:hint="eastAsia"/>
        </w:rPr>
        <w:t>Dimple</w:t>
      </w:r>
      <w:r w:rsidRPr="000E794F">
        <w:rPr>
          <w:rFonts w:hint="eastAsia"/>
        </w:rPr>
        <w:t>）模様が認められた．それらの粒界破面とディンプル破面との間は水素擬へき開破面であり，このことは通常，水素脆化破面において負荷応力が高くなるにつれて，粒界破壊から粒内での水素擬へき開破面，さらに延性破壊であるディンプル破面に移行することと同事象であることを示す．</w:t>
      </w:r>
    </w:p>
    <w:p w:rsidR="00B63D89" w:rsidRDefault="00B63D89" w:rsidP="00B63D89">
      <w:pPr>
        <w:widowControl/>
        <w:jc w:val="left"/>
        <w:rPr>
          <w:rFonts w:ascii="ＭＳ Ｐ明朝" w:eastAsia="ＭＳ 明朝" w:hAnsi="ＭＳ Ｐ明朝"/>
        </w:rPr>
      </w:pPr>
      <w:r>
        <w:br w:type="page"/>
      </w:r>
    </w:p>
    <w:p w:rsidR="005C6F03" w:rsidRDefault="005C6F03" w:rsidP="005C6F03">
      <w:pPr>
        <w:pStyle w:val="a9"/>
        <w:ind w:left="630"/>
      </w:pPr>
      <w:r>
        <w:rPr>
          <w:noProof/>
        </w:rPr>
        <w:lastRenderedPageBreak/>
        <w:drawing>
          <wp:anchor distT="0" distB="0" distL="114300" distR="114300" simplePos="0" relativeHeight="251671040" behindDoc="0" locked="0" layoutInCell="1" allowOverlap="1" wp14:anchorId="60515E8A" wp14:editId="2CA4B0D2">
            <wp:simplePos x="0" y="0"/>
            <wp:positionH relativeFrom="column">
              <wp:posOffset>1259028</wp:posOffset>
            </wp:positionH>
            <wp:positionV relativeFrom="page">
              <wp:posOffset>967740</wp:posOffset>
            </wp:positionV>
            <wp:extent cx="2867660" cy="3096260"/>
            <wp:effectExtent l="0" t="0" r="8890" b="889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67660" cy="3096260"/>
                    </a:xfrm>
                    <a:prstGeom prst="rect">
                      <a:avLst/>
                    </a:prstGeom>
                  </pic:spPr>
                </pic:pic>
              </a:graphicData>
            </a:graphic>
          </wp:anchor>
        </w:drawing>
      </w:r>
    </w:p>
    <w:p w:rsidR="005C6F03" w:rsidRDefault="005C6F03" w:rsidP="005C6F03">
      <w:pPr>
        <w:pStyle w:val="a9"/>
        <w:ind w:left="630"/>
      </w:pPr>
    </w:p>
    <w:p w:rsidR="005C6F03" w:rsidRPr="000E794F" w:rsidRDefault="005C6F03" w:rsidP="005C6F03">
      <w:pPr>
        <w:pStyle w:val="Fig"/>
      </w:pPr>
    </w:p>
    <w:p w:rsidR="005C6F03" w:rsidRPr="003D6DC8" w:rsidRDefault="005C6F03" w:rsidP="005C6F03">
      <w:r>
        <w:rPr>
          <w:noProof/>
        </w:rPr>
        <w:drawing>
          <wp:anchor distT="0" distB="0" distL="114300" distR="114300" simplePos="0" relativeHeight="251672064" behindDoc="0" locked="0" layoutInCell="1" allowOverlap="1" wp14:anchorId="45203637" wp14:editId="7FCCB238">
            <wp:simplePos x="0" y="0"/>
            <wp:positionH relativeFrom="column">
              <wp:posOffset>1248395</wp:posOffset>
            </wp:positionH>
            <wp:positionV relativeFrom="page">
              <wp:posOffset>4922520</wp:posOffset>
            </wp:positionV>
            <wp:extent cx="2901315" cy="3078480"/>
            <wp:effectExtent l="0" t="0" r="0" b="762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01315" cy="3078480"/>
                    </a:xfrm>
                    <a:prstGeom prst="rect">
                      <a:avLst/>
                    </a:prstGeom>
                  </pic:spPr>
                </pic:pic>
              </a:graphicData>
            </a:graphic>
          </wp:anchor>
        </w:drawing>
      </w:r>
      <w:r>
        <w:rPr>
          <w:noProof/>
        </w:rPr>
        <mc:AlternateContent>
          <mc:Choice Requires="wps">
            <w:drawing>
              <wp:anchor distT="0" distB="0" distL="114300" distR="114300" simplePos="0" relativeHeight="251673088" behindDoc="0" locked="0" layoutInCell="1" allowOverlap="1" wp14:anchorId="6ADE112B" wp14:editId="64457E27">
                <wp:simplePos x="0" y="0"/>
                <wp:positionH relativeFrom="column">
                  <wp:posOffset>1269660</wp:posOffset>
                </wp:positionH>
                <wp:positionV relativeFrom="page">
                  <wp:posOffset>4061460</wp:posOffset>
                </wp:positionV>
                <wp:extent cx="2866390" cy="437515"/>
                <wp:effectExtent l="0" t="0" r="10160"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437515"/>
                        </a:xfrm>
                        <a:prstGeom prst="rect">
                          <a:avLst/>
                        </a:prstGeom>
                        <a:noFill/>
                        <a:ln w="9525">
                          <a:noFill/>
                          <a:miter lim="800000"/>
                          <a:headEnd/>
                          <a:tailEnd/>
                        </a:ln>
                      </wps:spPr>
                      <wps:txbx>
                        <w:txbxContent>
                          <w:p w:rsidR="002D7A8F" w:rsidRPr="00A64C55" w:rsidRDefault="002D7A8F" w:rsidP="005C6F03">
                            <w:pPr>
                              <w:pStyle w:val="Fig"/>
                            </w:pPr>
                            <w:r w:rsidRPr="003D6DC8">
                              <w:rPr>
                                <w:rStyle w:val="FigMSP"/>
                                <w:rFonts w:hint="eastAsia"/>
                              </w:rPr>
                              <w:t>Fig.4</w:t>
                            </w:r>
                            <w:r w:rsidRPr="000E794F">
                              <w:rPr>
                                <w:rFonts w:hint="eastAsia"/>
                              </w:rPr>
                              <w:t xml:space="preserve">　水素脆化擬へき開破面および水素脆化粒界破面</w:t>
                            </w:r>
                          </w:p>
                        </w:txbxContent>
                      </wps:txbx>
                      <wps:bodyPr rot="0" vert="horz" wrap="square" lIns="0" tIns="108000" rIns="0" bIns="180000" anchor="t" anchorCtr="0">
                        <a:spAutoFit/>
                      </wps:bodyPr>
                    </wps:wsp>
                  </a:graphicData>
                </a:graphic>
              </wp:anchor>
            </w:drawing>
          </mc:Choice>
          <mc:Fallback>
            <w:pict>
              <v:shape w14:anchorId="6ADE112B" id="_x0000_s1057" type="#_x0000_t202" style="position:absolute;left:0;text-align:left;margin-left:99.95pt;margin-top:319.8pt;width:225.7pt;height:34.45pt;z-index:2516730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" filled="f" stroked="f">
                <v:textbox style="mso-fit-shape-to-text:t" inset="0,3mm,0,5mm">
                  <w:txbxContent>
                    <w:p w:rsidR="002D7A8F" w:rsidRPr="00A64C55" w:rsidRDefault="002D7A8F" w:rsidP="005C6F03">
                      <w:pPr>
                        <w:pStyle w:val="Fig"/>
                      </w:pPr>
                      <w:r w:rsidRPr="003D6DC8">
                        <w:rPr>
                          <w:rStyle w:val="FigMSP"/>
                          <w:rFonts w:hint="eastAsia"/>
                        </w:rPr>
                        <w:t>Fig.4</w:t>
                      </w:r>
                      <w:r w:rsidRPr="000E794F">
                        <w:rPr>
                          <w:rFonts w:hint="eastAsia"/>
                        </w:rPr>
                        <w:t xml:space="preserve">　</w:t>
                      </w:r>
                      <w:r w:rsidRPr="000E794F">
                        <w:rPr>
                          <w:rFonts w:hint="eastAsia"/>
                        </w:rPr>
                        <w:t>水素脆化擬へき開破面および水素脆化粒界破面</w:t>
                      </w:r>
                    </w:p>
                  </w:txbxContent>
                </v:textbox>
                <w10:wrap anchory="page"/>
              </v:shape>
            </w:pict>
          </mc:Fallback>
        </mc:AlternateContent>
      </w:r>
      <w:r>
        <w:rPr>
          <w:noProof/>
        </w:rPr>
        <mc:AlternateContent>
          <mc:Choice Requires="wps">
            <w:drawing>
              <wp:anchor distT="0" distB="0" distL="114300" distR="114300" simplePos="0" relativeHeight="251674112" behindDoc="0" locked="0" layoutInCell="1" allowOverlap="1" wp14:anchorId="59058EC9" wp14:editId="45438F15">
                <wp:simplePos x="0" y="0"/>
                <wp:positionH relativeFrom="column">
                  <wp:posOffset>1269660</wp:posOffset>
                </wp:positionH>
                <wp:positionV relativeFrom="page">
                  <wp:posOffset>8016875</wp:posOffset>
                </wp:positionV>
                <wp:extent cx="2865755" cy="577215"/>
                <wp:effectExtent l="0" t="0" r="10795" b="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577215"/>
                        </a:xfrm>
                        <a:prstGeom prst="rect">
                          <a:avLst/>
                        </a:prstGeom>
                        <a:noFill/>
                        <a:ln w="9525">
                          <a:noFill/>
                          <a:miter lim="800000"/>
                          <a:headEnd/>
                          <a:tailEnd/>
                        </a:ln>
                      </wps:spPr>
                      <wps:txbx>
                        <w:txbxContent>
                          <w:p w:rsidR="002D7A8F" w:rsidRDefault="002D7A8F" w:rsidP="005C6F03">
                            <w:pPr>
                              <w:pStyle w:val="Fig"/>
                            </w:pPr>
                            <w:r w:rsidRPr="003D6DC8">
                              <w:rPr>
                                <w:rStyle w:val="FigMSP"/>
                                <w:rFonts w:hint="eastAsia"/>
                              </w:rPr>
                              <w:t>Fig.5</w:t>
                            </w:r>
                            <w:r w:rsidRPr="000E794F">
                              <w:rPr>
                                <w:rFonts w:hint="eastAsia"/>
                              </w:rPr>
                              <w:t xml:space="preserve">　割れ伝ぱに伴なう破面形態の変化</w:t>
                            </w:r>
                          </w:p>
                          <w:p w:rsidR="002D7A8F" w:rsidRPr="005D3F65" w:rsidRDefault="002D7A8F" w:rsidP="005C6F03">
                            <w:pPr>
                              <w:pStyle w:val="Fig"/>
                              <w:ind w:leftChars="553" w:left="1161"/>
                              <w:jc w:val="left"/>
                            </w:pPr>
                            <w:r w:rsidRPr="000E794F">
                              <w:rPr>
                                <w:rFonts w:hint="eastAsia"/>
                              </w:rPr>
                              <w:t>（図</w:t>
                            </w:r>
                            <w:r w:rsidRPr="000E794F">
                              <w:rPr>
                                <w:rFonts w:hint="eastAsia"/>
                              </w:rPr>
                              <w:t>3</w:t>
                            </w:r>
                            <w:r w:rsidRPr="000E794F">
                              <w:rPr>
                                <w:rFonts w:hint="eastAsia"/>
                              </w:rPr>
                              <w:t>の</w:t>
                            </w:r>
                            <w:r w:rsidRPr="000E794F">
                              <w:rPr>
                                <w:rFonts w:hint="eastAsia"/>
                              </w:rPr>
                              <w:t>B</w:t>
                            </w:r>
                            <w:r w:rsidRPr="000E794F">
                              <w:rPr>
                                <w:rFonts w:hint="eastAsia"/>
                              </w:rPr>
                              <w:t>部）</w:t>
                            </w:r>
                          </w:p>
                        </w:txbxContent>
                      </wps:txbx>
                      <wps:bodyPr rot="0" vert="horz" wrap="square" lIns="0" tIns="108000" rIns="0" bIns="180000" anchor="t" anchorCtr="0">
                        <a:spAutoFit/>
                      </wps:bodyPr>
                    </wps:wsp>
                  </a:graphicData>
                </a:graphic>
              </wp:anchor>
            </w:drawing>
          </mc:Choice>
          <mc:Fallback>
            <w:pict>
              <v:shape w14:anchorId="59058EC9" id="_x0000_s1058" type="#_x0000_t202" style="position:absolute;left:0;text-align:left;margin-left:99.95pt;margin-top:631.25pt;width:225.65pt;height:45.45pt;z-index:2516741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" filled="f" stroked="f">
                <v:textbox style="mso-fit-shape-to-text:t" inset="0,3mm,0,5mm">
                  <w:txbxContent>
                    <w:p w:rsidR="002D7A8F" w:rsidRDefault="002D7A8F" w:rsidP="005C6F03">
                      <w:pPr>
                        <w:pStyle w:val="Fig"/>
                      </w:pPr>
                      <w:r w:rsidRPr="003D6DC8">
                        <w:rPr>
                          <w:rStyle w:val="FigMSP"/>
                          <w:rFonts w:hint="eastAsia"/>
                        </w:rPr>
                        <w:t>Fig.5</w:t>
                      </w:r>
                      <w:r w:rsidRPr="000E794F">
                        <w:rPr>
                          <w:rFonts w:hint="eastAsia"/>
                        </w:rPr>
                        <w:t xml:space="preserve">　</w:t>
                      </w:r>
                      <w:r w:rsidRPr="000E794F">
                        <w:rPr>
                          <w:rFonts w:hint="eastAsia"/>
                        </w:rPr>
                        <w:t>割れ伝ぱに伴なう破面形態の変化</w:t>
                      </w:r>
                    </w:p>
                    <w:p w:rsidR="002D7A8F" w:rsidRPr="005D3F65" w:rsidRDefault="002D7A8F" w:rsidP="005C6F03">
                      <w:pPr>
                        <w:pStyle w:val="Fig"/>
                        <w:ind w:leftChars="553" w:left="1161"/>
                        <w:jc w:val="left"/>
                      </w:pPr>
                      <w:r w:rsidRPr="000E794F">
                        <w:rPr>
                          <w:rFonts w:hint="eastAsia"/>
                        </w:rPr>
                        <w:t>（図</w:t>
                      </w:r>
                      <w:r w:rsidRPr="000E794F">
                        <w:rPr>
                          <w:rFonts w:hint="eastAsia"/>
                        </w:rPr>
                        <w:t>3</w:t>
                      </w:r>
                      <w:r w:rsidRPr="000E794F">
                        <w:rPr>
                          <w:rFonts w:hint="eastAsia"/>
                        </w:rPr>
                        <w:t>の</w:t>
                      </w:r>
                      <w:r w:rsidRPr="000E794F">
                        <w:rPr>
                          <w:rFonts w:hint="eastAsia"/>
                        </w:rPr>
                        <w:t>B</w:t>
                      </w:r>
                      <w:r w:rsidRPr="000E794F">
                        <w:rPr>
                          <w:rFonts w:hint="eastAsia"/>
                        </w:rPr>
                        <w:t>部）</w:t>
                      </w:r>
                    </w:p>
                  </w:txbxContent>
                </v:textbox>
                <w10:wrap anchory="page"/>
              </v:shape>
            </w:pict>
          </mc:Fallback>
        </mc:AlternateContent>
      </w:r>
    </w:p>
    <w:p w:rsidR="00B63D89" w:rsidRDefault="00B63D89" w:rsidP="00B63D89">
      <w:pPr>
        <w:widowControl/>
        <w:jc w:val="left"/>
        <w:rPr>
          <w:rFonts w:ascii="ＭＳ Ｐ明朝" w:eastAsia="ＭＳ 明朝" w:hAnsi="ＭＳ Ｐ明朝"/>
        </w:rPr>
      </w:pPr>
      <w:r>
        <w:br w:type="page"/>
      </w:r>
    </w:p>
    <w:p w:rsidR="00E35931" w:rsidRPr="000E794F" w:rsidRDefault="00E35931" w:rsidP="00E35931">
      <w:pPr>
        <w:pStyle w:val="-"/>
      </w:pPr>
      <w:r w:rsidRPr="000E794F">
        <w:rPr>
          <w:rFonts w:hint="eastAsia"/>
        </w:rPr>
        <w:lastRenderedPageBreak/>
        <w:t>（</w:t>
      </w:r>
      <w:r w:rsidRPr="000E794F">
        <w:rPr>
          <w:rFonts w:hint="eastAsia"/>
        </w:rPr>
        <w:t>29</w:t>
      </w:r>
      <w:r w:rsidRPr="000E794F">
        <w:rPr>
          <w:rFonts w:hint="eastAsia"/>
        </w:rPr>
        <w:t>）</w:t>
      </w:r>
      <w:r w:rsidRPr="000E794F">
        <w:rPr>
          <w:rFonts w:hint="eastAsia"/>
        </w:rPr>
        <w:t>HT 50</w:t>
      </w:r>
      <w:r w:rsidRPr="000E794F">
        <w:rPr>
          <w:rFonts w:hint="eastAsia"/>
        </w:rPr>
        <w:t>鋼のインプラント試験による定荷重負荷と低歪速度</w:t>
      </w:r>
      <w:r>
        <w:br/>
      </w:r>
      <w:r w:rsidRPr="000E794F">
        <w:rPr>
          <w:rFonts w:hint="eastAsia"/>
        </w:rPr>
        <w:t>負荷の場合における低温割れ破面の比較</w:t>
      </w:r>
    </w:p>
    <w:p w:rsidR="00E35931" w:rsidRPr="000E794F" w:rsidRDefault="00E35931" w:rsidP="00E35931">
      <w:pPr>
        <w:pStyle w:val="-0"/>
      </w:pPr>
      <w:r w:rsidRPr="000E794F">
        <w:rPr>
          <w:rFonts w:hint="eastAsia"/>
        </w:rPr>
        <w:t>―</w:t>
      </w:r>
      <w:r w:rsidRPr="000E794F">
        <w:rPr>
          <w:rFonts w:hint="eastAsia"/>
        </w:rPr>
        <w:t xml:space="preserve"> </w:t>
      </w:r>
      <w:r w:rsidRPr="000E794F">
        <w:rPr>
          <w:rFonts w:hint="eastAsia"/>
        </w:rPr>
        <w:t>インプラント試験</w:t>
      </w:r>
      <w:r w:rsidRPr="000E794F">
        <w:rPr>
          <w:rFonts w:hint="eastAsia"/>
        </w:rPr>
        <w:t xml:space="preserve"> </w:t>
      </w:r>
      <w:r w:rsidRPr="000E794F">
        <w:rPr>
          <w:rFonts w:hint="eastAsia"/>
        </w:rPr>
        <w:t>―</w:t>
      </w:r>
    </w:p>
    <w:p w:rsidR="00E35931" w:rsidRPr="000E794F" w:rsidRDefault="00E35931" w:rsidP="00E35931">
      <w:pPr>
        <w:pStyle w:val="-1"/>
      </w:pPr>
      <w:r w:rsidRPr="000E794F">
        <w:rPr>
          <w:rFonts w:hint="eastAsia"/>
        </w:rPr>
        <w:t>（</w:t>
      </w:r>
      <w:r w:rsidRPr="000E794F">
        <w:rPr>
          <w:rFonts w:hint="eastAsia"/>
        </w:rPr>
        <w:t>29</w:t>
      </w:r>
      <w:r w:rsidRPr="000E794F">
        <w:rPr>
          <w:rFonts w:hint="eastAsia"/>
        </w:rPr>
        <w:t>）</w:t>
      </w:r>
      <w:r w:rsidRPr="000E794F">
        <w:rPr>
          <w:rFonts w:hint="eastAsia"/>
        </w:rPr>
        <w:t xml:space="preserve"> Comparison of Fracture Surface of Implant Specimen between Constant</w:t>
      </w:r>
      <w:r>
        <w:rPr>
          <w:rFonts w:hint="eastAsia"/>
        </w:rPr>
        <w:t xml:space="preserve"> </w:t>
      </w:r>
      <w:r>
        <w:br/>
      </w:r>
      <w:r w:rsidRPr="000E794F">
        <w:t>and Rising Loaded Conditions for HT50 Steel</w:t>
      </w:r>
    </w:p>
    <w:p w:rsidR="00E35931" w:rsidRPr="000E794F" w:rsidRDefault="00E35931" w:rsidP="00E35931">
      <w:pPr>
        <w:pStyle w:val="-2"/>
      </w:pPr>
      <w:r w:rsidRPr="000E794F">
        <w:rPr>
          <w:rFonts w:hint="eastAsia"/>
        </w:rPr>
        <w:t>―</w:t>
      </w:r>
      <w:r w:rsidRPr="000E794F">
        <w:t xml:space="preserve"> Implant Cracking Test ―</w:t>
      </w:r>
    </w:p>
    <w:p w:rsidR="00E35931" w:rsidRPr="000E794F" w:rsidRDefault="00E35931" w:rsidP="00E35931">
      <w:pPr>
        <w:pStyle w:val="-3"/>
        <w:spacing w:before="360" w:line="370" w:lineRule="exact"/>
      </w:pPr>
      <w:r w:rsidRPr="000E794F">
        <w:rPr>
          <w:rFonts w:hint="eastAsia"/>
        </w:rPr>
        <w:t>材　料（</w:t>
      </w:r>
      <w:r w:rsidRPr="000E794F">
        <w:rPr>
          <w:rFonts w:hint="eastAsia"/>
        </w:rPr>
        <w:t>Material</w:t>
      </w:r>
      <w:r w:rsidRPr="000E794F">
        <w:rPr>
          <w:rFonts w:hint="eastAsia"/>
        </w:rPr>
        <w:t>）</w:t>
      </w:r>
    </w:p>
    <w:p w:rsidR="00E35931" w:rsidRPr="000E794F" w:rsidRDefault="00E35931" w:rsidP="00E35931">
      <w:pPr>
        <w:pStyle w:val="a9"/>
        <w:spacing w:line="370" w:lineRule="exact"/>
        <w:ind w:left="630"/>
      </w:pPr>
      <w:r w:rsidRPr="000E794F">
        <w:rPr>
          <w:rFonts w:hint="eastAsia"/>
        </w:rPr>
        <w:t>母　　材（</w:t>
      </w:r>
      <w:r w:rsidRPr="000E794F">
        <w:rPr>
          <w:rFonts w:hint="eastAsia"/>
        </w:rPr>
        <w:t>Base metal</w:t>
      </w:r>
      <w:r w:rsidRPr="000E794F">
        <w:rPr>
          <w:rFonts w:hint="eastAsia"/>
        </w:rPr>
        <w:t>）：溶接構造用圧延鋼材</w:t>
      </w:r>
      <w:r w:rsidRPr="000E794F">
        <w:rPr>
          <w:rFonts w:hint="eastAsia"/>
        </w:rPr>
        <w:t>BS 4360 50C</w:t>
      </w:r>
      <w:r w:rsidRPr="000E794F">
        <w:rPr>
          <w:rFonts w:hint="eastAsia"/>
        </w:rPr>
        <w:t>（板厚</w:t>
      </w:r>
      <w:r w:rsidRPr="000E794F">
        <w:rPr>
          <w:rFonts w:hint="eastAsia"/>
        </w:rPr>
        <w:t>12.7mm</w:t>
      </w:r>
      <w:r w:rsidRPr="000E794F">
        <w:rPr>
          <w:rFonts w:hint="eastAsia"/>
        </w:rPr>
        <w:t>）．</w:t>
      </w:r>
    </w:p>
    <w:p w:rsidR="00E35931" w:rsidRPr="000E794F" w:rsidRDefault="00E35931" w:rsidP="00E35931">
      <w:pPr>
        <w:pStyle w:val="a9"/>
        <w:spacing w:line="370" w:lineRule="exact"/>
        <w:ind w:left="630"/>
      </w:pPr>
      <w:r w:rsidRPr="000E794F">
        <w:rPr>
          <w:rFonts w:hint="eastAsia"/>
        </w:rPr>
        <w:t>溶接材料（</w:t>
      </w:r>
      <w:r w:rsidRPr="000E794F">
        <w:rPr>
          <w:rFonts w:hint="eastAsia"/>
        </w:rPr>
        <w:t>Welding material</w:t>
      </w:r>
      <w:r w:rsidRPr="000E794F">
        <w:rPr>
          <w:rFonts w:hint="eastAsia"/>
        </w:rPr>
        <w:t>）：</w:t>
      </w:r>
      <w:r w:rsidRPr="000E794F">
        <w:rPr>
          <w:rFonts w:hint="eastAsia"/>
        </w:rPr>
        <w:t>OK 48.00</w:t>
      </w:r>
      <w:r w:rsidRPr="000E794F">
        <w:rPr>
          <w:rFonts w:hint="eastAsia"/>
        </w:rPr>
        <w:t>（</w:t>
      </w:r>
      <w:r w:rsidRPr="000E794F">
        <w:rPr>
          <w:rFonts w:hint="eastAsia"/>
        </w:rPr>
        <w:t>ESAB</w:t>
      </w:r>
      <w:r w:rsidRPr="000E794F">
        <w:rPr>
          <w:rFonts w:hint="eastAsia"/>
        </w:rPr>
        <w:t>）（</w:t>
      </w:r>
      <w:r w:rsidRPr="000E794F">
        <w:rPr>
          <w:rFonts w:hint="eastAsia"/>
        </w:rPr>
        <w:t>E7018</w:t>
      </w:r>
      <w:r w:rsidRPr="000E794F">
        <w:rPr>
          <w:rFonts w:hint="eastAsia"/>
        </w:rPr>
        <w:t>）（径</w:t>
      </w:r>
      <w:r w:rsidRPr="000E794F">
        <w:rPr>
          <w:rFonts w:hint="eastAsia"/>
        </w:rPr>
        <w:t>4mm</w:t>
      </w:r>
      <w:r w:rsidRPr="000E794F">
        <w:rPr>
          <w:rFonts w:hint="eastAsia"/>
        </w:rPr>
        <w:t>）．</w:t>
      </w:r>
    </w:p>
    <w:p w:rsidR="00E35931" w:rsidRPr="000E794F" w:rsidRDefault="00E35931" w:rsidP="00E35931">
      <w:pPr>
        <w:pStyle w:val="ac"/>
        <w:spacing w:line="370" w:lineRule="exact"/>
      </w:pPr>
      <w:r w:rsidRPr="000E794F">
        <w:rPr>
          <w:rFonts w:hint="eastAsia"/>
        </w:rPr>
        <w:t>化学組成（重量％）（</w:t>
      </w:r>
      <w:r w:rsidRPr="000E794F">
        <w:rPr>
          <w:rFonts w:hint="eastAsia"/>
        </w:rPr>
        <w:t>Chemical composition</w:t>
      </w:r>
      <w:r w:rsidRPr="000E794F">
        <w:rPr>
          <w:rFonts w:hint="eastAsia"/>
        </w:rPr>
        <w:t>）（</w:t>
      </w:r>
      <w:r w:rsidRPr="000E794F">
        <w:rPr>
          <w:rFonts w:hint="eastAsia"/>
        </w:rPr>
        <w:t>wt.</w:t>
      </w:r>
      <w:r w:rsidRPr="000E794F">
        <w:rPr>
          <w:rFonts w:hint="eastAsia"/>
        </w:rPr>
        <w:t>％）</w:t>
      </w:r>
    </w:p>
    <w:tbl>
      <w:tblPr>
        <w:tblStyle w:val="a8"/>
        <w:tblW w:w="8053" w:type="dxa"/>
        <w:jc w:val="right"/>
        <w:tblLayout w:type="fixed"/>
        <w:tblCellMar>
          <w:left w:w="0" w:type="dxa"/>
          <w:right w:w="0" w:type="dxa"/>
        </w:tblCellMar>
        <w:tblLook w:val="04A0" w:firstRow="1" w:lastRow="0" w:firstColumn="1" w:lastColumn="0" w:noHBand="0" w:noVBand="1"/>
      </w:tblPr>
      <w:tblGrid>
        <w:gridCol w:w="1417"/>
        <w:gridCol w:w="1106"/>
        <w:gridCol w:w="1106"/>
        <w:gridCol w:w="1106"/>
        <w:gridCol w:w="1106"/>
        <w:gridCol w:w="1106"/>
        <w:gridCol w:w="1106"/>
      </w:tblGrid>
      <w:tr w:rsidR="00E35931" w:rsidRPr="00822E5A" w:rsidTr="002D7A8F">
        <w:trPr>
          <w:trHeight w:val="283"/>
          <w:jc w:val="right"/>
        </w:trPr>
        <w:tc>
          <w:tcPr>
            <w:tcW w:w="1417" w:type="dxa"/>
            <w:tcBorders>
              <w:top w:val="single" w:sz="2" w:space="0" w:color="auto"/>
              <w:left w:val="nil"/>
              <w:bottom w:val="single" w:sz="2" w:space="0" w:color="auto"/>
              <w:right w:val="single" w:sz="2" w:space="0" w:color="auto"/>
            </w:tcBorders>
            <w:vAlign w:val="center"/>
          </w:tcPr>
          <w:p w:rsidR="00E35931" w:rsidRPr="00641E26" w:rsidRDefault="00E35931" w:rsidP="002D7A8F">
            <w:pPr>
              <w:pStyle w:val="ad"/>
            </w:pPr>
            <w:bookmarkStart w:id="2" w:name="_Hlk515200354"/>
          </w:p>
        </w:tc>
        <w:tc>
          <w:tcPr>
            <w:tcW w:w="1106" w:type="dxa"/>
            <w:tcBorders>
              <w:top w:val="single" w:sz="2" w:space="0" w:color="auto"/>
              <w:left w:val="single" w:sz="2" w:space="0" w:color="auto"/>
              <w:bottom w:val="single" w:sz="2" w:space="0" w:color="auto"/>
              <w:right w:val="single" w:sz="2" w:space="0" w:color="auto"/>
            </w:tcBorders>
            <w:vAlign w:val="center"/>
          </w:tcPr>
          <w:p w:rsidR="00E35931" w:rsidRPr="00F67458" w:rsidRDefault="00E35931" w:rsidP="002D7A8F">
            <w:pPr>
              <w:pStyle w:val="ad"/>
              <w:rPr>
                <w:rStyle w:val="-MSP"/>
              </w:rPr>
            </w:pPr>
            <w:r w:rsidRPr="00F67458">
              <w:rPr>
                <w:rStyle w:val="-MSP"/>
              </w:rPr>
              <w:t>C</w:t>
            </w:r>
          </w:p>
        </w:tc>
        <w:tc>
          <w:tcPr>
            <w:tcW w:w="1106" w:type="dxa"/>
            <w:tcBorders>
              <w:top w:val="single" w:sz="2" w:space="0" w:color="auto"/>
              <w:left w:val="single" w:sz="2" w:space="0" w:color="auto"/>
              <w:bottom w:val="single" w:sz="2" w:space="0" w:color="auto"/>
              <w:right w:val="single" w:sz="2" w:space="0" w:color="auto"/>
            </w:tcBorders>
            <w:vAlign w:val="center"/>
          </w:tcPr>
          <w:p w:rsidR="00E35931" w:rsidRPr="00F67458" w:rsidRDefault="00E35931" w:rsidP="002D7A8F">
            <w:pPr>
              <w:pStyle w:val="ad"/>
              <w:rPr>
                <w:rStyle w:val="-MSP"/>
              </w:rPr>
            </w:pPr>
            <w:r w:rsidRPr="00F67458">
              <w:rPr>
                <w:rStyle w:val="-MSP"/>
              </w:rPr>
              <w:t>Si</w:t>
            </w:r>
          </w:p>
        </w:tc>
        <w:tc>
          <w:tcPr>
            <w:tcW w:w="1106" w:type="dxa"/>
            <w:tcBorders>
              <w:top w:val="single" w:sz="2" w:space="0" w:color="auto"/>
              <w:left w:val="single" w:sz="2" w:space="0" w:color="auto"/>
              <w:bottom w:val="single" w:sz="2" w:space="0" w:color="auto"/>
              <w:right w:val="single" w:sz="2" w:space="0" w:color="auto"/>
            </w:tcBorders>
            <w:vAlign w:val="center"/>
          </w:tcPr>
          <w:p w:rsidR="00E35931" w:rsidRPr="00F67458" w:rsidRDefault="00E35931" w:rsidP="002D7A8F">
            <w:pPr>
              <w:pStyle w:val="ad"/>
              <w:rPr>
                <w:rStyle w:val="-MSP"/>
              </w:rPr>
            </w:pPr>
            <w:proofErr w:type="spellStart"/>
            <w:r w:rsidRPr="00F67458">
              <w:rPr>
                <w:rStyle w:val="-MSP"/>
              </w:rPr>
              <w:t>Mn</w:t>
            </w:r>
            <w:proofErr w:type="spellEnd"/>
          </w:p>
        </w:tc>
        <w:tc>
          <w:tcPr>
            <w:tcW w:w="1106" w:type="dxa"/>
            <w:tcBorders>
              <w:top w:val="single" w:sz="2" w:space="0" w:color="auto"/>
              <w:left w:val="single" w:sz="2" w:space="0" w:color="auto"/>
              <w:bottom w:val="single" w:sz="2" w:space="0" w:color="auto"/>
              <w:right w:val="single" w:sz="2" w:space="0" w:color="auto"/>
            </w:tcBorders>
            <w:vAlign w:val="center"/>
          </w:tcPr>
          <w:p w:rsidR="00E35931" w:rsidRPr="00F67458" w:rsidRDefault="00E35931" w:rsidP="002D7A8F">
            <w:pPr>
              <w:pStyle w:val="ad"/>
              <w:rPr>
                <w:rStyle w:val="-MSP"/>
              </w:rPr>
            </w:pPr>
            <w:r w:rsidRPr="00F67458">
              <w:rPr>
                <w:rStyle w:val="-MSP"/>
              </w:rPr>
              <w:t>P</w:t>
            </w:r>
          </w:p>
        </w:tc>
        <w:tc>
          <w:tcPr>
            <w:tcW w:w="1106" w:type="dxa"/>
            <w:tcBorders>
              <w:top w:val="single" w:sz="2" w:space="0" w:color="auto"/>
              <w:left w:val="single" w:sz="2" w:space="0" w:color="auto"/>
              <w:bottom w:val="single" w:sz="2" w:space="0" w:color="auto"/>
              <w:right w:val="single" w:sz="2" w:space="0" w:color="auto"/>
            </w:tcBorders>
            <w:vAlign w:val="center"/>
          </w:tcPr>
          <w:p w:rsidR="00E35931" w:rsidRPr="00F67458" w:rsidRDefault="00E35931" w:rsidP="002D7A8F">
            <w:pPr>
              <w:pStyle w:val="ad"/>
              <w:rPr>
                <w:rStyle w:val="-MSP"/>
              </w:rPr>
            </w:pPr>
            <w:r w:rsidRPr="00F67458">
              <w:rPr>
                <w:rStyle w:val="-MSP"/>
              </w:rPr>
              <w:t>S</w:t>
            </w:r>
          </w:p>
        </w:tc>
        <w:tc>
          <w:tcPr>
            <w:tcW w:w="1106" w:type="dxa"/>
            <w:tcBorders>
              <w:top w:val="single" w:sz="2" w:space="0" w:color="auto"/>
              <w:left w:val="single" w:sz="2" w:space="0" w:color="auto"/>
              <w:bottom w:val="single" w:sz="2" w:space="0" w:color="auto"/>
              <w:right w:val="nil"/>
            </w:tcBorders>
            <w:vAlign w:val="center"/>
          </w:tcPr>
          <w:p w:rsidR="00E35931" w:rsidRPr="00F67458" w:rsidRDefault="00E35931" w:rsidP="002D7A8F">
            <w:pPr>
              <w:pStyle w:val="ad"/>
              <w:rPr>
                <w:rStyle w:val="-MSP"/>
              </w:rPr>
            </w:pPr>
            <w:proofErr w:type="spellStart"/>
            <w:r w:rsidRPr="00F67458">
              <w:rPr>
                <w:rStyle w:val="-MSP"/>
              </w:rPr>
              <w:t>Nb</w:t>
            </w:r>
            <w:proofErr w:type="spellEnd"/>
          </w:p>
        </w:tc>
      </w:tr>
      <w:tr w:rsidR="00E35931" w:rsidRPr="00822E5A" w:rsidTr="002D7A8F">
        <w:trPr>
          <w:trHeight w:val="283"/>
          <w:jc w:val="right"/>
        </w:trPr>
        <w:tc>
          <w:tcPr>
            <w:tcW w:w="1417" w:type="dxa"/>
            <w:tcBorders>
              <w:top w:val="single" w:sz="2" w:space="0" w:color="auto"/>
              <w:left w:val="nil"/>
              <w:bottom w:val="single" w:sz="2" w:space="0" w:color="auto"/>
              <w:right w:val="single" w:sz="2" w:space="0" w:color="auto"/>
            </w:tcBorders>
            <w:vAlign w:val="center"/>
          </w:tcPr>
          <w:p w:rsidR="00E35931" w:rsidRPr="00641E26" w:rsidRDefault="00E35931" w:rsidP="002D7A8F">
            <w:pPr>
              <w:pStyle w:val="ad"/>
            </w:pPr>
            <w:r w:rsidRPr="00641E26">
              <w:rPr>
                <w:rFonts w:hint="eastAsia"/>
              </w:rPr>
              <w:t>母　　　　材</w:t>
            </w:r>
          </w:p>
        </w:tc>
        <w:tc>
          <w:tcPr>
            <w:tcW w:w="1106" w:type="dxa"/>
            <w:tcBorders>
              <w:top w:val="single" w:sz="2" w:space="0" w:color="auto"/>
              <w:left w:val="single" w:sz="2" w:space="0" w:color="auto"/>
              <w:bottom w:val="single" w:sz="2" w:space="0" w:color="auto"/>
              <w:right w:val="single" w:sz="2" w:space="0" w:color="auto"/>
            </w:tcBorders>
            <w:vAlign w:val="center"/>
          </w:tcPr>
          <w:p w:rsidR="00E35931" w:rsidRPr="00641E26" w:rsidRDefault="00E35931" w:rsidP="002D7A8F">
            <w:pPr>
              <w:pStyle w:val="ad"/>
            </w:pPr>
            <w:r w:rsidRPr="00641E26">
              <w:rPr>
                <w:rFonts w:hint="eastAsia"/>
              </w:rPr>
              <w:t>0.18</w:t>
            </w:r>
          </w:p>
        </w:tc>
        <w:tc>
          <w:tcPr>
            <w:tcW w:w="1106" w:type="dxa"/>
            <w:tcBorders>
              <w:top w:val="single" w:sz="2" w:space="0" w:color="auto"/>
              <w:left w:val="single" w:sz="2" w:space="0" w:color="auto"/>
              <w:bottom w:val="single" w:sz="2" w:space="0" w:color="auto"/>
              <w:right w:val="single" w:sz="2" w:space="0" w:color="auto"/>
            </w:tcBorders>
            <w:vAlign w:val="center"/>
          </w:tcPr>
          <w:p w:rsidR="00E35931" w:rsidRPr="00641E26" w:rsidRDefault="00E35931" w:rsidP="002D7A8F">
            <w:pPr>
              <w:pStyle w:val="ad"/>
            </w:pPr>
            <w:r w:rsidRPr="00641E26">
              <w:rPr>
                <w:rFonts w:hint="eastAsia"/>
              </w:rPr>
              <w:t>0.02</w:t>
            </w:r>
          </w:p>
        </w:tc>
        <w:tc>
          <w:tcPr>
            <w:tcW w:w="1106" w:type="dxa"/>
            <w:tcBorders>
              <w:top w:val="single" w:sz="2" w:space="0" w:color="auto"/>
              <w:left w:val="single" w:sz="2" w:space="0" w:color="auto"/>
              <w:bottom w:val="single" w:sz="2" w:space="0" w:color="auto"/>
              <w:right w:val="single" w:sz="2" w:space="0" w:color="auto"/>
            </w:tcBorders>
            <w:vAlign w:val="center"/>
          </w:tcPr>
          <w:p w:rsidR="00E35931" w:rsidRPr="00641E26" w:rsidRDefault="00E35931" w:rsidP="002D7A8F">
            <w:pPr>
              <w:pStyle w:val="ad"/>
            </w:pPr>
            <w:r w:rsidRPr="00641E26">
              <w:rPr>
                <w:rFonts w:hint="eastAsia"/>
              </w:rPr>
              <w:t>1.48</w:t>
            </w:r>
          </w:p>
        </w:tc>
        <w:tc>
          <w:tcPr>
            <w:tcW w:w="1106" w:type="dxa"/>
            <w:tcBorders>
              <w:top w:val="single" w:sz="2" w:space="0" w:color="auto"/>
              <w:left w:val="single" w:sz="2" w:space="0" w:color="auto"/>
              <w:bottom w:val="single" w:sz="2" w:space="0" w:color="auto"/>
              <w:right w:val="single" w:sz="2" w:space="0" w:color="auto"/>
            </w:tcBorders>
            <w:vAlign w:val="center"/>
          </w:tcPr>
          <w:p w:rsidR="00E35931" w:rsidRPr="00641E26" w:rsidRDefault="00E35931" w:rsidP="002D7A8F">
            <w:pPr>
              <w:pStyle w:val="ad"/>
            </w:pPr>
            <w:r w:rsidRPr="00641E26">
              <w:rPr>
                <w:rFonts w:hint="eastAsia"/>
              </w:rPr>
              <w:t>0.018</w:t>
            </w:r>
          </w:p>
        </w:tc>
        <w:tc>
          <w:tcPr>
            <w:tcW w:w="1106" w:type="dxa"/>
            <w:tcBorders>
              <w:top w:val="single" w:sz="2" w:space="0" w:color="auto"/>
              <w:left w:val="single" w:sz="2" w:space="0" w:color="auto"/>
              <w:bottom w:val="single" w:sz="2" w:space="0" w:color="auto"/>
              <w:right w:val="single" w:sz="2" w:space="0" w:color="auto"/>
            </w:tcBorders>
            <w:vAlign w:val="center"/>
          </w:tcPr>
          <w:p w:rsidR="00E35931" w:rsidRPr="00641E26" w:rsidRDefault="00E35931" w:rsidP="002D7A8F">
            <w:pPr>
              <w:pStyle w:val="ad"/>
            </w:pPr>
            <w:r w:rsidRPr="00641E26">
              <w:rPr>
                <w:rFonts w:hint="eastAsia"/>
              </w:rPr>
              <w:t>0.021</w:t>
            </w:r>
          </w:p>
        </w:tc>
        <w:tc>
          <w:tcPr>
            <w:tcW w:w="1106" w:type="dxa"/>
            <w:tcBorders>
              <w:top w:val="single" w:sz="2" w:space="0" w:color="auto"/>
              <w:left w:val="single" w:sz="2" w:space="0" w:color="auto"/>
              <w:bottom w:val="single" w:sz="2" w:space="0" w:color="auto"/>
              <w:right w:val="nil"/>
            </w:tcBorders>
            <w:vAlign w:val="center"/>
          </w:tcPr>
          <w:p w:rsidR="00E35931" w:rsidRPr="00641E26" w:rsidRDefault="00E35931" w:rsidP="002D7A8F">
            <w:pPr>
              <w:pStyle w:val="ad"/>
            </w:pPr>
            <w:r w:rsidRPr="00641E26">
              <w:rPr>
                <w:rFonts w:hint="eastAsia"/>
              </w:rPr>
              <w:t>0.033</w:t>
            </w:r>
          </w:p>
        </w:tc>
      </w:tr>
    </w:tbl>
    <w:bookmarkEnd w:id="2"/>
    <w:p w:rsidR="00E35931" w:rsidRPr="000E794F" w:rsidRDefault="00E35931" w:rsidP="00E35931">
      <w:pPr>
        <w:pStyle w:val="-3"/>
        <w:spacing w:before="360" w:line="370" w:lineRule="exact"/>
      </w:pPr>
      <w:r w:rsidRPr="000E794F">
        <w:rPr>
          <w:rFonts w:hint="eastAsia"/>
        </w:rPr>
        <w:t>溶　接（</w:t>
      </w:r>
      <w:r w:rsidRPr="000E794F">
        <w:rPr>
          <w:rFonts w:hint="eastAsia"/>
        </w:rPr>
        <w:t>Welding</w:t>
      </w:r>
      <w:r w:rsidRPr="000E794F">
        <w:rPr>
          <w:rFonts w:hint="eastAsia"/>
        </w:rPr>
        <w:t>）</w:t>
      </w:r>
    </w:p>
    <w:p w:rsidR="00E35931" w:rsidRPr="000E794F" w:rsidRDefault="00E35931" w:rsidP="00E35931">
      <w:pPr>
        <w:pStyle w:val="a9"/>
        <w:spacing w:line="370" w:lineRule="exact"/>
        <w:ind w:left="630"/>
      </w:pPr>
      <w:r w:rsidRPr="000E794F">
        <w:rPr>
          <w:rFonts w:hint="eastAsia"/>
        </w:rPr>
        <w:t>溶接方法（</w:t>
      </w:r>
      <w:r w:rsidRPr="000E794F">
        <w:rPr>
          <w:rFonts w:hint="eastAsia"/>
        </w:rPr>
        <w:t>Welding method</w:t>
      </w:r>
      <w:r w:rsidRPr="000E794F">
        <w:rPr>
          <w:rFonts w:hint="eastAsia"/>
        </w:rPr>
        <w:t>）：被覆アーク溶接（</w:t>
      </w:r>
      <w:r w:rsidRPr="000E794F">
        <w:rPr>
          <w:rFonts w:hint="eastAsia"/>
        </w:rPr>
        <w:t>Shielded metal-arc welding</w:t>
      </w:r>
      <w:r w:rsidRPr="000E794F">
        <w:rPr>
          <w:rFonts w:hint="eastAsia"/>
        </w:rPr>
        <w:t>）</w:t>
      </w:r>
    </w:p>
    <w:p w:rsidR="00E35931" w:rsidRPr="000E794F" w:rsidRDefault="00E35931" w:rsidP="00E35931">
      <w:pPr>
        <w:pStyle w:val="ac"/>
        <w:spacing w:line="370" w:lineRule="exact"/>
      </w:pPr>
      <w:r w:rsidRPr="000E794F">
        <w:rPr>
          <w:rFonts w:hint="eastAsia"/>
        </w:rPr>
        <w:t>溶接条件（</w:t>
      </w:r>
      <w:r w:rsidRPr="000E794F">
        <w:rPr>
          <w:rFonts w:hint="eastAsia"/>
        </w:rPr>
        <w:t>Welding condition</w:t>
      </w:r>
      <w:r w:rsidRPr="000E794F">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595"/>
        <w:gridCol w:w="1296"/>
        <w:gridCol w:w="1296"/>
        <w:gridCol w:w="1296"/>
        <w:gridCol w:w="1296"/>
        <w:gridCol w:w="1272"/>
      </w:tblGrid>
      <w:tr w:rsidR="00E35931" w:rsidRPr="00822E5A" w:rsidTr="002D7A8F">
        <w:trPr>
          <w:trHeight w:val="510"/>
          <w:jc w:val="right"/>
        </w:trPr>
        <w:tc>
          <w:tcPr>
            <w:tcW w:w="1595" w:type="dxa"/>
            <w:tcBorders>
              <w:top w:val="single" w:sz="2" w:space="0" w:color="auto"/>
              <w:left w:val="nil"/>
              <w:bottom w:val="single" w:sz="2" w:space="0" w:color="auto"/>
              <w:right w:val="single" w:sz="2" w:space="0" w:color="auto"/>
            </w:tcBorders>
            <w:vAlign w:val="center"/>
          </w:tcPr>
          <w:p w:rsidR="00E35931" w:rsidRPr="00BC16A1" w:rsidRDefault="00E35931" w:rsidP="002D7A8F">
            <w:pPr>
              <w:pStyle w:val="ad"/>
            </w:pPr>
            <w:r w:rsidRPr="00E35931">
              <w:rPr>
                <w:rFonts w:hint="eastAsia"/>
                <w:spacing w:val="30"/>
                <w:kern w:val="0"/>
                <w:fitText w:val="900" w:id="1712152320"/>
              </w:rPr>
              <w:t>溶接棒</w:t>
            </w:r>
            <w:r w:rsidRPr="00E35931">
              <w:rPr>
                <w:rFonts w:hint="eastAsia"/>
                <w:kern w:val="0"/>
                <w:fitText w:val="900" w:id="1712152320"/>
              </w:rPr>
              <w:t>の</w:t>
            </w:r>
          </w:p>
          <w:p w:rsidR="00E35931" w:rsidRPr="000E5849" w:rsidRDefault="00E35931" w:rsidP="002D7A8F">
            <w:pPr>
              <w:pStyle w:val="ad"/>
            </w:pPr>
            <w:r w:rsidRPr="00E35931">
              <w:rPr>
                <w:rFonts w:hint="eastAsia"/>
                <w:spacing w:val="30"/>
                <w:kern w:val="0"/>
                <w:fitText w:val="900" w:id="1712152321"/>
              </w:rPr>
              <w:t>乾燥条</w:t>
            </w:r>
            <w:r w:rsidRPr="00E35931">
              <w:rPr>
                <w:rFonts w:hint="eastAsia"/>
                <w:kern w:val="0"/>
                <w:fitText w:val="900" w:id="1712152321"/>
              </w:rPr>
              <w:t>件</w:t>
            </w:r>
          </w:p>
        </w:tc>
        <w:tc>
          <w:tcPr>
            <w:tcW w:w="1296" w:type="dxa"/>
            <w:tcBorders>
              <w:top w:val="single" w:sz="2" w:space="0" w:color="auto"/>
              <w:left w:val="single" w:sz="2" w:space="0" w:color="auto"/>
              <w:bottom w:val="single" w:sz="2" w:space="0" w:color="auto"/>
              <w:right w:val="single" w:sz="2" w:space="0" w:color="auto"/>
            </w:tcBorders>
            <w:vAlign w:val="center"/>
          </w:tcPr>
          <w:p w:rsidR="00E35931" w:rsidRDefault="00E35931" w:rsidP="002D7A8F">
            <w:pPr>
              <w:pStyle w:val="ad"/>
            </w:pPr>
            <w:r w:rsidRPr="00E35931">
              <w:rPr>
                <w:rFonts w:hint="eastAsia"/>
                <w:spacing w:val="30"/>
                <w:kern w:val="0"/>
                <w:fitText w:val="900" w:id="1712152322"/>
              </w:rPr>
              <w:t>予熱温</w:t>
            </w:r>
            <w:r w:rsidRPr="00E35931">
              <w:rPr>
                <w:rFonts w:hint="eastAsia"/>
                <w:kern w:val="0"/>
                <w:fitText w:val="900" w:id="1712152322"/>
              </w:rPr>
              <w:t>度</w:t>
            </w:r>
          </w:p>
          <w:p w:rsidR="00E35931" w:rsidRPr="000E5849" w:rsidRDefault="00E35931" w:rsidP="002D7A8F">
            <w:pPr>
              <w:pStyle w:val="ad"/>
            </w:pP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E35931" w:rsidRDefault="00E35931" w:rsidP="002D7A8F">
            <w:pPr>
              <w:pStyle w:val="ad"/>
            </w:pPr>
            <w:r w:rsidRPr="000E5849">
              <w:rPr>
                <w:rFonts w:hint="eastAsia"/>
              </w:rPr>
              <w:t>アーク電圧</w:t>
            </w:r>
          </w:p>
          <w:p w:rsidR="00E35931" w:rsidRPr="000E5849" w:rsidRDefault="00E35931" w:rsidP="002D7A8F">
            <w:pPr>
              <w:pStyle w:val="ad"/>
            </w:pPr>
            <w:r w:rsidRPr="000E5849">
              <w:rPr>
                <w:rFonts w:hint="eastAsia"/>
              </w:rPr>
              <w:t>（</w:t>
            </w:r>
            <w:r w:rsidRPr="000E5849">
              <w:rPr>
                <w:rStyle w:val="-MSP"/>
                <w:rFonts w:hint="eastAsia"/>
              </w:rPr>
              <w:t>V</w:t>
            </w: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E35931" w:rsidRDefault="00E35931" w:rsidP="002D7A8F">
            <w:pPr>
              <w:pStyle w:val="ad"/>
            </w:pPr>
            <w:r w:rsidRPr="00E35931">
              <w:rPr>
                <w:rFonts w:hint="eastAsia"/>
                <w:spacing w:val="30"/>
                <w:kern w:val="0"/>
                <w:fitText w:val="900" w:id="1712152323"/>
              </w:rPr>
              <w:t>溶接電</w:t>
            </w:r>
            <w:r w:rsidRPr="00E35931">
              <w:rPr>
                <w:rFonts w:hint="eastAsia"/>
                <w:kern w:val="0"/>
                <w:fitText w:val="900" w:id="1712152323"/>
              </w:rPr>
              <w:t>流</w:t>
            </w:r>
          </w:p>
          <w:p w:rsidR="00E35931" w:rsidRPr="000E5849" w:rsidRDefault="00E35931" w:rsidP="002D7A8F">
            <w:pPr>
              <w:pStyle w:val="ad"/>
            </w:pPr>
            <w:r w:rsidRPr="000E5849">
              <w:rPr>
                <w:rFonts w:hint="eastAsia"/>
              </w:rPr>
              <w:t>（</w:t>
            </w:r>
            <w:r w:rsidRPr="000E5849">
              <w:rPr>
                <w:rStyle w:val="-MSP"/>
                <w:rFonts w:hint="eastAsia"/>
              </w:rPr>
              <w:t>A</w:t>
            </w: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E35931" w:rsidRDefault="00E35931" w:rsidP="002D7A8F">
            <w:pPr>
              <w:pStyle w:val="ad"/>
            </w:pPr>
            <w:r w:rsidRPr="00E35931">
              <w:rPr>
                <w:rFonts w:hint="eastAsia"/>
                <w:spacing w:val="30"/>
                <w:kern w:val="0"/>
                <w:fitText w:val="900" w:id="1712152324"/>
              </w:rPr>
              <w:t>溶接速</w:t>
            </w:r>
            <w:r w:rsidRPr="00E35931">
              <w:rPr>
                <w:rFonts w:hint="eastAsia"/>
                <w:kern w:val="0"/>
                <w:fitText w:val="900" w:id="1712152324"/>
              </w:rPr>
              <w:t>度</w:t>
            </w:r>
          </w:p>
          <w:p w:rsidR="00E35931" w:rsidRPr="000E5849" w:rsidRDefault="00E35931" w:rsidP="002D7A8F">
            <w:pPr>
              <w:pStyle w:val="ad"/>
            </w:pPr>
            <w:r w:rsidRPr="000E5849">
              <w:rPr>
                <w:rFonts w:hint="eastAsia"/>
              </w:rPr>
              <w:t>（mm/min）</w:t>
            </w:r>
          </w:p>
        </w:tc>
        <w:tc>
          <w:tcPr>
            <w:tcW w:w="1272" w:type="dxa"/>
            <w:tcBorders>
              <w:top w:val="single" w:sz="2" w:space="0" w:color="auto"/>
              <w:left w:val="single" w:sz="2" w:space="0" w:color="auto"/>
              <w:bottom w:val="single" w:sz="2" w:space="0" w:color="auto"/>
              <w:right w:val="nil"/>
            </w:tcBorders>
            <w:vAlign w:val="center"/>
          </w:tcPr>
          <w:p w:rsidR="00E35931" w:rsidRPr="00F67458" w:rsidRDefault="00E35931" w:rsidP="002D7A8F">
            <w:pPr>
              <w:pStyle w:val="ad"/>
            </w:pPr>
            <w:r w:rsidRPr="00F67458">
              <w:rPr>
                <w:rFonts w:hint="eastAsia"/>
              </w:rPr>
              <w:t>入　　　熱</w:t>
            </w:r>
          </w:p>
        </w:tc>
      </w:tr>
      <w:tr w:rsidR="00E35931" w:rsidRPr="00822E5A" w:rsidTr="002D7A8F">
        <w:trPr>
          <w:trHeight w:val="283"/>
          <w:jc w:val="right"/>
        </w:trPr>
        <w:tc>
          <w:tcPr>
            <w:tcW w:w="1595" w:type="dxa"/>
            <w:tcBorders>
              <w:top w:val="single" w:sz="2" w:space="0" w:color="auto"/>
              <w:left w:val="nil"/>
              <w:bottom w:val="single" w:sz="2" w:space="0" w:color="auto"/>
              <w:right w:val="single" w:sz="2" w:space="0" w:color="auto"/>
            </w:tcBorders>
            <w:vAlign w:val="center"/>
          </w:tcPr>
          <w:p w:rsidR="00E35931" w:rsidRPr="00F67458" w:rsidRDefault="00E35931" w:rsidP="002D7A8F">
            <w:pPr>
              <w:pStyle w:val="ad"/>
            </w:pPr>
            <w:r w:rsidRPr="00F67458">
              <w:rPr>
                <w:rFonts w:hint="eastAsia"/>
              </w:rPr>
              <w:t>300℃×1hr</w:t>
            </w:r>
          </w:p>
        </w:tc>
        <w:tc>
          <w:tcPr>
            <w:tcW w:w="1296" w:type="dxa"/>
            <w:tcBorders>
              <w:top w:val="single" w:sz="2" w:space="0" w:color="auto"/>
              <w:left w:val="single" w:sz="2" w:space="0" w:color="auto"/>
              <w:bottom w:val="single" w:sz="2" w:space="0" w:color="auto"/>
              <w:right w:val="single" w:sz="2" w:space="0" w:color="auto"/>
            </w:tcBorders>
            <w:vAlign w:val="center"/>
          </w:tcPr>
          <w:p w:rsidR="00E35931" w:rsidRPr="00F67458" w:rsidRDefault="00E35931" w:rsidP="002D7A8F">
            <w:pPr>
              <w:pStyle w:val="ad"/>
            </w:pPr>
            <w:r w:rsidRPr="00F67458">
              <w:rPr>
                <w:rFonts w:hint="eastAsia"/>
              </w:rPr>
              <w:t>室　　温</w:t>
            </w:r>
          </w:p>
        </w:tc>
        <w:tc>
          <w:tcPr>
            <w:tcW w:w="1296" w:type="dxa"/>
            <w:tcBorders>
              <w:top w:val="single" w:sz="2" w:space="0" w:color="auto"/>
              <w:left w:val="single" w:sz="2" w:space="0" w:color="auto"/>
              <w:bottom w:val="single" w:sz="2" w:space="0" w:color="auto"/>
              <w:right w:val="single" w:sz="2" w:space="0" w:color="auto"/>
            </w:tcBorders>
            <w:vAlign w:val="center"/>
          </w:tcPr>
          <w:p w:rsidR="00E35931" w:rsidRPr="00F67458" w:rsidRDefault="00E35931" w:rsidP="002D7A8F">
            <w:pPr>
              <w:pStyle w:val="ad"/>
            </w:pPr>
            <w:r w:rsidRPr="00F67458">
              <w:rPr>
                <w:rFonts w:hint="eastAsia"/>
              </w:rPr>
              <w:t>22</w:t>
            </w:r>
          </w:p>
        </w:tc>
        <w:tc>
          <w:tcPr>
            <w:tcW w:w="1296" w:type="dxa"/>
            <w:tcBorders>
              <w:top w:val="single" w:sz="2" w:space="0" w:color="auto"/>
              <w:left w:val="single" w:sz="2" w:space="0" w:color="auto"/>
              <w:bottom w:val="single" w:sz="2" w:space="0" w:color="auto"/>
              <w:right w:val="single" w:sz="2" w:space="0" w:color="auto"/>
            </w:tcBorders>
            <w:vAlign w:val="center"/>
          </w:tcPr>
          <w:p w:rsidR="00E35931" w:rsidRPr="00F67458" w:rsidRDefault="00E35931" w:rsidP="002D7A8F">
            <w:pPr>
              <w:pStyle w:val="ad"/>
            </w:pPr>
            <w:r w:rsidRPr="00F67458">
              <w:rPr>
                <w:rFonts w:hint="eastAsia"/>
              </w:rPr>
              <w:t>180</w:t>
            </w:r>
          </w:p>
        </w:tc>
        <w:tc>
          <w:tcPr>
            <w:tcW w:w="1296" w:type="dxa"/>
            <w:tcBorders>
              <w:top w:val="single" w:sz="2" w:space="0" w:color="auto"/>
              <w:left w:val="single" w:sz="2" w:space="0" w:color="auto"/>
              <w:bottom w:val="single" w:sz="2" w:space="0" w:color="auto"/>
              <w:right w:val="single" w:sz="2" w:space="0" w:color="auto"/>
            </w:tcBorders>
            <w:vAlign w:val="center"/>
          </w:tcPr>
          <w:p w:rsidR="00E35931" w:rsidRPr="00F67458" w:rsidRDefault="00E35931" w:rsidP="002D7A8F">
            <w:pPr>
              <w:pStyle w:val="ad"/>
            </w:pPr>
            <w:r w:rsidRPr="00F67458">
              <w:rPr>
                <w:rFonts w:hint="eastAsia"/>
              </w:rPr>
              <w:t>237</w:t>
            </w:r>
          </w:p>
        </w:tc>
        <w:tc>
          <w:tcPr>
            <w:tcW w:w="1272" w:type="dxa"/>
            <w:tcBorders>
              <w:top w:val="single" w:sz="2" w:space="0" w:color="auto"/>
              <w:left w:val="single" w:sz="2" w:space="0" w:color="auto"/>
              <w:bottom w:val="single" w:sz="2" w:space="0" w:color="auto"/>
              <w:right w:val="nil"/>
            </w:tcBorders>
            <w:vAlign w:val="center"/>
          </w:tcPr>
          <w:p w:rsidR="00E35931" w:rsidRPr="00F67458" w:rsidRDefault="00E35931" w:rsidP="002D7A8F">
            <w:pPr>
              <w:pStyle w:val="ad"/>
            </w:pPr>
            <w:r w:rsidRPr="00F67458">
              <w:rPr>
                <w:rFonts w:hint="eastAsia"/>
              </w:rPr>
              <w:t>10kJ/cm</w:t>
            </w:r>
          </w:p>
        </w:tc>
      </w:tr>
    </w:tbl>
    <w:p w:rsidR="00E35931" w:rsidRPr="000E794F" w:rsidRDefault="00E35931" w:rsidP="00E35931">
      <w:pPr>
        <w:pStyle w:val="-3"/>
        <w:spacing w:before="360" w:line="370" w:lineRule="exact"/>
      </w:pPr>
      <w:r w:rsidRPr="000E794F">
        <w:rPr>
          <w:rFonts w:hint="eastAsia"/>
        </w:rPr>
        <w:t>試</w:t>
      </w:r>
      <w:r>
        <w:rPr>
          <w:rFonts w:hint="eastAsia"/>
        </w:rPr>
        <w:t xml:space="preserve">　</w:t>
      </w:r>
      <w:r w:rsidRPr="000E794F">
        <w:rPr>
          <w:rFonts w:hint="eastAsia"/>
        </w:rPr>
        <w:t>験（</w:t>
      </w:r>
      <w:r w:rsidRPr="000E794F">
        <w:rPr>
          <w:rFonts w:hint="eastAsia"/>
        </w:rPr>
        <w:t>Test</w:t>
      </w:r>
      <w:r w:rsidRPr="000E794F">
        <w:rPr>
          <w:rFonts w:hint="eastAsia"/>
        </w:rPr>
        <w:t>）</w:t>
      </w:r>
    </w:p>
    <w:p w:rsidR="00E35931" w:rsidRPr="000E794F" w:rsidRDefault="00E35931" w:rsidP="00E35931">
      <w:pPr>
        <w:pStyle w:val="a9"/>
        <w:spacing w:line="370" w:lineRule="exact"/>
        <w:ind w:left="630"/>
      </w:pPr>
      <w:r w:rsidRPr="000E794F">
        <w:rPr>
          <w:rFonts w:hint="eastAsia"/>
        </w:rPr>
        <w:t>試験方法（</w:t>
      </w:r>
      <w:r w:rsidRPr="000E794F">
        <w:rPr>
          <w:rFonts w:hint="eastAsia"/>
        </w:rPr>
        <w:t>Test method</w:t>
      </w:r>
      <w:r w:rsidRPr="000E794F">
        <w:rPr>
          <w:rFonts w:hint="eastAsia"/>
        </w:rPr>
        <w:t>）：</w:t>
      </w:r>
      <w:r w:rsidRPr="00A64C55">
        <w:rPr>
          <w:rFonts w:eastAsia="ＭＳ Ｐ明朝" w:hint="eastAsia"/>
        </w:rPr>
        <w:t>インプラント</w:t>
      </w:r>
      <w:r w:rsidRPr="000E794F">
        <w:rPr>
          <w:rFonts w:hint="eastAsia"/>
        </w:rPr>
        <w:t>試験（</w:t>
      </w:r>
      <w:r w:rsidRPr="000E794F">
        <w:rPr>
          <w:rFonts w:hint="eastAsia"/>
        </w:rPr>
        <w:t>(a)</w:t>
      </w:r>
      <w:r w:rsidRPr="000E794F">
        <w:rPr>
          <w:rFonts w:hint="eastAsia"/>
        </w:rPr>
        <w:t xml:space="preserve">低歪速度負荷荷重方式　</w:t>
      </w:r>
      <w:r w:rsidRPr="000E794F">
        <w:rPr>
          <w:rFonts w:hint="eastAsia"/>
        </w:rPr>
        <w:t>(b)</w:t>
      </w:r>
      <w:r w:rsidRPr="000E794F">
        <w:rPr>
          <w:rFonts w:hint="eastAsia"/>
        </w:rPr>
        <w:t>定荷重方式）</w:t>
      </w:r>
    </w:p>
    <w:p w:rsidR="00E35931" w:rsidRPr="000E794F" w:rsidRDefault="00E35931" w:rsidP="00E35931">
      <w:pPr>
        <w:pStyle w:val="a9"/>
        <w:spacing w:line="370" w:lineRule="exact"/>
        <w:ind w:left="3177" w:hangingChars="1213" w:hanging="2547"/>
      </w:pPr>
      <w:r w:rsidRPr="000E794F">
        <w:rPr>
          <w:rFonts w:hint="eastAsia"/>
        </w:rPr>
        <w:t>試験条件（</w:t>
      </w:r>
      <w:r w:rsidRPr="000E794F">
        <w:rPr>
          <w:rFonts w:hint="eastAsia"/>
        </w:rPr>
        <w:t>Test condition</w:t>
      </w:r>
      <w:r w:rsidRPr="000E794F">
        <w:rPr>
          <w:rFonts w:hint="eastAsia"/>
        </w:rPr>
        <w:t>）：拡散性水素量</w:t>
      </w:r>
      <w:r w:rsidRPr="000E794F">
        <w:rPr>
          <w:rFonts w:hint="eastAsia"/>
        </w:rPr>
        <w:t>H</w:t>
      </w:r>
      <w:r w:rsidRPr="00A64C55">
        <w:rPr>
          <w:rFonts w:hint="eastAsia"/>
          <w:vertAlign w:val="subscript"/>
        </w:rPr>
        <w:t>IIW</w:t>
      </w:r>
      <w:r w:rsidRPr="000E794F">
        <w:rPr>
          <w:rFonts w:hint="eastAsia"/>
        </w:rPr>
        <w:t>12m</w:t>
      </w:r>
      <w:r>
        <w:t>l</w:t>
      </w:r>
      <w:r>
        <w:rPr>
          <w:rFonts w:hint="eastAsia"/>
        </w:rPr>
        <w:t>/</w:t>
      </w:r>
      <w:r w:rsidRPr="000E794F">
        <w:rPr>
          <w:rFonts w:hint="eastAsia"/>
        </w:rPr>
        <w:t>100g</w:t>
      </w:r>
      <w:r w:rsidRPr="000E794F">
        <w:rPr>
          <w:rFonts w:hint="eastAsia"/>
        </w:rPr>
        <w:t>（</w:t>
      </w:r>
      <w:r w:rsidRPr="000E794F">
        <w:rPr>
          <w:rFonts w:hint="eastAsia"/>
        </w:rPr>
        <w:t>a</w:t>
      </w:r>
      <w:r w:rsidRPr="000E794F">
        <w:rPr>
          <w:rFonts w:hint="eastAsia"/>
        </w:rPr>
        <w:t>）クロスヘッド・スピー</w:t>
      </w:r>
      <w:r>
        <w:rPr>
          <w:rFonts w:hint="eastAsia"/>
        </w:rPr>
        <w:t>ド</w:t>
      </w:r>
      <w:r w:rsidRPr="000E794F">
        <w:rPr>
          <w:rFonts w:hint="eastAsia"/>
        </w:rPr>
        <w:t>0.005cm</w:t>
      </w:r>
      <w:r>
        <w:rPr>
          <w:rFonts w:hint="eastAsia"/>
        </w:rPr>
        <w:t>/</w:t>
      </w:r>
      <w:r w:rsidRPr="000E794F">
        <w:rPr>
          <w:rFonts w:hint="eastAsia"/>
        </w:rPr>
        <w:t>min</w:t>
      </w:r>
      <w:r w:rsidRPr="000E794F">
        <w:rPr>
          <w:rFonts w:hint="eastAsia"/>
        </w:rPr>
        <w:t xml:space="preserve">　</w:t>
      </w:r>
      <w:r w:rsidRPr="000E794F">
        <w:rPr>
          <w:rFonts w:hint="eastAsia"/>
        </w:rPr>
        <w:t>(b)</w:t>
      </w:r>
      <w:r w:rsidRPr="000E794F">
        <w:rPr>
          <w:rFonts w:hint="eastAsia"/>
        </w:rPr>
        <w:t>負荷応力</w:t>
      </w:r>
      <w:r w:rsidRPr="000E794F">
        <w:rPr>
          <w:rFonts w:hint="eastAsia"/>
        </w:rPr>
        <w:t>42.9</w:t>
      </w:r>
      <w:r>
        <w:rPr>
          <w:rFonts w:hint="eastAsia"/>
        </w:rPr>
        <w:t>kgf/</w:t>
      </w:r>
      <w:r w:rsidRPr="000E794F">
        <w:rPr>
          <w:rFonts w:hint="eastAsia"/>
        </w:rPr>
        <w:t>mm</w:t>
      </w:r>
      <w:r w:rsidRPr="00A64C55">
        <w:rPr>
          <w:rFonts w:hint="eastAsia"/>
          <w:vertAlign w:val="superscript"/>
        </w:rPr>
        <w:t>2</w:t>
      </w:r>
    </w:p>
    <w:p w:rsidR="00E35931" w:rsidRPr="000E794F" w:rsidRDefault="00E35931" w:rsidP="00E35931">
      <w:pPr>
        <w:pStyle w:val="a9"/>
        <w:spacing w:line="370" w:lineRule="exact"/>
        <w:ind w:left="630"/>
      </w:pPr>
      <w:r w:rsidRPr="000E794F">
        <w:rPr>
          <w:rFonts w:hint="eastAsia"/>
        </w:rPr>
        <w:t>試験結果（</w:t>
      </w:r>
      <w:r w:rsidRPr="000E794F">
        <w:rPr>
          <w:rFonts w:hint="eastAsia"/>
        </w:rPr>
        <w:t>Test result</w:t>
      </w:r>
      <w:r w:rsidRPr="000E794F">
        <w:rPr>
          <w:rFonts w:hint="eastAsia"/>
        </w:rPr>
        <w:t>）：</w:t>
      </w:r>
      <w:r w:rsidRPr="000E794F">
        <w:rPr>
          <w:rFonts w:hint="eastAsia"/>
        </w:rPr>
        <w:t>(a)</w:t>
      </w:r>
      <w:r w:rsidRPr="000E794F">
        <w:rPr>
          <w:rFonts w:hint="eastAsia"/>
        </w:rPr>
        <w:t>破断応力</w:t>
      </w:r>
      <w:r w:rsidRPr="000E794F">
        <w:rPr>
          <w:rFonts w:hint="eastAsia"/>
        </w:rPr>
        <w:t>43.6</w:t>
      </w:r>
      <w:r>
        <w:rPr>
          <w:rFonts w:hint="eastAsia"/>
        </w:rPr>
        <w:t>kgf/</w:t>
      </w:r>
      <w:r w:rsidRPr="000E794F">
        <w:rPr>
          <w:rFonts w:hint="eastAsia"/>
        </w:rPr>
        <w:t>mm</w:t>
      </w:r>
      <w:r w:rsidRPr="00A64C55">
        <w:rPr>
          <w:rFonts w:hint="eastAsia"/>
          <w:vertAlign w:val="superscript"/>
        </w:rPr>
        <w:t>2</w:t>
      </w:r>
      <w:r w:rsidRPr="000E794F">
        <w:rPr>
          <w:rFonts w:hint="eastAsia"/>
        </w:rPr>
        <w:t xml:space="preserve">　</w:t>
      </w:r>
      <w:r w:rsidRPr="000E794F">
        <w:rPr>
          <w:rFonts w:hint="eastAsia"/>
        </w:rPr>
        <w:t>(b)</w:t>
      </w:r>
      <w:r w:rsidRPr="000E794F">
        <w:rPr>
          <w:rFonts w:hint="eastAsia"/>
        </w:rPr>
        <w:t>破断時間</w:t>
      </w:r>
      <w:r w:rsidRPr="000E794F">
        <w:rPr>
          <w:rFonts w:hint="eastAsia"/>
        </w:rPr>
        <w:t>8min</w:t>
      </w:r>
    </w:p>
    <w:p w:rsidR="00E35931" w:rsidRPr="000E794F" w:rsidRDefault="00E35931" w:rsidP="00E35931">
      <w:pPr>
        <w:pStyle w:val="-3"/>
        <w:spacing w:before="360" w:line="370" w:lineRule="exact"/>
      </w:pPr>
      <w:r w:rsidRPr="000E794F">
        <w:rPr>
          <w:rFonts w:hint="eastAsia"/>
        </w:rPr>
        <w:t>破面の解説（</w:t>
      </w:r>
      <w:r w:rsidRPr="000E794F">
        <w:rPr>
          <w:rFonts w:hint="eastAsia"/>
        </w:rPr>
        <w:t>Fracture Surface Analysis</w:t>
      </w:r>
      <w:r w:rsidRPr="000E794F">
        <w:rPr>
          <w:rFonts w:hint="eastAsia"/>
        </w:rPr>
        <w:t>）</w:t>
      </w:r>
    </w:p>
    <w:p w:rsidR="00E35931" w:rsidRPr="000E794F" w:rsidRDefault="00E35931" w:rsidP="00E35931">
      <w:pPr>
        <w:pStyle w:val="-4"/>
        <w:spacing w:line="370" w:lineRule="exact"/>
        <w:ind w:left="420"/>
      </w:pPr>
      <w:r w:rsidRPr="000E794F">
        <w:rPr>
          <w:rFonts w:hint="eastAsia"/>
        </w:rPr>
        <w:t xml:space="preserve">　</w:t>
      </w:r>
      <w:r w:rsidRPr="000E794F">
        <w:rPr>
          <w:rFonts w:hint="eastAsia"/>
        </w:rPr>
        <w:t>BS4360 50C</w:t>
      </w:r>
      <w:r w:rsidRPr="000E794F">
        <w:rPr>
          <w:rFonts w:hint="eastAsia"/>
        </w:rPr>
        <w:t>鋼を溶接入熱</w:t>
      </w:r>
      <w:r w:rsidRPr="000E794F">
        <w:rPr>
          <w:rFonts w:hint="eastAsia"/>
        </w:rPr>
        <w:t>10kJ/cm</w:t>
      </w:r>
      <w:r w:rsidRPr="000E794F">
        <w:rPr>
          <w:rFonts w:hint="eastAsia"/>
        </w:rPr>
        <w:t>，</w:t>
      </w:r>
      <w:r w:rsidRPr="000E794F">
        <w:rPr>
          <w:rFonts w:hint="eastAsia"/>
        </w:rPr>
        <w:t>H</w:t>
      </w:r>
      <w:r w:rsidRPr="00A64C55">
        <w:rPr>
          <w:rFonts w:hint="eastAsia"/>
          <w:vertAlign w:val="subscript"/>
        </w:rPr>
        <w:t>IIW</w:t>
      </w:r>
      <w:r w:rsidRPr="000E794F">
        <w:rPr>
          <w:rFonts w:hint="eastAsia"/>
        </w:rPr>
        <w:t>：</w:t>
      </w:r>
      <w:r w:rsidRPr="000E794F">
        <w:rPr>
          <w:rFonts w:hint="eastAsia"/>
        </w:rPr>
        <w:t>12m</w:t>
      </w:r>
      <w:r>
        <w:t>l</w:t>
      </w:r>
      <w:r>
        <w:rPr>
          <w:rFonts w:hint="eastAsia"/>
        </w:rPr>
        <w:t>/</w:t>
      </w:r>
      <w:r w:rsidRPr="000E794F">
        <w:rPr>
          <w:rFonts w:hint="eastAsia"/>
        </w:rPr>
        <w:t>100g</w:t>
      </w:r>
      <w:r w:rsidRPr="000E794F">
        <w:rPr>
          <w:rFonts w:hint="eastAsia"/>
        </w:rPr>
        <w:t>の条件下で定荷重方式のインプラント試験を実施した結果，限界応力は</w:t>
      </w:r>
      <w:r w:rsidRPr="000E794F">
        <w:rPr>
          <w:rFonts w:hint="eastAsia"/>
        </w:rPr>
        <w:t>40</w:t>
      </w:r>
      <w:r>
        <w:rPr>
          <w:rFonts w:hint="eastAsia"/>
        </w:rPr>
        <w:t>kgf/</w:t>
      </w:r>
      <w:r w:rsidRPr="000E794F">
        <w:rPr>
          <w:rFonts w:hint="eastAsia"/>
        </w:rPr>
        <w:t>mm</w:t>
      </w:r>
      <w:r w:rsidRPr="00A64C55">
        <w:rPr>
          <w:rFonts w:hint="eastAsia"/>
          <w:vertAlign w:val="superscript"/>
        </w:rPr>
        <w:t>2</w:t>
      </w:r>
      <w:r w:rsidRPr="000E794F">
        <w:rPr>
          <w:rFonts w:hint="eastAsia"/>
        </w:rPr>
        <w:t>であった．負荷応力</w:t>
      </w:r>
      <w:r w:rsidRPr="000E794F">
        <w:rPr>
          <w:rFonts w:hint="eastAsia"/>
        </w:rPr>
        <w:t>42.9</w:t>
      </w:r>
      <w:r>
        <w:rPr>
          <w:rFonts w:hint="eastAsia"/>
        </w:rPr>
        <w:t>kgf/</w:t>
      </w:r>
      <w:r w:rsidRPr="000E794F">
        <w:rPr>
          <w:rFonts w:hint="eastAsia"/>
        </w:rPr>
        <w:t>mm</w:t>
      </w:r>
      <w:r w:rsidRPr="00A64C55">
        <w:rPr>
          <w:rFonts w:hint="eastAsia"/>
          <w:vertAlign w:val="superscript"/>
        </w:rPr>
        <w:t>2</w:t>
      </w:r>
      <w:r w:rsidRPr="000E794F">
        <w:rPr>
          <w:rFonts w:hint="eastAsia"/>
        </w:rPr>
        <w:t>では</w:t>
      </w:r>
      <w:r w:rsidRPr="00A64C55">
        <w:rPr>
          <w:rStyle w:val="-MSP0"/>
          <w:rFonts w:hint="eastAsia"/>
        </w:rPr>
        <w:t>Fig.1</w:t>
      </w:r>
      <w:r w:rsidRPr="000E794F">
        <w:rPr>
          <w:rFonts w:hint="eastAsia"/>
        </w:rPr>
        <w:t>(b)</w:t>
      </w:r>
      <w:r w:rsidRPr="000E794F">
        <w:rPr>
          <w:rFonts w:hint="eastAsia"/>
        </w:rPr>
        <w:t>にみられるように，低応力下における水素割れの破面，すなわちテア・リッジ（</w:t>
      </w:r>
      <w:r w:rsidRPr="000E794F">
        <w:rPr>
          <w:rFonts w:hint="eastAsia"/>
        </w:rPr>
        <w:t>Tear</w:t>
      </w:r>
      <w:r w:rsidR="00EB4C3A">
        <w:rPr>
          <w:rFonts w:hint="eastAsia"/>
        </w:rPr>
        <w:t xml:space="preserve"> </w:t>
      </w:r>
      <w:r w:rsidRPr="000E794F">
        <w:rPr>
          <w:rFonts w:hint="eastAsia"/>
        </w:rPr>
        <w:t>ridge</w:t>
      </w:r>
      <w:r w:rsidRPr="000E794F">
        <w:rPr>
          <w:rFonts w:hint="eastAsia"/>
        </w:rPr>
        <w:t>）を有する擬へき開破面を示した．所々に二次割れ（</w:t>
      </w:r>
      <w:r w:rsidRPr="000E794F">
        <w:rPr>
          <w:rFonts w:hint="eastAsia"/>
        </w:rPr>
        <w:t>Secondary</w:t>
      </w:r>
      <w:r w:rsidR="00EB4C3A">
        <w:rPr>
          <w:rFonts w:hint="eastAsia"/>
        </w:rPr>
        <w:t xml:space="preserve"> </w:t>
      </w:r>
      <w:r w:rsidRPr="000E794F">
        <w:rPr>
          <w:rFonts w:hint="eastAsia"/>
        </w:rPr>
        <w:t>crack</w:t>
      </w:r>
      <w:r w:rsidR="00B2702A">
        <w:rPr>
          <w:rFonts w:hint="eastAsia"/>
        </w:rPr>
        <w:t>）</w:t>
      </w:r>
      <w:r w:rsidRPr="000E794F">
        <w:rPr>
          <w:rFonts w:hint="eastAsia"/>
        </w:rPr>
        <w:t>が</w:t>
      </w:r>
      <w:bookmarkStart w:id="3" w:name="_GoBack"/>
      <w:bookmarkEnd w:id="3"/>
      <w:r w:rsidRPr="000E794F">
        <w:rPr>
          <w:rFonts w:hint="eastAsia"/>
        </w:rPr>
        <w:t>認められる．一方，低歪速度負荷荷重下では，定荷重下の限界応力より若干高い破断応力</w:t>
      </w:r>
      <w:r w:rsidRPr="000E794F">
        <w:rPr>
          <w:rFonts w:hint="eastAsia"/>
        </w:rPr>
        <w:t>43.6</w:t>
      </w:r>
      <w:r>
        <w:rPr>
          <w:rFonts w:hint="eastAsia"/>
        </w:rPr>
        <w:t>kgf/</w:t>
      </w:r>
      <w:r w:rsidRPr="000E794F">
        <w:rPr>
          <w:rFonts w:hint="eastAsia"/>
        </w:rPr>
        <w:t>mm</w:t>
      </w:r>
      <w:r w:rsidRPr="00A64C55">
        <w:rPr>
          <w:rFonts w:hint="eastAsia"/>
          <w:vertAlign w:val="superscript"/>
        </w:rPr>
        <w:t>2</w:t>
      </w:r>
      <w:r w:rsidRPr="000E794F">
        <w:rPr>
          <w:rFonts w:hint="eastAsia"/>
        </w:rPr>
        <w:t>を示した．その破面</w:t>
      </w:r>
      <w:r w:rsidRPr="000E794F">
        <w:rPr>
          <w:rFonts w:hint="eastAsia"/>
        </w:rPr>
        <w:t>(a)</w:t>
      </w:r>
      <w:r w:rsidRPr="000E794F">
        <w:rPr>
          <w:rFonts w:hint="eastAsia"/>
        </w:rPr>
        <w:t>は定荷重下の破面</w:t>
      </w:r>
      <w:r w:rsidRPr="000E794F">
        <w:rPr>
          <w:rFonts w:hint="eastAsia"/>
        </w:rPr>
        <w:t>(b)</w:t>
      </w:r>
      <w:r w:rsidRPr="000E794F">
        <w:rPr>
          <w:rFonts w:hint="eastAsia"/>
        </w:rPr>
        <w:t>とほとんど同じである．このことはクロスヘッド・スピード</w:t>
      </w:r>
      <w:r w:rsidRPr="000E794F">
        <w:rPr>
          <w:rFonts w:hint="eastAsia"/>
        </w:rPr>
        <w:t>0.005cm</w:t>
      </w:r>
      <w:r>
        <w:rPr>
          <w:rFonts w:hint="eastAsia"/>
        </w:rPr>
        <w:t>/</w:t>
      </w:r>
      <w:r w:rsidRPr="000E794F">
        <w:rPr>
          <w:rFonts w:hint="eastAsia"/>
        </w:rPr>
        <w:t>min</w:t>
      </w:r>
      <w:r w:rsidRPr="000E794F">
        <w:rPr>
          <w:rFonts w:hint="eastAsia"/>
        </w:rPr>
        <w:t>の低歪速度では定荷重下の限界応力近傍の破面と差は認められなく，両荷重負荷方式間に次式で示されるような相関関係が存在しうることを意味している．</w:t>
      </w:r>
    </w:p>
    <w:p w:rsidR="00E35931" w:rsidRPr="000E794F" w:rsidRDefault="00E35931" w:rsidP="00E35931">
      <w:pPr>
        <w:pStyle w:val="-4"/>
        <w:tabs>
          <w:tab w:val="left" w:pos="2410"/>
        </w:tabs>
        <w:spacing w:line="370" w:lineRule="exact"/>
        <w:ind w:left="420"/>
      </w:pPr>
      <w:bookmarkStart w:id="4" w:name="_Hlk515651419"/>
      <w:proofErr w:type="spellStart"/>
      <w:r w:rsidRPr="00653901">
        <w:rPr>
          <w:rFonts w:ascii="Times New Roman" w:hAnsi="Times New Roman" w:cs="Times New Roman"/>
        </w:rPr>
        <w:t>σ</w:t>
      </w:r>
      <w:bookmarkEnd w:id="4"/>
      <w:r w:rsidRPr="000E794F">
        <w:rPr>
          <w:rFonts w:hint="eastAsia"/>
        </w:rPr>
        <w:t>cr</w:t>
      </w:r>
      <w:proofErr w:type="spellEnd"/>
      <w:r w:rsidRPr="00653901">
        <w:rPr>
          <w:rFonts w:hint="eastAsia"/>
          <w:position w:val="-6"/>
        </w:rPr>
        <w:t>®</w:t>
      </w:r>
      <w:r w:rsidRPr="000E794F">
        <w:rPr>
          <w:rFonts w:hint="eastAsia"/>
        </w:rPr>
        <w:t>＝</w:t>
      </w:r>
      <w:proofErr w:type="spellStart"/>
      <w:r w:rsidRPr="00653901">
        <w:rPr>
          <w:rFonts w:ascii="Times New Roman" w:hAnsi="Times New Roman" w:cs="Times New Roman"/>
        </w:rPr>
        <w:t>σ</w:t>
      </w:r>
      <w:r w:rsidRPr="000E794F">
        <w:rPr>
          <w:rFonts w:hint="eastAsia"/>
        </w:rPr>
        <w:t>cr</w:t>
      </w:r>
      <w:proofErr w:type="spellEnd"/>
      <w:r w:rsidRPr="00653901">
        <w:rPr>
          <w:rFonts w:hint="eastAsia"/>
          <w:position w:val="-6"/>
        </w:rPr>
        <w:t>©</w:t>
      </w:r>
      <w:r w:rsidRPr="000E794F">
        <w:rPr>
          <w:rFonts w:hint="eastAsia"/>
        </w:rPr>
        <w:t>＋</w:t>
      </w:r>
      <w:r w:rsidRPr="000E794F">
        <w:rPr>
          <w:rFonts w:hint="eastAsia"/>
        </w:rPr>
        <w:t>5</w:t>
      </w:r>
      <w:r w:rsidRPr="000E794F">
        <w:rPr>
          <w:rFonts w:hint="eastAsia"/>
        </w:rPr>
        <w:tab/>
      </w:r>
      <w:proofErr w:type="spellStart"/>
      <w:r w:rsidRPr="00653901">
        <w:rPr>
          <w:rFonts w:ascii="Times New Roman" w:hAnsi="Times New Roman" w:cs="Times New Roman"/>
        </w:rPr>
        <w:t>σ</w:t>
      </w:r>
      <w:r w:rsidRPr="000E794F">
        <w:rPr>
          <w:rFonts w:hint="eastAsia"/>
        </w:rPr>
        <w:t>cr</w:t>
      </w:r>
      <w:proofErr w:type="spellEnd"/>
      <w:r w:rsidRPr="00653901">
        <w:rPr>
          <w:rFonts w:hint="eastAsia"/>
          <w:position w:val="-6"/>
        </w:rPr>
        <w:t>®</w:t>
      </w:r>
      <w:r w:rsidRPr="000E794F">
        <w:rPr>
          <w:rFonts w:hint="eastAsia"/>
        </w:rPr>
        <w:t>：低歪速度負荷による限界応力（</w:t>
      </w:r>
      <w:proofErr w:type="spellStart"/>
      <w:r>
        <w:rPr>
          <w:rFonts w:hint="eastAsia"/>
        </w:rPr>
        <w:t>kgf</w:t>
      </w:r>
      <w:proofErr w:type="spellEnd"/>
      <w:r>
        <w:rPr>
          <w:rFonts w:hint="eastAsia"/>
        </w:rPr>
        <w:t>/</w:t>
      </w:r>
      <w:r w:rsidRPr="000E794F">
        <w:rPr>
          <w:rFonts w:hint="eastAsia"/>
        </w:rPr>
        <w:t>mm</w:t>
      </w:r>
      <w:r w:rsidRPr="00653901">
        <w:rPr>
          <w:rFonts w:hint="eastAsia"/>
          <w:vertAlign w:val="superscript"/>
        </w:rPr>
        <w:t>2</w:t>
      </w:r>
      <w:r w:rsidRPr="000E794F">
        <w:rPr>
          <w:rFonts w:hint="eastAsia"/>
        </w:rPr>
        <w:t>)</w:t>
      </w:r>
    </w:p>
    <w:p w:rsidR="00B63D89" w:rsidRDefault="00E35931" w:rsidP="00E35931">
      <w:pPr>
        <w:pStyle w:val="-4"/>
        <w:tabs>
          <w:tab w:val="left" w:pos="2410"/>
        </w:tabs>
        <w:spacing w:line="370" w:lineRule="exact"/>
        <w:ind w:left="420"/>
      </w:pPr>
      <w:r w:rsidRPr="000E794F">
        <w:rPr>
          <w:rFonts w:hint="eastAsia"/>
        </w:rPr>
        <w:tab/>
      </w:r>
      <w:proofErr w:type="spellStart"/>
      <w:r w:rsidRPr="00653901">
        <w:rPr>
          <w:rFonts w:ascii="Times New Roman" w:hAnsi="Times New Roman" w:cs="Times New Roman"/>
        </w:rPr>
        <w:t>σ</w:t>
      </w:r>
      <w:r w:rsidRPr="000E794F">
        <w:rPr>
          <w:rFonts w:hint="eastAsia"/>
        </w:rPr>
        <w:t>cr</w:t>
      </w:r>
      <w:proofErr w:type="spellEnd"/>
      <w:r w:rsidRPr="00653901">
        <w:rPr>
          <w:rFonts w:hint="eastAsia"/>
          <w:position w:val="-6"/>
        </w:rPr>
        <w:t>©</w:t>
      </w:r>
      <w:r w:rsidRPr="000E794F">
        <w:rPr>
          <w:rFonts w:hint="eastAsia"/>
        </w:rPr>
        <w:t>：一定荷重負荷による限界応力（</w:t>
      </w:r>
      <w:proofErr w:type="spellStart"/>
      <w:r>
        <w:rPr>
          <w:rFonts w:hint="eastAsia"/>
        </w:rPr>
        <w:t>kgf</w:t>
      </w:r>
      <w:proofErr w:type="spellEnd"/>
      <w:r>
        <w:rPr>
          <w:rFonts w:hint="eastAsia"/>
        </w:rPr>
        <w:t>/</w:t>
      </w:r>
      <w:r w:rsidRPr="000E794F">
        <w:rPr>
          <w:rFonts w:hint="eastAsia"/>
        </w:rPr>
        <w:t>mm</w:t>
      </w:r>
      <w:r w:rsidRPr="00653901">
        <w:rPr>
          <w:rFonts w:hint="eastAsia"/>
          <w:vertAlign w:val="superscript"/>
        </w:rPr>
        <w:t>2</w:t>
      </w:r>
      <w:r w:rsidRPr="000E794F">
        <w:rPr>
          <w:rFonts w:hint="eastAsia"/>
        </w:rPr>
        <w:t>）</w:t>
      </w:r>
      <w:r w:rsidR="00B63D89">
        <w:br w:type="page"/>
      </w:r>
    </w:p>
    <w:p w:rsidR="00B00374" w:rsidRPr="00B12A9E" w:rsidRDefault="00A555D4" w:rsidP="00B00374">
      <w:pPr>
        <w:pStyle w:val="Fig"/>
      </w:pPr>
      <w:r>
        <w:rPr>
          <w:noProof/>
        </w:rPr>
        <w:lastRenderedPageBreak/>
        <w:drawing>
          <wp:anchor distT="0" distB="0" distL="114300" distR="114300" simplePos="0" relativeHeight="251678208" behindDoc="0" locked="0" layoutInCell="1" allowOverlap="1" wp14:anchorId="2F6F9BEC" wp14:editId="67BD8BAB">
            <wp:simplePos x="0" y="0"/>
            <wp:positionH relativeFrom="column">
              <wp:posOffset>1243965</wp:posOffset>
            </wp:positionH>
            <wp:positionV relativeFrom="page">
              <wp:posOffset>1026915</wp:posOffset>
            </wp:positionV>
            <wp:extent cx="2913380" cy="2200275"/>
            <wp:effectExtent l="0" t="0" r="1270" b="9525"/>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13380" cy="2200275"/>
                    </a:xfrm>
                    <a:prstGeom prst="rect">
                      <a:avLst/>
                    </a:prstGeom>
                  </pic:spPr>
                </pic:pic>
              </a:graphicData>
            </a:graphic>
          </wp:anchor>
        </w:drawing>
      </w:r>
    </w:p>
    <w:p w:rsidR="00EB0495" w:rsidRPr="00B12A9E" w:rsidRDefault="00EB0495" w:rsidP="00B00374"/>
    <w:p w:rsidR="00B63D89" w:rsidRDefault="00A555D4" w:rsidP="00B63D89">
      <w:pPr>
        <w:widowControl/>
        <w:jc w:val="left"/>
        <w:rPr>
          <w:rFonts w:ascii="ＭＳ Ｐ明朝" w:eastAsia="ＭＳ 明朝" w:hAnsi="ＭＳ Ｐ明朝"/>
        </w:rPr>
      </w:pPr>
      <w:r>
        <w:rPr>
          <w:noProof/>
        </w:rPr>
        <w:drawing>
          <wp:anchor distT="0" distB="0" distL="114300" distR="114300" simplePos="0" relativeHeight="251679232" behindDoc="0" locked="0" layoutInCell="1" allowOverlap="1" wp14:anchorId="6DA3FE47" wp14:editId="475EDDDB">
            <wp:simplePos x="0" y="0"/>
            <wp:positionH relativeFrom="column">
              <wp:posOffset>1250315</wp:posOffset>
            </wp:positionH>
            <wp:positionV relativeFrom="page">
              <wp:posOffset>4297045</wp:posOffset>
            </wp:positionV>
            <wp:extent cx="2904490" cy="215773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04490" cy="2157730"/>
                    </a:xfrm>
                    <a:prstGeom prst="rect">
                      <a:avLst/>
                    </a:prstGeom>
                  </pic:spPr>
                </pic:pic>
              </a:graphicData>
            </a:graphic>
          </wp:anchor>
        </w:drawing>
      </w:r>
      <w:r>
        <w:rPr>
          <w:noProof/>
        </w:rPr>
        <mc:AlternateContent>
          <mc:Choice Requires="wps">
            <w:drawing>
              <wp:anchor distT="0" distB="0" distL="114300" distR="114300" simplePos="0" relativeHeight="251677184" behindDoc="0" locked="0" layoutInCell="1" allowOverlap="1" wp14:anchorId="661966AA" wp14:editId="77847453">
                <wp:simplePos x="0" y="0"/>
                <wp:positionH relativeFrom="column">
                  <wp:posOffset>1243965</wp:posOffset>
                </wp:positionH>
                <wp:positionV relativeFrom="page">
                  <wp:posOffset>6913245</wp:posOffset>
                </wp:positionV>
                <wp:extent cx="2913380" cy="328930"/>
                <wp:effectExtent l="0" t="0" r="1270" b="0"/>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328930"/>
                        </a:xfrm>
                        <a:prstGeom prst="rect">
                          <a:avLst/>
                        </a:prstGeom>
                        <a:noFill/>
                        <a:ln w="9525">
                          <a:noFill/>
                          <a:miter lim="800000"/>
                          <a:headEnd/>
                          <a:tailEnd/>
                        </a:ln>
                      </wps:spPr>
                      <wps:txbx>
                        <w:txbxContent>
                          <w:p w:rsidR="002D7A8F" w:rsidRPr="005D3F65" w:rsidRDefault="002D7A8F" w:rsidP="00B00374">
                            <w:pPr>
                              <w:pStyle w:val="Fig"/>
                            </w:pPr>
                            <w:r w:rsidRPr="00B12A9E">
                              <w:rPr>
                                <w:rStyle w:val="FigMSP"/>
                                <w:rFonts w:hint="eastAsia"/>
                              </w:rPr>
                              <w:t>Fig.1</w:t>
                            </w:r>
                            <w:r w:rsidRPr="000E794F">
                              <w:rPr>
                                <w:rFonts w:hint="eastAsia"/>
                              </w:rPr>
                              <w:t xml:space="preserve">　</w:t>
                            </w:r>
                            <w:r w:rsidRPr="000E794F">
                              <w:rPr>
                                <w:rFonts w:hint="eastAsia"/>
                              </w:rPr>
                              <w:t>BS 4360 50C</w:t>
                            </w:r>
                            <w:r w:rsidRPr="000E794F">
                              <w:rPr>
                                <w:rFonts w:hint="eastAsia"/>
                              </w:rPr>
                              <w:t>インプラント試験片のミクロ破面</w:t>
                            </w:r>
                          </w:p>
                        </w:txbxContent>
                      </wps:txbx>
                      <wps:bodyPr rot="0" vert="horz" wrap="square" lIns="0" tIns="0" rIns="0" bIns="180000" anchor="t" anchorCtr="0">
                        <a:spAutoFit/>
                      </wps:bodyPr>
                    </wps:wsp>
                  </a:graphicData>
                </a:graphic>
              </wp:anchor>
            </w:drawing>
          </mc:Choice>
          <mc:Fallback>
            <w:pict>
              <v:shape w14:anchorId="661966AA" id="_x0000_s1059" type="#_x0000_t202" style="position:absolute;margin-left:97.95pt;margin-top:544.35pt;width:229.4pt;height:25.9pt;z-index:2516771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" filled="f" stroked="f">
                <v:textbox style="mso-fit-shape-to-text:t" inset="0,0,0,5mm">
                  <w:txbxContent>
                    <w:p w:rsidR="002D7A8F" w:rsidRPr="005D3F65" w:rsidRDefault="002D7A8F" w:rsidP="00B00374">
                      <w:pPr>
                        <w:pStyle w:val="Fig"/>
                      </w:pPr>
                      <w:r w:rsidRPr="00B12A9E">
                        <w:rPr>
                          <w:rStyle w:val="FigMSP"/>
                          <w:rFonts w:hint="eastAsia"/>
                        </w:rPr>
                        <w:t>Fig.1</w:t>
                      </w:r>
                      <w:r w:rsidRPr="000E794F">
                        <w:rPr>
                          <w:rFonts w:hint="eastAsia"/>
                        </w:rPr>
                        <w:t xml:space="preserve">　</w:t>
                      </w:r>
                      <w:r w:rsidRPr="000E794F">
                        <w:rPr>
                          <w:rFonts w:hint="eastAsia"/>
                        </w:rPr>
                        <w:t>BS 4360 50C</w:t>
                      </w:r>
                      <w:r w:rsidRPr="000E794F">
                        <w:rPr>
                          <w:rFonts w:hint="eastAsia"/>
                        </w:rPr>
                        <w:t>インプラント試験片のミクロ破面</w:t>
                      </w:r>
                    </w:p>
                  </w:txbxContent>
                </v:textbox>
                <w10:wrap anchory="page"/>
              </v:shape>
            </w:pict>
          </mc:Fallback>
        </mc:AlternateContent>
      </w:r>
      <w:r>
        <w:rPr>
          <w:noProof/>
        </w:rPr>
        <mc:AlternateContent>
          <mc:Choice Requires="wps">
            <w:drawing>
              <wp:anchor distT="0" distB="0" distL="114300" distR="114300" simplePos="0" relativeHeight="251676160" behindDoc="0" locked="0" layoutInCell="1" allowOverlap="1" wp14:anchorId="6353F487" wp14:editId="26D8CC11">
                <wp:simplePos x="0" y="0"/>
                <wp:positionH relativeFrom="column">
                  <wp:posOffset>1243965</wp:posOffset>
                </wp:positionH>
                <wp:positionV relativeFrom="page">
                  <wp:posOffset>6456045</wp:posOffset>
                </wp:positionV>
                <wp:extent cx="2910840" cy="437515"/>
                <wp:effectExtent l="0" t="0" r="3810" b="0"/>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437515"/>
                        </a:xfrm>
                        <a:prstGeom prst="rect">
                          <a:avLst/>
                        </a:prstGeom>
                        <a:noFill/>
                        <a:ln w="9525">
                          <a:noFill/>
                          <a:miter lim="800000"/>
                          <a:headEnd/>
                          <a:tailEnd/>
                        </a:ln>
                      </wps:spPr>
                      <wps:txbx>
                        <w:txbxContent>
                          <w:p w:rsidR="002D7A8F" w:rsidRPr="005D3F65" w:rsidRDefault="002D7A8F" w:rsidP="00B00374">
                            <w:pPr>
                              <w:pStyle w:val="Fig"/>
                            </w:pPr>
                            <w:r w:rsidRPr="000E794F">
                              <w:rPr>
                                <w:rFonts w:hint="eastAsia"/>
                              </w:rPr>
                              <w:t>(b)</w:t>
                            </w:r>
                            <w:r>
                              <w:rPr>
                                <w:rFonts w:hint="eastAsia"/>
                              </w:rPr>
                              <w:t xml:space="preserve"> </w:t>
                            </w:r>
                            <w:r w:rsidRPr="000E794F">
                              <w:rPr>
                                <w:rFonts w:hint="eastAsia"/>
                              </w:rPr>
                              <w:t>一定荷重負荷方式</w:t>
                            </w:r>
                          </w:p>
                        </w:txbxContent>
                      </wps:txbx>
                      <wps:bodyPr rot="0" vert="horz" wrap="square" lIns="0" tIns="108000" rIns="0" bIns="180000" anchor="t" anchorCtr="0">
                        <a:spAutoFit/>
                      </wps:bodyPr>
                    </wps:wsp>
                  </a:graphicData>
                </a:graphic>
              </wp:anchor>
            </w:drawing>
          </mc:Choice>
          <mc:Fallback>
            <w:pict>
              <v:shape w14:anchorId="6353F487" id="_x0000_s1060" type="#_x0000_t202" style="position:absolute;margin-left:97.95pt;margin-top:508.35pt;width:229.2pt;height:34.45pt;z-index:2516761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" filled="f" stroked="f">
                <v:textbox style="mso-fit-shape-to-text:t" inset="0,3mm,0,5mm">
                  <w:txbxContent>
                    <w:p w:rsidR="002D7A8F" w:rsidRPr="005D3F65" w:rsidRDefault="002D7A8F" w:rsidP="00B00374">
                      <w:pPr>
                        <w:pStyle w:val="Fig"/>
                      </w:pPr>
                      <w:r w:rsidRPr="000E794F">
                        <w:rPr>
                          <w:rFonts w:hint="eastAsia"/>
                        </w:rPr>
                        <w:t>(b)</w:t>
                      </w:r>
                      <w:r>
                        <w:rPr>
                          <w:rFonts w:hint="eastAsia"/>
                        </w:rPr>
                        <w:t xml:space="preserve"> </w:t>
                      </w:r>
                      <w:r w:rsidRPr="000E794F">
                        <w:rPr>
                          <w:rFonts w:hint="eastAsia"/>
                        </w:rPr>
                        <w:t>一定荷重負荷方式</w:t>
                      </w:r>
                    </w:p>
                  </w:txbxContent>
                </v:textbox>
                <w10:wrap anchory="page"/>
              </v:shape>
            </w:pict>
          </mc:Fallback>
        </mc:AlternateContent>
      </w:r>
      <w:r>
        <w:rPr>
          <w:noProof/>
        </w:rPr>
        <mc:AlternateContent>
          <mc:Choice Requires="wps">
            <w:drawing>
              <wp:anchor distT="0" distB="0" distL="114300" distR="114300" simplePos="0" relativeHeight="251675136" behindDoc="0" locked="0" layoutInCell="1" allowOverlap="1" wp14:anchorId="54900EC2" wp14:editId="3592FF2B">
                <wp:simplePos x="0" y="0"/>
                <wp:positionH relativeFrom="column">
                  <wp:posOffset>1250315</wp:posOffset>
                </wp:positionH>
                <wp:positionV relativeFrom="page">
                  <wp:posOffset>3230365</wp:posOffset>
                </wp:positionV>
                <wp:extent cx="2904490" cy="437515"/>
                <wp:effectExtent l="0" t="0" r="1016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437515"/>
                        </a:xfrm>
                        <a:prstGeom prst="rect">
                          <a:avLst/>
                        </a:prstGeom>
                        <a:noFill/>
                        <a:ln w="9525">
                          <a:noFill/>
                          <a:miter lim="800000"/>
                          <a:headEnd/>
                          <a:tailEnd/>
                        </a:ln>
                      </wps:spPr>
                      <wps:txbx>
                        <w:txbxContent>
                          <w:p w:rsidR="002D7A8F" w:rsidRPr="005D3F65" w:rsidRDefault="002D7A8F" w:rsidP="00B00374">
                            <w:pPr>
                              <w:pStyle w:val="Fig"/>
                            </w:pPr>
                            <w:r w:rsidRPr="000E794F">
                              <w:rPr>
                                <w:rFonts w:hint="eastAsia"/>
                              </w:rPr>
                              <w:t>(a)</w:t>
                            </w:r>
                            <w:r>
                              <w:rPr>
                                <w:rFonts w:hint="eastAsia"/>
                              </w:rPr>
                              <w:t xml:space="preserve"> </w:t>
                            </w:r>
                            <w:r w:rsidRPr="000E794F">
                              <w:rPr>
                                <w:rFonts w:hint="eastAsia"/>
                              </w:rPr>
                              <w:t>低歪速度負荷方式</w:t>
                            </w:r>
                          </w:p>
                        </w:txbxContent>
                      </wps:txbx>
                      <wps:bodyPr rot="0" vert="horz" wrap="square" lIns="0" tIns="108000" rIns="0" bIns="180000" anchor="t" anchorCtr="0">
                        <a:spAutoFit/>
                      </wps:bodyPr>
                    </wps:wsp>
                  </a:graphicData>
                </a:graphic>
              </wp:anchor>
            </w:drawing>
          </mc:Choice>
          <mc:Fallback>
            <w:pict>
              <v:shape w14:anchorId="54900EC2" id="_x0000_s1061" type="#_x0000_t202" style="position:absolute;margin-left:98.45pt;margin-top:254.35pt;width:228.7pt;height:34.45pt;z-index:2516751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" filled="f" stroked="f">
                <v:textbox style="mso-fit-shape-to-text:t" inset="0,3mm,0,5mm">
                  <w:txbxContent>
                    <w:p w:rsidR="002D7A8F" w:rsidRPr="005D3F65" w:rsidRDefault="002D7A8F" w:rsidP="00B00374">
                      <w:pPr>
                        <w:pStyle w:val="Fig"/>
                      </w:pPr>
                      <w:r w:rsidRPr="000E794F">
                        <w:rPr>
                          <w:rFonts w:hint="eastAsia"/>
                        </w:rPr>
                        <w:t>(a)</w:t>
                      </w:r>
                      <w:r>
                        <w:rPr>
                          <w:rFonts w:hint="eastAsia"/>
                        </w:rPr>
                        <w:t xml:space="preserve"> </w:t>
                      </w:r>
                      <w:r w:rsidRPr="000E794F">
                        <w:rPr>
                          <w:rFonts w:hint="eastAsia"/>
                        </w:rPr>
                        <w:t>低歪速度負荷方式</w:t>
                      </w:r>
                    </w:p>
                  </w:txbxContent>
                </v:textbox>
                <w10:wrap anchory="page"/>
              </v:shape>
            </w:pict>
          </mc:Fallback>
        </mc:AlternateContent>
      </w:r>
      <w:r w:rsidR="00B63D89">
        <w:br w:type="page"/>
      </w:r>
    </w:p>
    <w:p w:rsidR="00B63D89" w:rsidRPr="00DC01FF" w:rsidRDefault="002E6476" w:rsidP="002E6476">
      <w:pPr>
        <w:pStyle w:val="-"/>
      </w:pPr>
      <w:r>
        <w:rPr>
          <w:rFonts w:hint="eastAsia"/>
          <w:noProof/>
        </w:rPr>
        <w:lastRenderedPageBreak/>
        <w:t>（</w:t>
      </w:r>
      <w:r w:rsidR="00B63D89" w:rsidRPr="00DC01FF">
        <w:rPr>
          <w:rFonts w:hint="eastAsia"/>
        </w:rPr>
        <w:t>30</w:t>
      </w:r>
      <w:r w:rsidR="00B63D89" w:rsidRPr="00DC01FF">
        <w:rPr>
          <w:rFonts w:hint="eastAsia"/>
        </w:rPr>
        <w:t>）</w:t>
      </w:r>
      <w:r w:rsidR="00B63D89" w:rsidRPr="002E6476">
        <w:rPr>
          <w:rFonts w:eastAsia="ＭＳ Ｐゴシック" w:hint="eastAsia"/>
        </w:rPr>
        <w:t>HT50およびHT80鋼の被覆アーク溶接部における低温割れ破面</w:t>
      </w:r>
    </w:p>
    <w:p w:rsidR="00B63D89" w:rsidRPr="00DC01FF" w:rsidRDefault="00B63D89" w:rsidP="002E6476">
      <w:pPr>
        <w:pStyle w:val="-0"/>
      </w:pPr>
      <w:r w:rsidRPr="00DC01FF">
        <w:rPr>
          <w:rFonts w:hint="eastAsia"/>
        </w:rPr>
        <w:t>―</w:t>
      </w:r>
      <w:r w:rsidRPr="00DC01FF">
        <w:rPr>
          <w:rFonts w:hint="eastAsia"/>
        </w:rPr>
        <w:t xml:space="preserve"> </w:t>
      </w:r>
      <w:r w:rsidRPr="00DC01FF">
        <w:rPr>
          <w:rFonts w:hint="eastAsia"/>
        </w:rPr>
        <w:t>突合せ継手形式インプラント試験</w:t>
      </w:r>
      <w:r w:rsidRPr="00DC01FF">
        <w:rPr>
          <w:rFonts w:hint="eastAsia"/>
        </w:rPr>
        <w:t xml:space="preserve"> </w:t>
      </w:r>
      <w:r w:rsidRPr="00DC01FF">
        <w:rPr>
          <w:rFonts w:hint="eastAsia"/>
        </w:rPr>
        <w:t>―</w:t>
      </w:r>
    </w:p>
    <w:p w:rsidR="00B63D89" w:rsidRPr="00DC01FF" w:rsidRDefault="00B63D89" w:rsidP="002E6476">
      <w:pPr>
        <w:pStyle w:val="-1"/>
      </w:pPr>
      <w:r w:rsidRPr="00DC01FF">
        <w:rPr>
          <w:rFonts w:hint="eastAsia"/>
        </w:rPr>
        <w:t>（</w:t>
      </w:r>
      <w:r w:rsidRPr="00DC01FF">
        <w:rPr>
          <w:rFonts w:hint="eastAsia"/>
        </w:rPr>
        <w:t>30</w:t>
      </w:r>
      <w:r w:rsidRPr="00DC01FF">
        <w:rPr>
          <w:rFonts w:hint="eastAsia"/>
        </w:rPr>
        <w:t>）</w:t>
      </w:r>
      <w:r w:rsidRPr="00DC01FF">
        <w:rPr>
          <w:rFonts w:hint="eastAsia"/>
        </w:rPr>
        <w:t xml:space="preserve">Fracture Surface of HAZ Cold Cracking for HT50 and HT80 Steels </w:t>
      </w:r>
      <w:r w:rsidR="002E6476">
        <w:br/>
      </w:r>
      <w:r w:rsidRPr="00DC01FF">
        <w:rPr>
          <w:rFonts w:hint="eastAsia"/>
        </w:rPr>
        <w:t>by Shielded Metal-Arc Welding</w:t>
      </w:r>
    </w:p>
    <w:p w:rsidR="00B63D89" w:rsidRPr="00DC01FF" w:rsidRDefault="00B63D89" w:rsidP="002E6476">
      <w:pPr>
        <w:pStyle w:val="-2"/>
      </w:pPr>
      <w:r w:rsidRPr="00DC01FF">
        <w:rPr>
          <w:rFonts w:hint="eastAsia"/>
        </w:rPr>
        <w:t>―</w:t>
      </w:r>
      <w:r w:rsidRPr="00DC01FF">
        <w:t xml:space="preserve"> Butt Joint Type Implant test ―</w:t>
      </w:r>
    </w:p>
    <w:p w:rsidR="00B63D89" w:rsidRPr="00DC01FF" w:rsidRDefault="00B63D89" w:rsidP="002E6476">
      <w:pPr>
        <w:pStyle w:val="-3"/>
        <w:spacing w:before="360"/>
      </w:pPr>
      <w:r w:rsidRPr="00DC01FF">
        <w:rPr>
          <w:rFonts w:hint="eastAsia"/>
        </w:rPr>
        <w:t>材　料（</w:t>
      </w:r>
      <w:r w:rsidRPr="00DC01FF">
        <w:rPr>
          <w:rFonts w:hint="eastAsia"/>
        </w:rPr>
        <w:t>Material</w:t>
      </w:r>
      <w:r w:rsidRPr="00DC01FF">
        <w:rPr>
          <w:rFonts w:hint="eastAsia"/>
        </w:rPr>
        <w:t>）</w:t>
      </w:r>
    </w:p>
    <w:p w:rsidR="00B63D89" w:rsidRPr="00DC01FF" w:rsidRDefault="00B63D89" w:rsidP="00B63D89">
      <w:pPr>
        <w:pStyle w:val="a9"/>
        <w:ind w:left="630"/>
      </w:pPr>
      <w:r w:rsidRPr="00DC01FF">
        <w:rPr>
          <w:rFonts w:hint="eastAsia"/>
        </w:rPr>
        <w:t>母　　材（</w:t>
      </w:r>
      <w:r w:rsidRPr="00DC01FF">
        <w:rPr>
          <w:rFonts w:hint="eastAsia"/>
        </w:rPr>
        <w:t>Base metal</w:t>
      </w:r>
      <w:r w:rsidRPr="00DC01FF">
        <w:rPr>
          <w:rFonts w:hint="eastAsia"/>
        </w:rPr>
        <w:t>）：溶接構造用圧延鋼材</w:t>
      </w:r>
      <w:r w:rsidRPr="00DC01FF">
        <w:rPr>
          <w:rFonts w:hint="eastAsia"/>
        </w:rPr>
        <w:t>HT50</w:t>
      </w:r>
      <w:r w:rsidRPr="00DC01FF">
        <w:rPr>
          <w:rFonts w:hint="eastAsia"/>
        </w:rPr>
        <w:t>および</w:t>
      </w:r>
      <w:r w:rsidRPr="00DC01FF">
        <w:rPr>
          <w:rFonts w:hint="eastAsia"/>
        </w:rPr>
        <w:t>HT80</w:t>
      </w:r>
      <w:r w:rsidRPr="00DC01FF">
        <w:rPr>
          <w:rFonts w:hint="eastAsia"/>
        </w:rPr>
        <w:t>（板厚</w:t>
      </w:r>
      <w:r w:rsidRPr="00DC01FF">
        <w:rPr>
          <w:rFonts w:hint="eastAsia"/>
        </w:rPr>
        <w:t>20mm</w:t>
      </w:r>
      <w:r w:rsidRPr="00DC01FF">
        <w:rPr>
          <w:rFonts w:hint="eastAsia"/>
        </w:rPr>
        <w:t>）．</w:t>
      </w:r>
    </w:p>
    <w:p w:rsidR="00B63D89" w:rsidRPr="00DC01FF" w:rsidRDefault="00B63D89" w:rsidP="00B63D89">
      <w:pPr>
        <w:pStyle w:val="a9"/>
        <w:ind w:left="630"/>
      </w:pPr>
      <w:r w:rsidRPr="00DC01FF">
        <w:rPr>
          <w:rFonts w:hint="eastAsia"/>
        </w:rPr>
        <w:t>溶接材料（</w:t>
      </w:r>
      <w:r w:rsidRPr="00DC01FF">
        <w:rPr>
          <w:rFonts w:hint="eastAsia"/>
        </w:rPr>
        <w:t>Welding material</w:t>
      </w:r>
      <w:r w:rsidRPr="00DC01FF">
        <w:rPr>
          <w:rFonts w:hint="eastAsia"/>
        </w:rPr>
        <w:t>）：高張力鋼用被覆アーク溶接棒</w:t>
      </w:r>
      <w:r w:rsidRPr="00DC01FF">
        <w:rPr>
          <w:rFonts w:hint="eastAsia"/>
        </w:rPr>
        <w:t>D8016</w:t>
      </w:r>
      <w:r w:rsidRPr="00DC01FF">
        <w:rPr>
          <w:rFonts w:hint="eastAsia"/>
        </w:rPr>
        <w:t>（径</w:t>
      </w:r>
      <w:r w:rsidRPr="00DC01FF">
        <w:rPr>
          <w:rFonts w:hint="eastAsia"/>
        </w:rPr>
        <w:t>4mm</w:t>
      </w:r>
      <w:r w:rsidRPr="00DC01FF">
        <w:rPr>
          <w:rFonts w:hint="eastAsia"/>
        </w:rPr>
        <w:t>）．</w:t>
      </w:r>
    </w:p>
    <w:p w:rsidR="00B63D89" w:rsidRPr="00DC01FF" w:rsidRDefault="00B63D89" w:rsidP="002E6476">
      <w:pPr>
        <w:pStyle w:val="ac"/>
      </w:pPr>
      <w:r w:rsidRPr="00DC01FF">
        <w:rPr>
          <w:rFonts w:hint="eastAsia"/>
        </w:rPr>
        <w:t>化学組成（重量％）（</w:t>
      </w:r>
      <w:r w:rsidRPr="00DC01FF">
        <w:rPr>
          <w:rFonts w:hint="eastAsia"/>
        </w:rPr>
        <w:t>Chemical composition</w:t>
      </w:r>
      <w:r w:rsidRPr="00DC01FF">
        <w:rPr>
          <w:rFonts w:hint="eastAsia"/>
        </w:rPr>
        <w:t>）（</w:t>
      </w:r>
      <w:r w:rsidRPr="00DC01FF">
        <w:rPr>
          <w:rFonts w:hint="eastAsia"/>
        </w:rPr>
        <w:t>wt.</w:t>
      </w:r>
      <w:r w:rsidRPr="00DC01FF">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941"/>
        <w:gridCol w:w="647"/>
        <w:gridCol w:w="646"/>
        <w:gridCol w:w="646"/>
        <w:gridCol w:w="646"/>
        <w:gridCol w:w="646"/>
        <w:gridCol w:w="646"/>
        <w:gridCol w:w="646"/>
        <w:gridCol w:w="647"/>
        <w:gridCol w:w="647"/>
        <w:gridCol w:w="647"/>
        <w:gridCol w:w="646"/>
      </w:tblGrid>
      <w:tr w:rsidR="002E6476" w:rsidRPr="00822E5A" w:rsidTr="002E6476">
        <w:trPr>
          <w:trHeight w:val="283"/>
          <w:jc w:val="right"/>
        </w:trPr>
        <w:tc>
          <w:tcPr>
            <w:tcW w:w="941" w:type="dxa"/>
            <w:tcBorders>
              <w:top w:val="single" w:sz="2" w:space="0" w:color="auto"/>
              <w:left w:val="nil"/>
              <w:bottom w:val="single" w:sz="2" w:space="0" w:color="auto"/>
              <w:right w:val="single" w:sz="2" w:space="0" w:color="auto"/>
            </w:tcBorders>
            <w:vAlign w:val="center"/>
          </w:tcPr>
          <w:p w:rsidR="002E6476" w:rsidRPr="002E6476" w:rsidRDefault="002E6476" w:rsidP="002E6476">
            <w:pPr>
              <w:pStyle w:val="ad"/>
            </w:pPr>
          </w:p>
        </w:tc>
        <w:tc>
          <w:tcPr>
            <w:tcW w:w="647" w:type="dxa"/>
            <w:tcBorders>
              <w:top w:val="single" w:sz="2" w:space="0" w:color="auto"/>
              <w:left w:val="single" w:sz="2" w:space="0" w:color="auto"/>
              <w:bottom w:val="single" w:sz="2" w:space="0" w:color="auto"/>
              <w:right w:val="single" w:sz="2" w:space="0" w:color="auto"/>
            </w:tcBorders>
            <w:vAlign w:val="center"/>
          </w:tcPr>
          <w:p w:rsidR="002E6476" w:rsidRPr="002E6476" w:rsidRDefault="002E6476" w:rsidP="002E6476">
            <w:pPr>
              <w:pStyle w:val="ad"/>
              <w:rPr>
                <w:rStyle w:val="-MSP"/>
              </w:rPr>
            </w:pPr>
            <w:r w:rsidRPr="002E6476">
              <w:rPr>
                <w:rStyle w:val="-MSP"/>
              </w:rPr>
              <w:t>C</w:t>
            </w:r>
          </w:p>
        </w:tc>
        <w:tc>
          <w:tcPr>
            <w:tcW w:w="646" w:type="dxa"/>
            <w:tcBorders>
              <w:top w:val="single" w:sz="2" w:space="0" w:color="auto"/>
              <w:left w:val="single" w:sz="2" w:space="0" w:color="auto"/>
              <w:bottom w:val="single" w:sz="2" w:space="0" w:color="auto"/>
              <w:right w:val="single" w:sz="2" w:space="0" w:color="auto"/>
            </w:tcBorders>
            <w:vAlign w:val="center"/>
          </w:tcPr>
          <w:p w:rsidR="002E6476" w:rsidRPr="002E6476" w:rsidRDefault="002E6476" w:rsidP="002E6476">
            <w:pPr>
              <w:pStyle w:val="ad"/>
              <w:rPr>
                <w:rStyle w:val="-MSP"/>
              </w:rPr>
            </w:pPr>
            <w:r w:rsidRPr="002E6476">
              <w:rPr>
                <w:rStyle w:val="-MSP"/>
              </w:rPr>
              <w:t>Si</w:t>
            </w:r>
          </w:p>
        </w:tc>
        <w:tc>
          <w:tcPr>
            <w:tcW w:w="646" w:type="dxa"/>
            <w:tcBorders>
              <w:top w:val="single" w:sz="2" w:space="0" w:color="auto"/>
              <w:left w:val="single" w:sz="2" w:space="0" w:color="auto"/>
              <w:bottom w:val="single" w:sz="2" w:space="0" w:color="auto"/>
              <w:right w:val="single" w:sz="2" w:space="0" w:color="auto"/>
            </w:tcBorders>
            <w:vAlign w:val="center"/>
          </w:tcPr>
          <w:p w:rsidR="002E6476" w:rsidRPr="002E6476" w:rsidRDefault="002E6476" w:rsidP="002E6476">
            <w:pPr>
              <w:pStyle w:val="ad"/>
              <w:rPr>
                <w:rStyle w:val="-MSP"/>
              </w:rPr>
            </w:pPr>
            <w:proofErr w:type="spellStart"/>
            <w:r w:rsidRPr="002E6476">
              <w:rPr>
                <w:rStyle w:val="-MSP"/>
              </w:rPr>
              <w:t>Mn</w:t>
            </w:r>
            <w:proofErr w:type="spellEnd"/>
          </w:p>
        </w:tc>
        <w:tc>
          <w:tcPr>
            <w:tcW w:w="646" w:type="dxa"/>
            <w:tcBorders>
              <w:top w:val="single" w:sz="2" w:space="0" w:color="auto"/>
              <w:left w:val="single" w:sz="2" w:space="0" w:color="auto"/>
              <w:bottom w:val="single" w:sz="2" w:space="0" w:color="auto"/>
              <w:right w:val="single" w:sz="2" w:space="0" w:color="auto"/>
            </w:tcBorders>
            <w:vAlign w:val="center"/>
          </w:tcPr>
          <w:p w:rsidR="002E6476" w:rsidRPr="002E6476" w:rsidRDefault="002E6476" w:rsidP="002E6476">
            <w:pPr>
              <w:pStyle w:val="ad"/>
              <w:rPr>
                <w:rStyle w:val="-MSP"/>
              </w:rPr>
            </w:pPr>
            <w:r w:rsidRPr="002E6476">
              <w:rPr>
                <w:rStyle w:val="-MSP"/>
              </w:rPr>
              <w:t>P</w:t>
            </w:r>
          </w:p>
        </w:tc>
        <w:tc>
          <w:tcPr>
            <w:tcW w:w="646" w:type="dxa"/>
            <w:tcBorders>
              <w:top w:val="single" w:sz="2" w:space="0" w:color="auto"/>
              <w:left w:val="single" w:sz="2" w:space="0" w:color="auto"/>
              <w:bottom w:val="single" w:sz="2" w:space="0" w:color="auto"/>
              <w:right w:val="single" w:sz="2" w:space="0" w:color="auto"/>
            </w:tcBorders>
            <w:vAlign w:val="center"/>
          </w:tcPr>
          <w:p w:rsidR="002E6476" w:rsidRPr="002E6476" w:rsidRDefault="002E6476" w:rsidP="002E6476">
            <w:pPr>
              <w:pStyle w:val="ad"/>
              <w:rPr>
                <w:rStyle w:val="-MSP"/>
              </w:rPr>
            </w:pPr>
            <w:r w:rsidRPr="002E6476">
              <w:rPr>
                <w:rStyle w:val="-MSP"/>
              </w:rPr>
              <w:t>S</w:t>
            </w:r>
          </w:p>
        </w:tc>
        <w:tc>
          <w:tcPr>
            <w:tcW w:w="646" w:type="dxa"/>
            <w:tcBorders>
              <w:top w:val="single" w:sz="2" w:space="0" w:color="auto"/>
              <w:left w:val="single" w:sz="2" w:space="0" w:color="auto"/>
              <w:bottom w:val="single" w:sz="2" w:space="0" w:color="auto"/>
              <w:right w:val="single" w:sz="2" w:space="0" w:color="auto"/>
            </w:tcBorders>
            <w:vAlign w:val="center"/>
          </w:tcPr>
          <w:p w:rsidR="002E6476" w:rsidRPr="002E6476" w:rsidRDefault="002E6476" w:rsidP="002E6476">
            <w:pPr>
              <w:pStyle w:val="ad"/>
              <w:rPr>
                <w:rStyle w:val="-MSP"/>
              </w:rPr>
            </w:pPr>
            <w:r w:rsidRPr="002E6476">
              <w:rPr>
                <w:rStyle w:val="-MSP"/>
              </w:rPr>
              <w:t>Cu</w:t>
            </w:r>
          </w:p>
        </w:tc>
        <w:tc>
          <w:tcPr>
            <w:tcW w:w="646" w:type="dxa"/>
            <w:tcBorders>
              <w:top w:val="single" w:sz="2" w:space="0" w:color="auto"/>
              <w:left w:val="single" w:sz="2" w:space="0" w:color="auto"/>
              <w:bottom w:val="single" w:sz="2" w:space="0" w:color="auto"/>
              <w:right w:val="nil"/>
            </w:tcBorders>
            <w:vAlign w:val="center"/>
          </w:tcPr>
          <w:p w:rsidR="002E6476" w:rsidRPr="002E6476" w:rsidRDefault="002E6476" w:rsidP="002E6476">
            <w:pPr>
              <w:pStyle w:val="ad"/>
              <w:rPr>
                <w:rStyle w:val="-MSP"/>
              </w:rPr>
            </w:pPr>
            <w:r w:rsidRPr="002E6476">
              <w:rPr>
                <w:rStyle w:val="-MSP"/>
              </w:rPr>
              <w:t>Ni</w:t>
            </w:r>
          </w:p>
        </w:tc>
        <w:tc>
          <w:tcPr>
            <w:tcW w:w="647" w:type="dxa"/>
            <w:tcBorders>
              <w:top w:val="single" w:sz="2" w:space="0" w:color="auto"/>
              <w:left w:val="single" w:sz="2" w:space="0" w:color="auto"/>
              <w:bottom w:val="single" w:sz="2" w:space="0" w:color="auto"/>
              <w:right w:val="nil"/>
            </w:tcBorders>
            <w:vAlign w:val="center"/>
          </w:tcPr>
          <w:p w:rsidR="002E6476" w:rsidRPr="002E6476" w:rsidRDefault="002E6476" w:rsidP="002E6476">
            <w:pPr>
              <w:pStyle w:val="ad"/>
              <w:rPr>
                <w:rStyle w:val="-MSP"/>
              </w:rPr>
            </w:pPr>
            <w:r w:rsidRPr="002E6476">
              <w:rPr>
                <w:rStyle w:val="-MSP"/>
              </w:rPr>
              <w:t>Cr</w:t>
            </w:r>
          </w:p>
        </w:tc>
        <w:tc>
          <w:tcPr>
            <w:tcW w:w="647" w:type="dxa"/>
            <w:tcBorders>
              <w:top w:val="single" w:sz="2" w:space="0" w:color="auto"/>
              <w:left w:val="single" w:sz="2" w:space="0" w:color="auto"/>
              <w:bottom w:val="single" w:sz="2" w:space="0" w:color="auto"/>
              <w:right w:val="nil"/>
            </w:tcBorders>
            <w:vAlign w:val="center"/>
          </w:tcPr>
          <w:p w:rsidR="002E6476" w:rsidRPr="002E6476" w:rsidRDefault="002E6476" w:rsidP="002E6476">
            <w:pPr>
              <w:pStyle w:val="ad"/>
              <w:rPr>
                <w:rStyle w:val="-MSP"/>
              </w:rPr>
            </w:pPr>
            <w:r w:rsidRPr="002E6476">
              <w:rPr>
                <w:rStyle w:val="-MSP"/>
              </w:rPr>
              <w:t>Mo</w:t>
            </w:r>
          </w:p>
        </w:tc>
        <w:tc>
          <w:tcPr>
            <w:tcW w:w="647" w:type="dxa"/>
            <w:tcBorders>
              <w:top w:val="single" w:sz="2" w:space="0" w:color="auto"/>
              <w:left w:val="single" w:sz="2" w:space="0" w:color="auto"/>
              <w:bottom w:val="single" w:sz="2" w:space="0" w:color="auto"/>
              <w:right w:val="nil"/>
            </w:tcBorders>
            <w:vAlign w:val="center"/>
          </w:tcPr>
          <w:p w:rsidR="002E6476" w:rsidRPr="002E6476" w:rsidRDefault="002E6476" w:rsidP="002E6476">
            <w:pPr>
              <w:pStyle w:val="ad"/>
              <w:rPr>
                <w:rStyle w:val="-MSP"/>
              </w:rPr>
            </w:pPr>
            <w:r w:rsidRPr="002E6476">
              <w:rPr>
                <w:rStyle w:val="-MSP"/>
              </w:rPr>
              <w:t>V</w:t>
            </w:r>
          </w:p>
        </w:tc>
        <w:tc>
          <w:tcPr>
            <w:tcW w:w="646" w:type="dxa"/>
            <w:tcBorders>
              <w:top w:val="single" w:sz="2" w:space="0" w:color="auto"/>
              <w:left w:val="single" w:sz="2" w:space="0" w:color="auto"/>
              <w:bottom w:val="single" w:sz="2" w:space="0" w:color="auto"/>
              <w:right w:val="nil"/>
            </w:tcBorders>
            <w:vAlign w:val="center"/>
          </w:tcPr>
          <w:p w:rsidR="002E6476" w:rsidRPr="002E6476" w:rsidRDefault="002E6476" w:rsidP="002E6476">
            <w:pPr>
              <w:pStyle w:val="ad"/>
              <w:rPr>
                <w:rStyle w:val="-MSP"/>
              </w:rPr>
            </w:pPr>
            <w:r w:rsidRPr="002E6476">
              <w:rPr>
                <w:rStyle w:val="-MSP"/>
              </w:rPr>
              <w:t>B</w:t>
            </w:r>
          </w:p>
        </w:tc>
      </w:tr>
      <w:tr w:rsidR="002E6476" w:rsidRPr="00822E5A" w:rsidTr="002E6476">
        <w:trPr>
          <w:trHeight w:val="283"/>
          <w:jc w:val="right"/>
        </w:trPr>
        <w:tc>
          <w:tcPr>
            <w:tcW w:w="941" w:type="dxa"/>
            <w:tcBorders>
              <w:top w:val="single" w:sz="2" w:space="0" w:color="auto"/>
              <w:left w:val="nil"/>
              <w:bottom w:val="single" w:sz="2" w:space="0" w:color="auto"/>
              <w:right w:val="single" w:sz="2" w:space="0" w:color="auto"/>
            </w:tcBorders>
            <w:vAlign w:val="center"/>
          </w:tcPr>
          <w:p w:rsidR="002E6476" w:rsidRPr="002E6476" w:rsidRDefault="002E6476" w:rsidP="002E6476">
            <w:pPr>
              <w:pStyle w:val="ad"/>
              <w:rPr>
                <w:rStyle w:val="-MSP"/>
              </w:rPr>
            </w:pPr>
            <w:r w:rsidRPr="002E6476">
              <w:rPr>
                <w:rStyle w:val="-MSP"/>
              </w:rPr>
              <w:t>HT50</w:t>
            </w:r>
          </w:p>
        </w:tc>
        <w:tc>
          <w:tcPr>
            <w:tcW w:w="647" w:type="dxa"/>
            <w:tcBorders>
              <w:top w:val="single" w:sz="2" w:space="0" w:color="auto"/>
              <w:left w:val="single" w:sz="2" w:space="0" w:color="auto"/>
              <w:bottom w:val="single" w:sz="2" w:space="0" w:color="auto"/>
              <w:right w:val="single" w:sz="2" w:space="0" w:color="auto"/>
            </w:tcBorders>
            <w:vAlign w:val="center"/>
          </w:tcPr>
          <w:p w:rsidR="002E6476" w:rsidRPr="002E6476" w:rsidRDefault="002E6476" w:rsidP="002E6476">
            <w:pPr>
              <w:pStyle w:val="ad"/>
            </w:pPr>
            <w:r w:rsidRPr="002E6476">
              <w:t>0.14</w:t>
            </w:r>
          </w:p>
        </w:tc>
        <w:tc>
          <w:tcPr>
            <w:tcW w:w="646" w:type="dxa"/>
            <w:tcBorders>
              <w:top w:val="single" w:sz="2" w:space="0" w:color="auto"/>
              <w:left w:val="single" w:sz="2" w:space="0" w:color="auto"/>
              <w:bottom w:val="single" w:sz="2" w:space="0" w:color="auto"/>
              <w:right w:val="single" w:sz="2" w:space="0" w:color="auto"/>
            </w:tcBorders>
            <w:vAlign w:val="center"/>
          </w:tcPr>
          <w:p w:rsidR="002E6476" w:rsidRPr="002E6476" w:rsidRDefault="002E6476" w:rsidP="002E6476">
            <w:pPr>
              <w:pStyle w:val="ad"/>
            </w:pPr>
            <w:r w:rsidRPr="002E6476">
              <w:t>0.31</w:t>
            </w:r>
          </w:p>
        </w:tc>
        <w:tc>
          <w:tcPr>
            <w:tcW w:w="646" w:type="dxa"/>
            <w:tcBorders>
              <w:top w:val="single" w:sz="2" w:space="0" w:color="auto"/>
              <w:left w:val="single" w:sz="2" w:space="0" w:color="auto"/>
              <w:bottom w:val="single" w:sz="2" w:space="0" w:color="auto"/>
              <w:right w:val="single" w:sz="2" w:space="0" w:color="auto"/>
            </w:tcBorders>
            <w:vAlign w:val="center"/>
          </w:tcPr>
          <w:p w:rsidR="002E6476" w:rsidRPr="002E6476" w:rsidRDefault="002E6476" w:rsidP="002E6476">
            <w:pPr>
              <w:pStyle w:val="ad"/>
            </w:pPr>
            <w:r w:rsidRPr="002E6476">
              <w:t>1.36</w:t>
            </w:r>
          </w:p>
        </w:tc>
        <w:tc>
          <w:tcPr>
            <w:tcW w:w="646" w:type="dxa"/>
            <w:tcBorders>
              <w:top w:val="single" w:sz="2" w:space="0" w:color="auto"/>
              <w:left w:val="single" w:sz="2" w:space="0" w:color="auto"/>
              <w:bottom w:val="single" w:sz="2" w:space="0" w:color="auto"/>
              <w:right w:val="single" w:sz="2" w:space="0" w:color="auto"/>
            </w:tcBorders>
            <w:vAlign w:val="center"/>
          </w:tcPr>
          <w:p w:rsidR="002E6476" w:rsidRPr="002E6476" w:rsidRDefault="002E6476" w:rsidP="002E6476">
            <w:pPr>
              <w:pStyle w:val="ad"/>
            </w:pPr>
            <w:r w:rsidRPr="002E6476">
              <w:t>0.021</w:t>
            </w:r>
          </w:p>
        </w:tc>
        <w:tc>
          <w:tcPr>
            <w:tcW w:w="646" w:type="dxa"/>
            <w:tcBorders>
              <w:top w:val="single" w:sz="2" w:space="0" w:color="auto"/>
              <w:left w:val="single" w:sz="2" w:space="0" w:color="auto"/>
              <w:bottom w:val="single" w:sz="2" w:space="0" w:color="auto"/>
              <w:right w:val="single" w:sz="2" w:space="0" w:color="auto"/>
            </w:tcBorders>
            <w:vAlign w:val="center"/>
          </w:tcPr>
          <w:p w:rsidR="002E6476" w:rsidRPr="002E6476" w:rsidRDefault="002E6476" w:rsidP="002E6476">
            <w:pPr>
              <w:pStyle w:val="ad"/>
            </w:pPr>
            <w:r w:rsidRPr="002E6476">
              <w:t>0.014</w:t>
            </w:r>
          </w:p>
        </w:tc>
        <w:tc>
          <w:tcPr>
            <w:tcW w:w="646" w:type="dxa"/>
            <w:tcBorders>
              <w:top w:val="single" w:sz="2" w:space="0" w:color="auto"/>
              <w:left w:val="single" w:sz="2" w:space="0" w:color="auto"/>
              <w:bottom w:val="single" w:sz="2" w:space="0" w:color="auto"/>
              <w:right w:val="single" w:sz="2" w:space="0" w:color="auto"/>
            </w:tcBorders>
            <w:vAlign w:val="center"/>
          </w:tcPr>
          <w:p w:rsidR="002E6476" w:rsidRPr="002E6476" w:rsidRDefault="002E6476" w:rsidP="002E6476">
            <w:pPr>
              <w:pStyle w:val="ad"/>
            </w:pPr>
            <w:r w:rsidRPr="002E6476">
              <w:t>―</w:t>
            </w:r>
          </w:p>
        </w:tc>
        <w:tc>
          <w:tcPr>
            <w:tcW w:w="646" w:type="dxa"/>
            <w:tcBorders>
              <w:top w:val="single" w:sz="2" w:space="0" w:color="auto"/>
              <w:left w:val="single" w:sz="2" w:space="0" w:color="auto"/>
              <w:bottom w:val="single" w:sz="2" w:space="0" w:color="auto"/>
              <w:right w:val="nil"/>
            </w:tcBorders>
            <w:vAlign w:val="center"/>
          </w:tcPr>
          <w:p w:rsidR="002E6476" w:rsidRPr="002E6476" w:rsidRDefault="002E6476" w:rsidP="002E6476">
            <w:pPr>
              <w:pStyle w:val="ad"/>
            </w:pPr>
            <w:r w:rsidRPr="002E6476">
              <w:t>―</w:t>
            </w:r>
          </w:p>
        </w:tc>
        <w:tc>
          <w:tcPr>
            <w:tcW w:w="647" w:type="dxa"/>
            <w:tcBorders>
              <w:top w:val="single" w:sz="2" w:space="0" w:color="auto"/>
              <w:left w:val="single" w:sz="2" w:space="0" w:color="auto"/>
              <w:bottom w:val="single" w:sz="2" w:space="0" w:color="auto"/>
              <w:right w:val="nil"/>
            </w:tcBorders>
            <w:vAlign w:val="center"/>
          </w:tcPr>
          <w:p w:rsidR="002E6476" w:rsidRPr="002E6476" w:rsidRDefault="002E6476" w:rsidP="002E6476">
            <w:pPr>
              <w:pStyle w:val="ad"/>
            </w:pPr>
            <w:r w:rsidRPr="002E6476">
              <w:t>―</w:t>
            </w:r>
          </w:p>
        </w:tc>
        <w:tc>
          <w:tcPr>
            <w:tcW w:w="647" w:type="dxa"/>
            <w:tcBorders>
              <w:top w:val="single" w:sz="2" w:space="0" w:color="auto"/>
              <w:left w:val="single" w:sz="2" w:space="0" w:color="auto"/>
              <w:bottom w:val="single" w:sz="2" w:space="0" w:color="auto"/>
              <w:right w:val="nil"/>
            </w:tcBorders>
            <w:vAlign w:val="center"/>
          </w:tcPr>
          <w:p w:rsidR="002E6476" w:rsidRPr="002E6476" w:rsidRDefault="002E6476" w:rsidP="002E6476">
            <w:pPr>
              <w:pStyle w:val="ad"/>
            </w:pPr>
            <w:r w:rsidRPr="002E6476">
              <w:t>―</w:t>
            </w:r>
          </w:p>
        </w:tc>
        <w:tc>
          <w:tcPr>
            <w:tcW w:w="647" w:type="dxa"/>
            <w:tcBorders>
              <w:top w:val="single" w:sz="2" w:space="0" w:color="auto"/>
              <w:left w:val="single" w:sz="2" w:space="0" w:color="auto"/>
              <w:bottom w:val="single" w:sz="2" w:space="0" w:color="auto"/>
              <w:right w:val="nil"/>
            </w:tcBorders>
            <w:vAlign w:val="center"/>
          </w:tcPr>
          <w:p w:rsidR="002E6476" w:rsidRPr="002E6476" w:rsidRDefault="002E6476" w:rsidP="002E6476">
            <w:pPr>
              <w:pStyle w:val="ad"/>
            </w:pPr>
            <w:r w:rsidRPr="002E6476">
              <w:t>―</w:t>
            </w:r>
          </w:p>
        </w:tc>
        <w:tc>
          <w:tcPr>
            <w:tcW w:w="646" w:type="dxa"/>
            <w:tcBorders>
              <w:top w:val="single" w:sz="2" w:space="0" w:color="auto"/>
              <w:left w:val="single" w:sz="2" w:space="0" w:color="auto"/>
              <w:bottom w:val="single" w:sz="2" w:space="0" w:color="auto"/>
              <w:right w:val="nil"/>
            </w:tcBorders>
            <w:vAlign w:val="center"/>
          </w:tcPr>
          <w:p w:rsidR="002E6476" w:rsidRPr="002E6476" w:rsidRDefault="002E6476" w:rsidP="002E6476">
            <w:pPr>
              <w:pStyle w:val="ad"/>
            </w:pPr>
            <w:r w:rsidRPr="002E6476">
              <w:t>―</w:t>
            </w:r>
          </w:p>
        </w:tc>
      </w:tr>
      <w:tr w:rsidR="002E6476" w:rsidRPr="00822E5A" w:rsidTr="002E6476">
        <w:trPr>
          <w:trHeight w:val="283"/>
          <w:jc w:val="right"/>
        </w:trPr>
        <w:tc>
          <w:tcPr>
            <w:tcW w:w="941" w:type="dxa"/>
            <w:tcBorders>
              <w:top w:val="single" w:sz="2" w:space="0" w:color="auto"/>
              <w:left w:val="nil"/>
              <w:bottom w:val="single" w:sz="2" w:space="0" w:color="auto"/>
              <w:right w:val="single" w:sz="2" w:space="0" w:color="auto"/>
            </w:tcBorders>
            <w:vAlign w:val="center"/>
          </w:tcPr>
          <w:p w:rsidR="002E6476" w:rsidRPr="002E6476" w:rsidRDefault="002E6476" w:rsidP="002E6476">
            <w:pPr>
              <w:pStyle w:val="ad"/>
              <w:rPr>
                <w:rStyle w:val="-MSP"/>
              </w:rPr>
            </w:pPr>
            <w:r w:rsidRPr="002E6476">
              <w:rPr>
                <w:rStyle w:val="-MSP"/>
              </w:rPr>
              <w:t>HT80</w:t>
            </w:r>
          </w:p>
        </w:tc>
        <w:tc>
          <w:tcPr>
            <w:tcW w:w="647" w:type="dxa"/>
            <w:tcBorders>
              <w:top w:val="single" w:sz="2" w:space="0" w:color="auto"/>
              <w:left w:val="single" w:sz="2" w:space="0" w:color="auto"/>
              <w:bottom w:val="single" w:sz="2" w:space="0" w:color="auto"/>
              <w:right w:val="single" w:sz="2" w:space="0" w:color="auto"/>
            </w:tcBorders>
            <w:vAlign w:val="center"/>
          </w:tcPr>
          <w:p w:rsidR="002E6476" w:rsidRPr="002E6476" w:rsidRDefault="002E6476" w:rsidP="002E6476">
            <w:pPr>
              <w:pStyle w:val="ad"/>
            </w:pPr>
            <w:r w:rsidRPr="002E6476">
              <w:t>0.09</w:t>
            </w:r>
          </w:p>
        </w:tc>
        <w:tc>
          <w:tcPr>
            <w:tcW w:w="646" w:type="dxa"/>
            <w:tcBorders>
              <w:top w:val="single" w:sz="2" w:space="0" w:color="auto"/>
              <w:left w:val="single" w:sz="2" w:space="0" w:color="auto"/>
              <w:bottom w:val="single" w:sz="2" w:space="0" w:color="auto"/>
              <w:right w:val="single" w:sz="2" w:space="0" w:color="auto"/>
            </w:tcBorders>
            <w:vAlign w:val="center"/>
          </w:tcPr>
          <w:p w:rsidR="002E6476" w:rsidRPr="002E6476" w:rsidRDefault="002E6476" w:rsidP="002E6476">
            <w:pPr>
              <w:pStyle w:val="ad"/>
            </w:pPr>
            <w:r w:rsidRPr="002E6476">
              <w:t>0.21</w:t>
            </w:r>
          </w:p>
        </w:tc>
        <w:tc>
          <w:tcPr>
            <w:tcW w:w="646" w:type="dxa"/>
            <w:tcBorders>
              <w:top w:val="single" w:sz="2" w:space="0" w:color="auto"/>
              <w:left w:val="single" w:sz="2" w:space="0" w:color="auto"/>
              <w:bottom w:val="single" w:sz="2" w:space="0" w:color="auto"/>
              <w:right w:val="single" w:sz="2" w:space="0" w:color="auto"/>
            </w:tcBorders>
            <w:vAlign w:val="center"/>
          </w:tcPr>
          <w:p w:rsidR="002E6476" w:rsidRPr="002E6476" w:rsidRDefault="002E6476" w:rsidP="002E6476">
            <w:pPr>
              <w:pStyle w:val="ad"/>
            </w:pPr>
            <w:r w:rsidRPr="002E6476">
              <w:t>0.92</w:t>
            </w:r>
          </w:p>
        </w:tc>
        <w:tc>
          <w:tcPr>
            <w:tcW w:w="646" w:type="dxa"/>
            <w:tcBorders>
              <w:top w:val="single" w:sz="2" w:space="0" w:color="auto"/>
              <w:left w:val="single" w:sz="2" w:space="0" w:color="auto"/>
              <w:bottom w:val="single" w:sz="2" w:space="0" w:color="auto"/>
              <w:right w:val="single" w:sz="2" w:space="0" w:color="auto"/>
            </w:tcBorders>
            <w:vAlign w:val="center"/>
          </w:tcPr>
          <w:p w:rsidR="002E6476" w:rsidRPr="002E6476" w:rsidRDefault="002E6476" w:rsidP="002E6476">
            <w:pPr>
              <w:pStyle w:val="ad"/>
            </w:pPr>
            <w:r w:rsidRPr="002E6476">
              <w:t>0.009</w:t>
            </w:r>
          </w:p>
        </w:tc>
        <w:tc>
          <w:tcPr>
            <w:tcW w:w="646" w:type="dxa"/>
            <w:tcBorders>
              <w:top w:val="single" w:sz="2" w:space="0" w:color="auto"/>
              <w:left w:val="single" w:sz="2" w:space="0" w:color="auto"/>
              <w:bottom w:val="single" w:sz="2" w:space="0" w:color="auto"/>
              <w:right w:val="single" w:sz="2" w:space="0" w:color="auto"/>
            </w:tcBorders>
            <w:vAlign w:val="center"/>
          </w:tcPr>
          <w:p w:rsidR="002E6476" w:rsidRPr="002E6476" w:rsidRDefault="002E6476" w:rsidP="002E6476">
            <w:pPr>
              <w:pStyle w:val="ad"/>
            </w:pPr>
            <w:r w:rsidRPr="002E6476">
              <w:t>0.005</w:t>
            </w:r>
          </w:p>
        </w:tc>
        <w:tc>
          <w:tcPr>
            <w:tcW w:w="646" w:type="dxa"/>
            <w:tcBorders>
              <w:top w:val="single" w:sz="2" w:space="0" w:color="auto"/>
              <w:left w:val="single" w:sz="2" w:space="0" w:color="auto"/>
              <w:bottom w:val="single" w:sz="2" w:space="0" w:color="auto"/>
              <w:right w:val="single" w:sz="2" w:space="0" w:color="auto"/>
            </w:tcBorders>
            <w:vAlign w:val="center"/>
          </w:tcPr>
          <w:p w:rsidR="002E6476" w:rsidRPr="002E6476" w:rsidRDefault="002E6476" w:rsidP="002E6476">
            <w:pPr>
              <w:pStyle w:val="ad"/>
            </w:pPr>
            <w:r w:rsidRPr="002E6476">
              <w:t>0.22</w:t>
            </w:r>
          </w:p>
        </w:tc>
        <w:tc>
          <w:tcPr>
            <w:tcW w:w="646" w:type="dxa"/>
            <w:tcBorders>
              <w:top w:val="single" w:sz="2" w:space="0" w:color="auto"/>
              <w:left w:val="single" w:sz="2" w:space="0" w:color="auto"/>
              <w:bottom w:val="single" w:sz="2" w:space="0" w:color="auto"/>
              <w:right w:val="nil"/>
            </w:tcBorders>
            <w:vAlign w:val="center"/>
          </w:tcPr>
          <w:p w:rsidR="002E6476" w:rsidRPr="002E6476" w:rsidRDefault="002E6476" w:rsidP="002E6476">
            <w:pPr>
              <w:pStyle w:val="ad"/>
            </w:pPr>
            <w:r w:rsidRPr="002E6476">
              <w:t>0.97</w:t>
            </w:r>
          </w:p>
        </w:tc>
        <w:tc>
          <w:tcPr>
            <w:tcW w:w="647" w:type="dxa"/>
            <w:tcBorders>
              <w:top w:val="single" w:sz="2" w:space="0" w:color="auto"/>
              <w:left w:val="single" w:sz="2" w:space="0" w:color="auto"/>
              <w:bottom w:val="single" w:sz="2" w:space="0" w:color="auto"/>
              <w:right w:val="nil"/>
            </w:tcBorders>
            <w:vAlign w:val="center"/>
          </w:tcPr>
          <w:p w:rsidR="002E6476" w:rsidRPr="002E6476" w:rsidRDefault="002E6476" w:rsidP="002E6476">
            <w:pPr>
              <w:pStyle w:val="ad"/>
            </w:pPr>
            <w:r w:rsidRPr="002E6476">
              <w:t>0.53</w:t>
            </w:r>
          </w:p>
        </w:tc>
        <w:tc>
          <w:tcPr>
            <w:tcW w:w="647" w:type="dxa"/>
            <w:tcBorders>
              <w:top w:val="single" w:sz="2" w:space="0" w:color="auto"/>
              <w:left w:val="single" w:sz="2" w:space="0" w:color="auto"/>
              <w:bottom w:val="single" w:sz="2" w:space="0" w:color="auto"/>
              <w:right w:val="nil"/>
            </w:tcBorders>
            <w:vAlign w:val="center"/>
          </w:tcPr>
          <w:p w:rsidR="002E6476" w:rsidRPr="002E6476" w:rsidRDefault="002E6476" w:rsidP="002E6476">
            <w:pPr>
              <w:pStyle w:val="ad"/>
            </w:pPr>
            <w:r w:rsidRPr="002E6476">
              <w:t>0.35</w:t>
            </w:r>
          </w:p>
        </w:tc>
        <w:tc>
          <w:tcPr>
            <w:tcW w:w="647" w:type="dxa"/>
            <w:tcBorders>
              <w:top w:val="single" w:sz="2" w:space="0" w:color="auto"/>
              <w:left w:val="single" w:sz="2" w:space="0" w:color="auto"/>
              <w:bottom w:val="single" w:sz="2" w:space="0" w:color="auto"/>
              <w:right w:val="nil"/>
            </w:tcBorders>
            <w:vAlign w:val="center"/>
          </w:tcPr>
          <w:p w:rsidR="002E6476" w:rsidRPr="002E6476" w:rsidRDefault="002E6476" w:rsidP="002E6476">
            <w:pPr>
              <w:pStyle w:val="ad"/>
            </w:pPr>
            <w:r w:rsidRPr="002E6476">
              <w:t>0.04</w:t>
            </w:r>
          </w:p>
        </w:tc>
        <w:tc>
          <w:tcPr>
            <w:tcW w:w="646" w:type="dxa"/>
            <w:tcBorders>
              <w:top w:val="single" w:sz="2" w:space="0" w:color="auto"/>
              <w:left w:val="single" w:sz="2" w:space="0" w:color="auto"/>
              <w:bottom w:val="single" w:sz="2" w:space="0" w:color="auto"/>
              <w:right w:val="nil"/>
            </w:tcBorders>
            <w:vAlign w:val="center"/>
          </w:tcPr>
          <w:p w:rsidR="002E6476" w:rsidRPr="002E6476" w:rsidRDefault="002E6476" w:rsidP="002E6476">
            <w:pPr>
              <w:pStyle w:val="ad"/>
            </w:pPr>
            <w:r w:rsidRPr="002E6476">
              <w:t>0.007</w:t>
            </w:r>
          </w:p>
        </w:tc>
      </w:tr>
      <w:tr w:rsidR="002E6476" w:rsidRPr="00822E5A" w:rsidTr="002E6476">
        <w:trPr>
          <w:trHeight w:val="283"/>
          <w:jc w:val="right"/>
        </w:trPr>
        <w:tc>
          <w:tcPr>
            <w:tcW w:w="941" w:type="dxa"/>
            <w:tcBorders>
              <w:top w:val="single" w:sz="2" w:space="0" w:color="auto"/>
              <w:left w:val="nil"/>
              <w:bottom w:val="single" w:sz="2" w:space="0" w:color="auto"/>
              <w:right w:val="single" w:sz="2" w:space="0" w:color="auto"/>
            </w:tcBorders>
            <w:vAlign w:val="center"/>
          </w:tcPr>
          <w:p w:rsidR="002E6476" w:rsidRPr="002E6476" w:rsidRDefault="002E6476" w:rsidP="002E6476">
            <w:pPr>
              <w:pStyle w:val="ad"/>
            </w:pPr>
            <w:r w:rsidRPr="002E6476">
              <w:rPr>
                <w:rFonts w:hint="eastAsia"/>
              </w:rPr>
              <w:t>溶着金属</w:t>
            </w:r>
          </w:p>
        </w:tc>
        <w:tc>
          <w:tcPr>
            <w:tcW w:w="647" w:type="dxa"/>
            <w:tcBorders>
              <w:top w:val="single" w:sz="2" w:space="0" w:color="auto"/>
              <w:left w:val="single" w:sz="2" w:space="0" w:color="auto"/>
              <w:bottom w:val="single" w:sz="2" w:space="0" w:color="auto"/>
              <w:right w:val="single" w:sz="2" w:space="0" w:color="auto"/>
            </w:tcBorders>
            <w:vAlign w:val="center"/>
          </w:tcPr>
          <w:p w:rsidR="002E6476" w:rsidRPr="002E6476" w:rsidRDefault="002E6476" w:rsidP="002E6476">
            <w:pPr>
              <w:pStyle w:val="ad"/>
            </w:pPr>
            <w:r w:rsidRPr="002E6476">
              <w:rPr>
                <w:rFonts w:hint="eastAsia"/>
              </w:rPr>
              <w:t>0.07</w:t>
            </w:r>
          </w:p>
        </w:tc>
        <w:tc>
          <w:tcPr>
            <w:tcW w:w="646" w:type="dxa"/>
            <w:tcBorders>
              <w:top w:val="single" w:sz="2" w:space="0" w:color="auto"/>
              <w:left w:val="single" w:sz="2" w:space="0" w:color="auto"/>
              <w:bottom w:val="single" w:sz="2" w:space="0" w:color="auto"/>
              <w:right w:val="single" w:sz="2" w:space="0" w:color="auto"/>
            </w:tcBorders>
            <w:vAlign w:val="center"/>
          </w:tcPr>
          <w:p w:rsidR="002E6476" w:rsidRPr="002E6476" w:rsidRDefault="002E6476" w:rsidP="002E6476">
            <w:pPr>
              <w:pStyle w:val="ad"/>
            </w:pPr>
            <w:r w:rsidRPr="002E6476">
              <w:rPr>
                <w:rFonts w:hint="eastAsia"/>
              </w:rPr>
              <w:t>0.63</w:t>
            </w:r>
          </w:p>
        </w:tc>
        <w:tc>
          <w:tcPr>
            <w:tcW w:w="646" w:type="dxa"/>
            <w:tcBorders>
              <w:top w:val="single" w:sz="2" w:space="0" w:color="auto"/>
              <w:left w:val="single" w:sz="2" w:space="0" w:color="auto"/>
              <w:bottom w:val="single" w:sz="2" w:space="0" w:color="auto"/>
              <w:right w:val="single" w:sz="2" w:space="0" w:color="auto"/>
            </w:tcBorders>
            <w:vAlign w:val="center"/>
          </w:tcPr>
          <w:p w:rsidR="002E6476" w:rsidRPr="002E6476" w:rsidRDefault="002E6476" w:rsidP="002E6476">
            <w:pPr>
              <w:pStyle w:val="ad"/>
            </w:pPr>
            <w:r w:rsidRPr="002E6476">
              <w:rPr>
                <w:rFonts w:hint="eastAsia"/>
              </w:rPr>
              <w:t>1.45</w:t>
            </w:r>
          </w:p>
        </w:tc>
        <w:tc>
          <w:tcPr>
            <w:tcW w:w="646" w:type="dxa"/>
            <w:tcBorders>
              <w:top w:val="single" w:sz="2" w:space="0" w:color="auto"/>
              <w:left w:val="single" w:sz="2" w:space="0" w:color="auto"/>
              <w:bottom w:val="single" w:sz="2" w:space="0" w:color="auto"/>
              <w:right w:val="single" w:sz="2" w:space="0" w:color="auto"/>
            </w:tcBorders>
            <w:vAlign w:val="center"/>
          </w:tcPr>
          <w:p w:rsidR="002E6476" w:rsidRPr="002E6476" w:rsidRDefault="002E6476" w:rsidP="002E6476">
            <w:pPr>
              <w:pStyle w:val="ad"/>
            </w:pPr>
            <w:r w:rsidRPr="002E6476">
              <w:rPr>
                <w:rFonts w:hint="eastAsia"/>
              </w:rPr>
              <w:t>0.009</w:t>
            </w:r>
          </w:p>
        </w:tc>
        <w:tc>
          <w:tcPr>
            <w:tcW w:w="646" w:type="dxa"/>
            <w:tcBorders>
              <w:top w:val="single" w:sz="2" w:space="0" w:color="auto"/>
              <w:left w:val="single" w:sz="2" w:space="0" w:color="auto"/>
              <w:bottom w:val="single" w:sz="2" w:space="0" w:color="auto"/>
              <w:right w:val="single" w:sz="2" w:space="0" w:color="auto"/>
            </w:tcBorders>
            <w:vAlign w:val="center"/>
          </w:tcPr>
          <w:p w:rsidR="002E6476" w:rsidRPr="002E6476" w:rsidRDefault="002E6476" w:rsidP="002E6476">
            <w:pPr>
              <w:pStyle w:val="ad"/>
            </w:pPr>
            <w:r w:rsidRPr="002E6476">
              <w:rPr>
                <w:rFonts w:hint="eastAsia"/>
              </w:rPr>
              <w:t>0.006</w:t>
            </w:r>
          </w:p>
        </w:tc>
        <w:tc>
          <w:tcPr>
            <w:tcW w:w="646" w:type="dxa"/>
            <w:tcBorders>
              <w:top w:val="single" w:sz="2" w:space="0" w:color="auto"/>
              <w:left w:val="single" w:sz="2" w:space="0" w:color="auto"/>
              <w:bottom w:val="single" w:sz="2" w:space="0" w:color="auto"/>
              <w:right w:val="single" w:sz="2" w:space="0" w:color="auto"/>
            </w:tcBorders>
            <w:vAlign w:val="center"/>
          </w:tcPr>
          <w:p w:rsidR="002E6476" w:rsidRPr="002E6476" w:rsidRDefault="002E6476" w:rsidP="002E6476">
            <w:pPr>
              <w:pStyle w:val="ad"/>
            </w:pPr>
            <w:r w:rsidRPr="002E6476">
              <w:rPr>
                <w:rFonts w:hint="eastAsia"/>
              </w:rPr>
              <w:t>―</w:t>
            </w:r>
          </w:p>
        </w:tc>
        <w:tc>
          <w:tcPr>
            <w:tcW w:w="646" w:type="dxa"/>
            <w:tcBorders>
              <w:top w:val="single" w:sz="2" w:space="0" w:color="auto"/>
              <w:left w:val="single" w:sz="2" w:space="0" w:color="auto"/>
              <w:bottom w:val="single" w:sz="2" w:space="0" w:color="auto"/>
              <w:right w:val="nil"/>
            </w:tcBorders>
            <w:vAlign w:val="center"/>
          </w:tcPr>
          <w:p w:rsidR="002E6476" w:rsidRPr="002E6476" w:rsidRDefault="002E6476" w:rsidP="002E6476">
            <w:pPr>
              <w:pStyle w:val="ad"/>
            </w:pPr>
            <w:r w:rsidRPr="002E6476">
              <w:rPr>
                <w:rFonts w:hint="eastAsia"/>
              </w:rPr>
              <w:t>1.81</w:t>
            </w:r>
          </w:p>
        </w:tc>
        <w:tc>
          <w:tcPr>
            <w:tcW w:w="647" w:type="dxa"/>
            <w:tcBorders>
              <w:top w:val="single" w:sz="2" w:space="0" w:color="auto"/>
              <w:left w:val="single" w:sz="2" w:space="0" w:color="auto"/>
              <w:bottom w:val="single" w:sz="2" w:space="0" w:color="auto"/>
              <w:right w:val="nil"/>
            </w:tcBorders>
            <w:vAlign w:val="center"/>
          </w:tcPr>
          <w:p w:rsidR="002E6476" w:rsidRPr="002E6476" w:rsidRDefault="002E6476" w:rsidP="002E6476">
            <w:pPr>
              <w:pStyle w:val="ad"/>
            </w:pPr>
            <w:r w:rsidRPr="002E6476">
              <w:rPr>
                <w:rFonts w:hint="eastAsia"/>
              </w:rPr>
              <w:t>0.26</w:t>
            </w:r>
          </w:p>
        </w:tc>
        <w:tc>
          <w:tcPr>
            <w:tcW w:w="647" w:type="dxa"/>
            <w:tcBorders>
              <w:top w:val="single" w:sz="2" w:space="0" w:color="auto"/>
              <w:left w:val="single" w:sz="2" w:space="0" w:color="auto"/>
              <w:bottom w:val="single" w:sz="2" w:space="0" w:color="auto"/>
              <w:right w:val="nil"/>
            </w:tcBorders>
            <w:vAlign w:val="center"/>
          </w:tcPr>
          <w:p w:rsidR="002E6476" w:rsidRPr="002E6476" w:rsidRDefault="002E6476" w:rsidP="002E6476">
            <w:pPr>
              <w:pStyle w:val="ad"/>
            </w:pPr>
            <w:r w:rsidRPr="002E6476">
              <w:rPr>
                <w:rFonts w:hint="eastAsia"/>
              </w:rPr>
              <w:t>0.44</w:t>
            </w:r>
          </w:p>
        </w:tc>
        <w:tc>
          <w:tcPr>
            <w:tcW w:w="647" w:type="dxa"/>
            <w:tcBorders>
              <w:top w:val="single" w:sz="2" w:space="0" w:color="auto"/>
              <w:left w:val="single" w:sz="2" w:space="0" w:color="auto"/>
              <w:bottom w:val="single" w:sz="2" w:space="0" w:color="auto"/>
              <w:right w:val="nil"/>
            </w:tcBorders>
            <w:vAlign w:val="center"/>
          </w:tcPr>
          <w:p w:rsidR="002E6476" w:rsidRPr="002E6476" w:rsidRDefault="002E6476" w:rsidP="002E6476">
            <w:pPr>
              <w:pStyle w:val="ad"/>
            </w:pPr>
            <w:r w:rsidRPr="002E6476">
              <w:rPr>
                <w:rFonts w:hint="eastAsia"/>
              </w:rPr>
              <w:t>―</w:t>
            </w:r>
          </w:p>
        </w:tc>
        <w:tc>
          <w:tcPr>
            <w:tcW w:w="646" w:type="dxa"/>
            <w:tcBorders>
              <w:top w:val="single" w:sz="2" w:space="0" w:color="auto"/>
              <w:left w:val="single" w:sz="2" w:space="0" w:color="auto"/>
              <w:bottom w:val="single" w:sz="2" w:space="0" w:color="auto"/>
              <w:right w:val="nil"/>
            </w:tcBorders>
            <w:vAlign w:val="center"/>
          </w:tcPr>
          <w:p w:rsidR="002E6476" w:rsidRPr="002E6476" w:rsidRDefault="002E6476" w:rsidP="002E6476">
            <w:pPr>
              <w:pStyle w:val="ad"/>
            </w:pPr>
            <w:r w:rsidRPr="002E6476">
              <w:rPr>
                <w:rFonts w:hint="eastAsia"/>
              </w:rPr>
              <w:t>―</w:t>
            </w:r>
          </w:p>
        </w:tc>
      </w:tr>
    </w:tbl>
    <w:p w:rsidR="00B63D89" w:rsidRPr="00DC01FF" w:rsidRDefault="00B63D89" w:rsidP="002E6476">
      <w:pPr>
        <w:pStyle w:val="ac"/>
      </w:pPr>
      <w:r w:rsidRPr="00DC01FF">
        <w:rPr>
          <w:rFonts w:hint="eastAsia"/>
        </w:rPr>
        <w:t>機械的性質（</w:t>
      </w:r>
      <w:r w:rsidRPr="00DC01FF">
        <w:rPr>
          <w:rFonts w:hint="eastAsia"/>
        </w:rPr>
        <w:t>Mechanical property</w:t>
      </w:r>
      <w:r w:rsidRPr="00DC01FF">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D12EEB" w:rsidRPr="00822E5A" w:rsidTr="002D7A8F">
        <w:trPr>
          <w:trHeight w:val="510"/>
          <w:jc w:val="right"/>
        </w:trPr>
        <w:tc>
          <w:tcPr>
            <w:tcW w:w="1726" w:type="dxa"/>
            <w:tcBorders>
              <w:top w:val="single" w:sz="2" w:space="0" w:color="auto"/>
              <w:left w:val="nil"/>
              <w:bottom w:val="single" w:sz="2" w:space="0" w:color="auto"/>
              <w:right w:val="single" w:sz="2" w:space="0" w:color="auto"/>
            </w:tcBorders>
            <w:vAlign w:val="center"/>
          </w:tcPr>
          <w:p w:rsidR="00D12EEB" w:rsidRPr="00870E8A" w:rsidRDefault="00D12EEB" w:rsidP="002D7A8F">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D12EEB" w:rsidRPr="00870E8A" w:rsidRDefault="00D12EEB" w:rsidP="002D7A8F">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D12EEB" w:rsidRPr="00870E8A" w:rsidRDefault="00D12EEB" w:rsidP="002D7A8F">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D12EEB" w:rsidRPr="00870E8A" w:rsidRDefault="00D12EEB" w:rsidP="002D7A8F">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D12EEB" w:rsidRPr="00870E8A" w:rsidRDefault="00D12EEB" w:rsidP="002D7A8F">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D12EEB" w:rsidRPr="00822E5A" w:rsidTr="00D12EEB">
        <w:trPr>
          <w:trHeight w:val="283"/>
          <w:jc w:val="right"/>
        </w:trPr>
        <w:tc>
          <w:tcPr>
            <w:tcW w:w="1726" w:type="dxa"/>
            <w:tcBorders>
              <w:top w:val="single" w:sz="2" w:space="0" w:color="auto"/>
              <w:left w:val="nil"/>
              <w:bottom w:val="single" w:sz="2" w:space="0" w:color="auto"/>
              <w:right w:val="single" w:sz="2" w:space="0" w:color="auto"/>
            </w:tcBorders>
            <w:vAlign w:val="center"/>
          </w:tcPr>
          <w:p w:rsidR="00D12EEB" w:rsidRPr="00D12EEB" w:rsidRDefault="00D12EEB" w:rsidP="00D12EEB">
            <w:pPr>
              <w:pStyle w:val="ad"/>
              <w:rPr>
                <w:rStyle w:val="-MSP"/>
              </w:rPr>
            </w:pPr>
            <w:r w:rsidRPr="00D12EEB">
              <w:rPr>
                <w:rStyle w:val="-MSP"/>
                <w:rFonts w:hint="eastAsia"/>
              </w:rPr>
              <w:t>HT50</w:t>
            </w:r>
          </w:p>
        </w:tc>
        <w:tc>
          <w:tcPr>
            <w:tcW w:w="1130" w:type="dxa"/>
            <w:tcBorders>
              <w:top w:val="single" w:sz="2" w:space="0" w:color="auto"/>
              <w:left w:val="single" w:sz="2" w:space="0" w:color="auto"/>
              <w:bottom w:val="single" w:sz="2" w:space="0" w:color="auto"/>
              <w:right w:val="single" w:sz="2" w:space="0" w:color="auto"/>
            </w:tcBorders>
            <w:vAlign w:val="center"/>
          </w:tcPr>
          <w:p w:rsidR="00D12EEB" w:rsidRPr="00D12EEB" w:rsidRDefault="00D12EEB" w:rsidP="00D12EEB">
            <w:pPr>
              <w:pStyle w:val="ad"/>
            </w:pPr>
            <w:r w:rsidRPr="00D12EEB">
              <w:rPr>
                <w:rFonts w:hint="eastAsia"/>
              </w:rPr>
              <w:t>58</w:t>
            </w:r>
          </w:p>
        </w:tc>
        <w:tc>
          <w:tcPr>
            <w:tcW w:w="2015" w:type="dxa"/>
            <w:tcBorders>
              <w:top w:val="single" w:sz="2" w:space="0" w:color="auto"/>
              <w:left w:val="single" w:sz="2" w:space="0" w:color="auto"/>
              <w:bottom w:val="single" w:sz="2" w:space="0" w:color="auto"/>
              <w:right w:val="single" w:sz="2" w:space="0" w:color="auto"/>
            </w:tcBorders>
            <w:vAlign w:val="center"/>
          </w:tcPr>
          <w:p w:rsidR="00D12EEB" w:rsidRPr="00D12EEB" w:rsidRDefault="00D12EEB" w:rsidP="00D12EEB">
            <w:pPr>
              <w:pStyle w:val="ad"/>
            </w:pPr>
            <w:r w:rsidRPr="00D12EEB">
              <w:rPr>
                <w:rFonts w:hint="eastAsia"/>
              </w:rPr>
              <w:t>39</w:t>
            </w:r>
          </w:p>
        </w:tc>
        <w:tc>
          <w:tcPr>
            <w:tcW w:w="732" w:type="dxa"/>
            <w:tcBorders>
              <w:top w:val="single" w:sz="2" w:space="0" w:color="auto"/>
              <w:left w:val="single" w:sz="2" w:space="0" w:color="auto"/>
              <w:bottom w:val="single" w:sz="2" w:space="0" w:color="auto"/>
              <w:right w:val="single" w:sz="2" w:space="0" w:color="auto"/>
            </w:tcBorders>
            <w:vAlign w:val="center"/>
          </w:tcPr>
          <w:p w:rsidR="00D12EEB" w:rsidRPr="00D12EEB" w:rsidRDefault="00D12EEB" w:rsidP="00D12EEB">
            <w:pPr>
              <w:pStyle w:val="ad"/>
            </w:pPr>
            <w:r w:rsidRPr="00D12EEB">
              <w:rPr>
                <w:rFonts w:hint="eastAsia"/>
              </w:rPr>
              <w:t>28</w:t>
            </w:r>
          </w:p>
        </w:tc>
        <w:tc>
          <w:tcPr>
            <w:tcW w:w="2448" w:type="dxa"/>
            <w:tcBorders>
              <w:top w:val="single" w:sz="2" w:space="0" w:color="auto"/>
              <w:left w:val="single" w:sz="2" w:space="0" w:color="auto"/>
              <w:bottom w:val="single" w:sz="2" w:space="0" w:color="auto"/>
              <w:right w:val="nil"/>
            </w:tcBorders>
            <w:vAlign w:val="center"/>
          </w:tcPr>
          <w:p w:rsidR="00D12EEB" w:rsidRPr="00D12EEB" w:rsidRDefault="00D12EEB" w:rsidP="00D12EEB">
            <w:pPr>
              <w:pStyle w:val="ad"/>
            </w:pPr>
            <w:r w:rsidRPr="00D12EEB">
              <w:rPr>
                <w:rFonts w:hint="eastAsia"/>
              </w:rPr>
              <w:t xml:space="preserve">12　　at　　</w:t>
            </w:r>
            <w:r w:rsidR="00292B27">
              <w:rPr>
                <w:rFonts w:hint="eastAsia"/>
              </w:rPr>
              <w:t xml:space="preserve"> </w:t>
            </w:r>
            <w:r w:rsidRPr="00D12EEB">
              <w:rPr>
                <w:rFonts w:hint="eastAsia"/>
              </w:rPr>
              <w:t>0℃</w:t>
            </w:r>
          </w:p>
        </w:tc>
      </w:tr>
      <w:tr w:rsidR="00D12EEB" w:rsidRPr="00822E5A" w:rsidTr="00D12EEB">
        <w:trPr>
          <w:trHeight w:val="283"/>
          <w:jc w:val="right"/>
        </w:trPr>
        <w:tc>
          <w:tcPr>
            <w:tcW w:w="1726" w:type="dxa"/>
            <w:tcBorders>
              <w:top w:val="single" w:sz="2" w:space="0" w:color="auto"/>
              <w:left w:val="nil"/>
              <w:bottom w:val="single" w:sz="2" w:space="0" w:color="auto"/>
              <w:right w:val="single" w:sz="2" w:space="0" w:color="auto"/>
            </w:tcBorders>
            <w:vAlign w:val="center"/>
          </w:tcPr>
          <w:p w:rsidR="00D12EEB" w:rsidRPr="00D12EEB" w:rsidRDefault="00D12EEB" w:rsidP="00D12EEB">
            <w:pPr>
              <w:pStyle w:val="ad"/>
              <w:rPr>
                <w:rStyle w:val="-MSP"/>
              </w:rPr>
            </w:pPr>
            <w:r w:rsidRPr="00D12EEB">
              <w:rPr>
                <w:rStyle w:val="-MSP"/>
                <w:rFonts w:hint="eastAsia"/>
              </w:rPr>
              <w:t>HT80</w:t>
            </w:r>
          </w:p>
        </w:tc>
        <w:tc>
          <w:tcPr>
            <w:tcW w:w="1130" w:type="dxa"/>
            <w:tcBorders>
              <w:top w:val="single" w:sz="2" w:space="0" w:color="auto"/>
              <w:left w:val="single" w:sz="2" w:space="0" w:color="auto"/>
              <w:bottom w:val="single" w:sz="2" w:space="0" w:color="auto"/>
              <w:right w:val="single" w:sz="2" w:space="0" w:color="auto"/>
            </w:tcBorders>
            <w:vAlign w:val="center"/>
          </w:tcPr>
          <w:p w:rsidR="00D12EEB" w:rsidRPr="00D12EEB" w:rsidRDefault="00D12EEB" w:rsidP="00D12EEB">
            <w:pPr>
              <w:pStyle w:val="ad"/>
            </w:pPr>
            <w:r w:rsidRPr="00D12EEB">
              <w:rPr>
                <w:rFonts w:hint="eastAsia"/>
              </w:rPr>
              <w:t>84</w:t>
            </w:r>
          </w:p>
        </w:tc>
        <w:tc>
          <w:tcPr>
            <w:tcW w:w="2015" w:type="dxa"/>
            <w:tcBorders>
              <w:top w:val="single" w:sz="2" w:space="0" w:color="auto"/>
              <w:left w:val="single" w:sz="2" w:space="0" w:color="auto"/>
              <w:bottom w:val="single" w:sz="2" w:space="0" w:color="auto"/>
              <w:right w:val="single" w:sz="2" w:space="0" w:color="auto"/>
            </w:tcBorders>
            <w:vAlign w:val="center"/>
          </w:tcPr>
          <w:p w:rsidR="00D12EEB" w:rsidRPr="00D12EEB" w:rsidRDefault="00D12EEB" w:rsidP="00D12EEB">
            <w:pPr>
              <w:pStyle w:val="ad"/>
            </w:pPr>
            <w:r w:rsidRPr="00D12EEB">
              <w:rPr>
                <w:rFonts w:hint="eastAsia"/>
              </w:rPr>
              <w:t>79</w:t>
            </w:r>
          </w:p>
        </w:tc>
        <w:tc>
          <w:tcPr>
            <w:tcW w:w="732" w:type="dxa"/>
            <w:tcBorders>
              <w:top w:val="single" w:sz="2" w:space="0" w:color="auto"/>
              <w:left w:val="single" w:sz="2" w:space="0" w:color="auto"/>
              <w:bottom w:val="single" w:sz="2" w:space="0" w:color="auto"/>
              <w:right w:val="single" w:sz="2" w:space="0" w:color="auto"/>
            </w:tcBorders>
            <w:vAlign w:val="center"/>
          </w:tcPr>
          <w:p w:rsidR="00D12EEB" w:rsidRPr="00D12EEB" w:rsidRDefault="00D12EEB" w:rsidP="00D12EEB">
            <w:pPr>
              <w:pStyle w:val="ad"/>
            </w:pPr>
            <w:r w:rsidRPr="00D12EEB">
              <w:rPr>
                <w:rFonts w:hint="eastAsia"/>
              </w:rPr>
              <w:t>41</w:t>
            </w:r>
          </w:p>
        </w:tc>
        <w:tc>
          <w:tcPr>
            <w:tcW w:w="2448" w:type="dxa"/>
            <w:tcBorders>
              <w:top w:val="single" w:sz="2" w:space="0" w:color="auto"/>
              <w:left w:val="single" w:sz="2" w:space="0" w:color="auto"/>
              <w:bottom w:val="single" w:sz="2" w:space="0" w:color="auto"/>
              <w:right w:val="nil"/>
            </w:tcBorders>
            <w:vAlign w:val="center"/>
          </w:tcPr>
          <w:p w:rsidR="00D12EEB" w:rsidRPr="00D12EEB" w:rsidRDefault="00D12EEB" w:rsidP="00D12EEB">
            <w:pPr>
              <w:pStyle w:val="ad"/>
            </w:pPr>
            <w:r w:rsidRPr="00D12EEB">
              <w:rPr>
                <w:rFonts w:hint="eastAsia"/>
              </w:rPr>
              <w:t xml:space="preserve">27.9　at　</w:t>
            </w:r>
            <w:r w:rsidR="00292B27">
              <w:rPr>
                <w:rFonts w:hint="eastAsia"/>
              </w:rPr>
              <w:t>－</w:t>
            </w:r>
            <w:r w:rsidRPr="00D12EEB">
              <w:rPr>
                <w:rFonts w:hint="eastAsia"/>
              </w:rPr>
              <w:t>12℃</w:t>
            </w:r>
          </w:p>
        </w:tc>
      </w:tr>
      <w:tr w:rsidR="00D12EEB" w:rsidRPr="00822E5A" w:rsidTr="00D12EEB">
        <w:trPr>
          <w:trHeight w:val="283"/>
          <w:jc w:val="right"/>
        </w:trPr>
        <w:tc>
          <w:tcPr>
            <w:tcW w:w="1726" w:type="dxa"/>
            <w:tcBorders>
              <w:top w:val="single" w:sz="2" w:space="0" w:color="auto"/>
              <w:left w:val="nil"/>
              <w:bottom w:val="single" w:sz="2" w:space="0" w:color="auto"/>
              <w:right w:val="single" w:sz="2" w:space="0" w:color="auto"/>
            </w:tcBorders>
            <w:vAlign w:val="center"/>
          </w:tcPr>
          <w:p w:rsidR="00D12EEB" w:rsidRPr="00D12EEB" w:rsidRDefault="00D12EEB" w:rsidP="00D12EEB">
            <w:pPr>
              <w:pStyle w:val="ad"/>
            </w:pPr>
            <w:r w:rsidRPr="00D12EEB">
              <w:rPr>
                <w:rFonts w:hint="eastAsia"/>
              </w:rPr>
              <w:t>溶着金属</w:t>
            </w:r>
          </w:p>
        </w:tc>
        <w:tc>
          <w:tcPr>
            <w:tcW w:w="1130" w:type="dxa"/>
            <w:tcBorders>
              <w:top w:val="single" w:sz="2" w:space="0" w:color="auto"/>
              <w:left w:val="single" w:sz="2" w:space="0" w:color="auto"/>
              <w:bottom w:val="single" w:sz="2" w:space="0" w:color="auto"/>
              <w:right w:val="single" w:sz="2" w:space="0" w:color="auto"/>
            </w:tcBorders>
            <w:vAlign w:val="center"/>
          </w:tcPr>
          <w:p w:rsidR="00D12EEB" w:rsidRPr="00D12EEB" w:rsidRDefault="00D12EEB" w:rsidP="00D12EEB">
            <w:pPr>
              <w:pStyle w:val="ad"/>
            </w:pPr>
            <w:r w:rsidRPr="00D12EEB">
              <w:rPr>
                <w:rFonts w:hint="eastAsia"/>
              </w:rPr>
              <w:t>85</w:t>
            </w:r>
          </w:p>
        </w:tc>
        <w:tc>
          <w:tcPr>
            <w:tcW w:w="2015" w:type="dxa"/>
            <w:tcBorders>
              <w:top w:val="single" w:sz="2" w:space="0" w:color="auto"/>
              <w:left w:val="single" w:sz="2" w:space="0" w:color="auto"/>
              <w:bottom w:val="single" w:sz="2" w:space="0" w:color="auto"/>
              <w:right w:val="single" w:sz="2" w:space="0" w:color="auto"/>
            </w:tcBorders>
            <w:vAlign w:val="center"/>
          </w:tcPr>
          <w:p w:rsidR="00D12EEB" w:rsidRPr="00D12EEB" w:rsidRDefault="00D12EEB" w:rsidP="00D12EEB">
            <w:pPr>
              <w:pStyle w:val="ad"/>
            </w:pPr>
            <w:r w:rsidRPr="00D12EEB">
              <w:rPr>
                <w:rFonts w:hint="eastAsia"/>
              </w:rPr>
              <w:t>74</w:t>
            </w:r>
          </w:p>
        </w:tc>
        <w:tc>
          <w:tcPr>
            <w:tcW w:w="732" w:type="dxa"/>
            <w:tcBorders>
              <w:top w:val="single" w:sz="2" w:space="0" w:color="auto"/>
              <w:left w:val="single" w:sz="2" w:space="0" w:color="auto"/>
              <w:bottom w:val="single" w:sz="2" w:space="0" w:color="auto"/>
              <w:right w:val="single" w:sz="2" w:space="0" w:color="auto"/>
            </w:tcBorders>
            <w:vAlign w:val="center"/>
          </w:tcPr>
          <w:p w:rsidR="00D12EEB" w:rsidRPr="00D12EEB" w:rsidRDefault="00D12EEB" w:rsidP="00D12EEB">
            <w:pPr>
              <w:pStyle w:val="ad"/>
            </w:pPr>
            <w:r w:rsidRPr="00D12EEB">
              <w:rPr>
                <w:rFonts w:hint="eastAsia"/>
              </w:rPr>
              <w:t>24</w:t>
            </w:r>
          </w:p>
        </w:tc>
        <w:tc>
          <w:tcPr>
            <w:tcW w:w="2448" w:type="dxa"/>
            <w:tcBorders>
              <w:top w:val="single" w:sz="2" w:space="0" w:color="auto"/>
              <w:left w:val="single" w:sz="2" w:space="0" w:color="auto"/>
              <w:bottom w:val="single" w:sz="2" w:space="0" w:color="auto"/>
              <w:right w:val="nil"/>
            </w:tcBorders>
            <w:vAlign w:val="center"/>
          </w:tcPr>
          <w:p w:rsidR="00D12EEB" w:rsidRPr="00D12EEB" w:rsidRDefault="00D12EEB" w:rsidP="00D12EEB">
            <w:pPr>
              <w:pStyle w:val="ad"/>
            </w:pPr>
            <w:r w:rsidRPr="00D12EEB">
              <w:rPr>
                <w:rFonts w:hint="eastAsia"/>
              </w:rPr>
              <w:t xml:space="preserve">12　　at　</w:t>
            </w:r>
            <w:r>
              <w:rPr>
                <w:rFonts w:hint="eastAsia"/>
              </w:rPr>
              <w:t xml:space="preserve"> </w:t>
            </w:r>
            <w:r w:rsidR="00292B27">
              <w:rPr>
                <w:rFonts w:hint="eastAsia"/>
              </w:rPr>
              <w:t>－</w:t>
            </w:r>
            <w:r w:rsidRPr="00D12EEB">
              <w:rPr>
                <w:rFonts w:hint="eastAsia"/>
              </w:rPr>
              <w:t>5℃</w:t>
            </w:r>
          </w:p>
        </w:tc>
      </w:tr>
    </w:tbl>
    <w:p w:rsidR="00B63D89" w:rsidRPr="00DC01FF" w:rsidRDefault="00B63D89" w:rsidP="002E6476">
      <w:pPr>
        <w:pStyle w:val="-3"/>
        <w:spacing w:before="360"/>
      </w:pPr>
      <w:r w:rsidRPr="00DC01FF">
        <w:rPr>
          <w:rFonts w:hint="eastAsia"/>
        </w:rPr>
        <w:t>溶　接（</w:t>
      </w:r>
      <w:r w:rsidRPr="00DC01FF">
        <w:rPr>
          <w:rFonts w:hint="eastAsia"/>
        </w:rPr>
        <w:t>Welding</w:t>
      </w:r>
      <w:r w:rsidRPr="00DC01FF">
        <w:rPr>
          <w:rFonts w:hint="eastAsia"/>
        </w:rPr>
        <w:t>）</w:t>
      </w:r>
    </w:p>
    <w:p w:rsidR="00B63D89" w:rsidRPr="00DC01FF" w:rsidRDefault="00B63D89" w:rsidP="00B63D89">
      <w:pPr>
        <w:pStyle w:val="a9"/>
        <w:ind w:left="630"/>
      </w:pPr>
      <w:r w:rsidRPr="00DC01FF">
        <w:rPr>
          <w:rFonts w:hint="eastAsia"/>
        </w:rPr>
        <w:t>溶接方法（</w:t>
      </w:r>
      <w:r w:rsidRPr="00DC01FF">
        <w:rPr>
          <w:rFonts w:hint="eastAsia"/>
        </w:rPr>
        <w:t>Welding method</w:t>
      </w:r>
      <w:r w:rsidRPr="00DC01FF">
        <w:rPr>
          <w:rFonts w:hint="eastAsia"/>
        </w:rPr>
        <w:t>）：被覆アーク溶接（自動）</w:t>
      </w:r>
      <w:r w:rsidRPr="00DC01FF">
        <w:rPr>
          <w:rFonts w:hint="eastAsia"/>
        </w:rPr>
        <w:t xml:space="preserve"> </w:t>
      </w:r>
      <w:r w:rsidRPr="00DC01FF">
        <w:rPr>
          <w:rFonts w:hint="eastAsia"/>
        </w:rPr>
        <w:t>（</w:t>
      </w:r>
      <w:r w:rsidRPr="00DC01FF">
        <w:rPr>
          <w:rFonts w:hint="eastAsia"/>
        </w:rPr>
        <w:t>Shielded metal-arc welding</w:t>
      </w:r>
      <w:r w:rsidRPr="00DC01FF">
        <w:rPr>
          <w:rFonts w:hint="eastAsia"/>
        </w:rPr>
        <w:t>）</w:t>
      </w:r>
    </w:p>
    <w:p w:rsidR="00B63D89" w:rsidRPr="00DC01FF" w:rsidRDefault="00B63D89" w:rsidP="002E6476">
      <w:pPr>
        <w:pStyle w:val="ac"/>
      </w:pPr>
      <w:r w:rsidRPr="00DC01FF">
        <w:rPr>
          <w:rFonts w:hint="eastAsia"/>
        </w:rPr>
        <w:t>溶接条件（</w:t>
      </w:r>
      <w:r w:rsidRPr="00DC01FF">
        <w:rPr>
          <w:rFonts w:hint="eastAsia"/>
        </w:rPr>
        <w:t>Welding condition</w:t>
      </w:r>
      <w:r w:rsidRPr="00DC01FF">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D12EEB" w:rsidRPr="00822E5A" w:rsidTr="00D12EEB">
        <w:trPr>
          <w:trHeight w:val="510"/>
          <w:jc w:val="right"/>
        </w:trPr>
        <w:tc>
          <w:tcPr>
            <w:tcW w:w="1150" w:type="dxa"/>
            <w:tcBorders>
              <w:top w:val="single" w:sz="2" w:space="0" w:color="auto"/>
              <w:left w:val="nil"/>
              <w:bottom w:val="single" w:sz="2" w:space="0" w:color="auto"/>
              <w:right w:val="single" w:sz="2" w:space="0" w:color="auto"/>
            </w:tcBorders>
            <w:vAlign w:val="center"/>
          </w:tcPr>
          <w:p w:rsidR="00D12EEB" w:rsidRPr="00D12EEB" w:rsidRDefault="00D12EEB" w:rsidP="00D12EEB">
            <w:pPr>
              <w:pStyle w:val="ad"/>
            </w:pPr>
            <w:bookmarkStart w:id="5" w:name="_Hlk515653379"/>
            <w:r w:rsidRPr="00D12EEB">
              <w:rPr>
                <w:rFonts w:hint="eastAsia"/>
                <w:spacing w:val="30"/>
                <w:kern w:val="0"/>
                <w:fitText w:val="900" w:id="1712157440"/>
              </w:rPr>
              <w:t>開先形</w:t>
            </w:r>
            <w:r w:rsidRPr="00D12EEB">
              <w:rPr>
                <w:rFonts w:hint="eastAsia"/>
                <w:kern w:val="0"/>
                <w:fitText w:val="900" w:id="1712157440"/>
              </w:rPr>
              <w:t>状</w:t>
            </w:r>
          </w:p>
        </w:tc>
        <w:tc>
          <w:tcPr>
            <w:tcW w:w="1150" w:type="dxa"/>
            <w:tcBorders>
              <w:top w:val="single" w:sz="2" w:space="0" w:color="auto"/>
              <w:left w:val="single" w:sz="2" w:space="0" w:color="auto"/>
              <w:bottom w:val="single" w:sz="2" w:space="0" w:color="auto"/>
              <w:right w:val="single" w:sz="2" w:space="0" w:color="auto"/>
            </w:tcBorders>
            <w:vAlign w:val="center"/>
          </w:tcPr>
          <w:p w:rsidR="00D12EEB" w:rsidRDefault="00D12EEB" w:rsidP="00D12EEB">
            <w:pPr>
              <w:pStyle w:val="ad"/>
            </w:pPr>
            <w:r w:rsidRPr="00D12EEB">
              <w:rPr>
                <w:rFonts w:hint="eastAsia"/>
                <w:spacing w:val="30"/>
                <w:kern w:val="0"/>
                <w:fitText w:val="900" w:id="1712157440"/>
              </w:rPr>
              <w:t>溶接棒</w:t>
            </w:r>
            <w:r w:rsidRPr="00D12EEB">
              <w:rPr>
                <w:rFonts w:hint="eastAsia"/>
                <w:kern w:val="0"/>
                <w:fitText w:val="900" w:id="1712157440"/>
              </w:rPr>
              <w:t>の</w:t>
            </w:r>
          </w:p>
          <w:p w:rsidR="00D12EEB" w:rsidRPr="00D12EEB" w:rsidRDefault="00D12EEB" w:rsidP="00D12EEB">
            <w:pPr>
              <w:pStyle w:val="ad"/>
            </w:pPr>
            <w:r w:rsidRPr="00D12EEB">
              <w:rPr>
                <w:rFonts w:hint="eastAsia"/>
                <w:spacing w:val="30"/>
                <w:kern w:val="0"/>
                <w:fitText w:val="900" w:id="1712157440"/>
              </w:rPr>
              <w:t>乾燥条</w:t>
            </w:r>
            <w:r w:rsidRPr="00D12EEB">
              <w:rPr>
                <w:rFonts w:hint="eastAsia"/>
                <w:kern w:val="0"/>
                <w:fitText w:val="900" w:id="1712157440"/>
              </w:rPr>
              <w:t>件</w:t>
            </w:r>
          </w:p>
        </w:tc>
        <w:tc>
          <w:tcPr>
            <w:tcW w:w="1150" w:type="dxa"/>
            <w:tcBorders>
              <w:top w:val="single" w:sz="2" w:space="0" w:color="auto"/>
              <w:left w:val="single" w:sz="2" w:space="0" w:color="auto"/>
              <w:bottom w:val="single" w:sz="2" w:space="0" w:color="auto"/>
              <w:right w:val="single" w:sz="2" w:space="0" w:color="auto"/>
            </w:tcBorders>
            <w:vAlign w:val="center"/>
          </w:tcPr>
          <w:p w:rsidR="00D12EEB" w:rsidRDefault="00D12EEB" w:rsidP="00D12EEB">
            <w:pPr>
              <w:pStyle w:val="ad"/>
            </w:pPr>
            <w:r w:rsidRPr="00D12EEB">
              <w:rPr>
                <w:rFonts w:hint="eastAsia"/>
                <w:spacing w:val="30"/>
                <w:kern w:val="0"/>
                <w:fitText w:val="900" w:id="1712157440"/>
              </w:rPr>
              <w:t>予熱温</w:t>
            </w:r>
            <w:r w:rsidRPr="00D12EEB">
              <w:rPr>
                <w:rFonts w:hint="eastAsia"/>
                <w:kern w:val="0"/>
                <w:fitText w:val="900" w:id="1712157440"/>
              </w:rPr>
              <w:t>度</w:t>
            </w:r>
          </w:p>
          <w:p w:rsidR="00D12EEB" w:rsidRPr="00D12EEB" w:rsidRDefault="00D12EEB" w:rsidP="00D12EEB">
            <w:pPr>
              <w:pStyle w:val="ad"/>
            </w:pP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D12EEB" w:rsidRDefault="00D12EEB" w:rsidP="00D12EEB">
            <w:pPr>
              <w:pStyle w:val="ad"/>
            </w:pPr>
            <w:r w:rsidRPr="00D12EEB">
              <w:rPr>
                <w:rFonts w:hint="eastAsia"/>
              </w:rPr>
              <w:t>アーク電圧</w:t>
            </w:r>
          </w:p>
          <w:p w:rsidR="00D12EEB" w:rsidRPr="00D12EEB" w:rsidRDefault="00D12EEB" w:rsidP="00D12EEB">
            <w:pPr>
              <w:pStyle w:val="ad"/>
            </w:pPr>
            <w:r w:rsidRPr="00D12EEB">
              <w:rPr>
                <w:rFonts w:hint="eastAsia"/>
              </w:rPr>
              <w:t>（</w:t>
            </w:r>
            <w:r w:rsidRPr="00D12EEB">
              <w:rPr>
                <w:rStyle w:val="-MSP"/>
                <w:rFonts w:hint="eastAsia"/>
              </w:rPr>
              <w:t>V</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D12EEB" w:rsidRDefault="00D12EEB" w:rsidP="00D12EEB">
            <w:pPr>
              <w:pStyle w:val="ad"/>
            </w:pPr>
            <w:r w:rsidRPr="00D12EEB">
              <w:rPr>
                <w:rFonts w:hint="eastAsia"/>
                <w:spacing w:val="30"/>
                <w:kern w:val="0"/>
                <w:fitText w:val="900" w:id="1712157440"/>
              </w:rPr>
              <w:t>溶接電</w:t>
            </w:r>
            <w:r w:rsidRPr="00D12EEB">
              <w:rPr>
                <w:rFonts w:hint="eastAsia"/>
                <w:kern w:val="0"/>
                <w:fitText w:val="900" w:id="1712157440"/>
              </w:rPr>
              <w:t>流</w:t>
            </w:r>
          </w:p>
          <w:p w:rsidR="00D12EEB" w:rsidRPr="00D12EEB" w:rsidRDefault="00D12EEB" w:rsidP="00D12EEB">
            <w:pPr>
              <w:pStyle w:val="ad"/>
            </w:pPr>
            <w:r w:rsidRPr="00D12EEB">
              <w:rPr>
                <w:rFonts w:hint="eastAsia"/>
              </w:rPr>
              <w:t>（</w:t>
            </w:r>
            <w:r w:rsidRPr="00D12EEB">
              <w:rPr>
                <w:rStyle w:val="-MSP"/>
                <w:rFonts w:hint="eastAsia"/>
              </w:rPr>
              <w:t>A</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D12EEB" w:rsidRDefault="00D12EEB" w:rsidP="00D12EEB">
            <w:pPr>
              <w:pStyle w:val="ad"/>
            </w:pPr>
            <w:r w:rsidRPr="00D12EEB">
              <w:rPr>
                <w:rFonts w:hint="eastAsia"/>
                <w:spacing w:val="30"/>
                <w:kern w:val="0"/>
                <w:fitText w:val="900" w:id="1712157952"/>
              </w:rPr>
              <w:t>溶接速</w:t>
            </w:r>
            <w:r w:rsidRPr="00D12EEB">
              <w:rPr>
                <w:rFonts w:hint="eastAsia"/>
                <w:kern w:val="0"/>
                <w:fitText w:val="900" w:id="1712157952"/>
              </w:rPr>
              <w:t>度</w:t>
            </w:r>
          </w:p>
          <w:p w:rsidR="00D12EEB" w:rsidRPr="00D12EEB" w:rsidRDefault="00D12EEB" w:rsidP="00D12EEB">
            <w:pPr>
              <w:pStyle w:val="ad"/>
            </w:pPr>
            <w:r w:rsidRPr="00D12EEB">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D12EEB" w:rsidRPr="00D12EEB" w:rsidRDefault="00D12EEB" w:rsidP="00D12EEB">
            <w:pPr>
              <w:pStyle w:val="ad"/>
            </w:pPr>
            <w:r w:rsidRPr="00D12EEB">
              <w:rPr>
                <w:rFonts w:hint="eastAsia"/>
                <w:spacing w:val="30"/>
                <w:kern w:val="0"/>
                <w:fitText w:val="900" w:id="1712157953"/>
              </w:rPr>
              <w:t>積層方</w:t>
            </w:r>
            <w:r w:rsidRPr="00D12EEB">
              <w:rPr>
                <w:rFonts w:hint="eastAsia"/>
                <w:kern w:val="0"/>
                <w:fitText w:val="900" w:id="1712157953"/>
              </w:rPr>
              <w:t>法</w:t>
            </w:r>
          </w:p>
        </w:tc>
      </w:tr>
      <w:tr w:rsidR="00D12EEB" w:rsidRPr="00822E5A" w:rsidTr="00D12EEB">
        <w:trPr>
          <w:trHeight w:val="510"/>
          <w:jc w:val="right"/>
        </w:trPr>
        <w:tc>
          <w:tcPr>
            <w:tcW w:w="1150" w:type="dxa"/>
            <w:tcBorders>
              <w:top w:val="single" w:sz="2" w:space="0" w:color="auto"/>
              <w:left w:val="nil"/>
              <w:bottom w:val="single" w:sz="2" w:space="0" w:color="auto"/>
              <w:right w:val="single" w:sz="2" w:space="0" w:color="auto"/>
            </w:tcBorders>
            <w:vAlign w:val="center"/>
          </w:tcPr>
          <w:p w:rsidR="00D12EEB" w:rsidRPr="00D12EEB" w:rsidRDefault="00D12EEB" w:rsidP="00D12EEB">
            <w:pPr>
              <w:pStyle w:val="ad"/>
            </w:pPr>
            <w:r w:rsidRPr="00D12EEB">
              <w:rPr>
                <w:rFonts w:hint="eastAsia"/>
              </w:rPr>
              <w:t>レ　　形</w:t>
            </w:r>
          </w:p>
        </w:tc>
        <w:tc>
          <w:tcPr>
            <w:tcW w:w="1150" w:type="dxa"/>
            <w:tcBorders>
              <w:top w:val="single" w:sz="2" w:space="0" w:color="auto"/>
              <w:left w:val="single" w:sz="2" w:space="0" w:color="auto"/>
              <w:bottom w:val="single" w:sz="2" w:space="0" w:color="auto"/>
              <w:right w:val="single" w:sz="2" w:space="0" w:color="auto"/>
            </w:tcBorders>
            <w:vAlign w:val="center"/>
          </w:tcPr>
          <w:p w:rsidR="00D12EEB" w:rsidRPr="00D12EEB" w:rsidRDefault="00D12EEB" w:rsidP="00D12EEB">
            <w:pPr>
              <w:pStyle w:val="ad"/>
            </w:pPr>
            <w:r w:rsidRPr="00D12EEB">
              <w:rPr>
                <w:rFonts w:hint="eastAsia"/>
              </w:rPr>
              <w:t>水中に1分間浸漬</w:t>
            </w:r>
          </w:p>
        </w:tc>
        <w:tc>
          <w:tcPr>
            <w:tcW w:w="1150" w:type="dxa"/>
            <w:tcBorders>
              <w:top w:val="single" w:sz="2" w:space="0" w:color="auto"/>
              <w:left w:val="single" w:sz="2" w:space="0" w:color="auto"/>
              <w:bottom w:val="single" w:sz="2" w:space="0" w:color="auto"/>
              <w:right w:val="single" w:sz="2" w:space="0" w:color="auto"/>
            </w:tcBorders>
            <w:vAlign w:val="center"/>
          </w:tcPr>
          <w:p w:rsidR="00D12EEB" w:rsidRPr="00D12EEB" w:rsidRDefault="00D12EEB" w:rsidP="00D12EEB">
            <w:pPr>
              <w:pStyle w:val="ad"/>
            </w:pPr>
            <w:r w:rsidRPr="00D12EEB">
              <w:rPr>
                <w:rFonts w:hint="eastAsia"/>
              </w:rPr>
              <w:t>室　　温</w:t>
            </w:r>
          </w:p>
        </w:tc>
        <w:tc>
          <w:tcPr>
            <w:tcW w:w="1150" w:type="dxa"/>
            <w:tcBorders>
              <w:top w:val="single" w:sz="2" w:space="0" w:color="auto"/>
              <w:left w:val="single" w:sz="2" w:space="0" w:color="auto"/>
              <w:bottom w:val="single" w:sz="2" w:space="0" w:color="auto"/>
              <w:right w:val="single" w:sz="2" w:space="0" w:color="auto"/>
            </w:tcBorders>
            <w:vAlign w:val="center"/>
          </w:tcPr>
          <w:p w:rsidR="00D12EEB" w:rsidRPr="00D12EEB" w:rsidRDefault="00D12EEB" w:rsidP="00D12EEB">
            <w:pPr>
              <w:pStyle w:val="ad"/>
            </w:pPr>
            <w:r w:rsidRPr="00D12EEB">
              <w:rPr>
                <w:rFonts w:hint="eastAsia"/>
              </w:rPr>
              <w:t>25</w:t>
            </w:r>
          </w:p>
        </w:tc>
        <w:tc>
          <w:tcPr>
            <w:tcW w:w="1150" w:type="dxa"/>
            <w:tcBorders>
              <w:top w:val="single" w:sz="2" w:space="0" w:color="auto"/>
              <w:left w:val="single" w:sz="2" w:space="0" w:color="auto"/>
              <w:bottom w:val="single" w:sz="2" w:space="0" w:color="auto"/>
              <w:right w:val="single" w:sz="2" w:space="0" w:color="auto"/>
            </w:tcBorders>
            <w:vAlign w:val="center"/>
          </w:tcPr>
          <w:p w:rsidR="00D12EEB" w:rsidRPr="00D12EEB" w:rsidRDefault="00D12EEB" w:rsidP="00D12EEB">
            <w:pPr>
              <w:pStyle w:val="ad"/>
            </w:pPr>
            <w:r w:rsidRPr="00D12EEB">
              <w:rPr>
                <w:rFonts w:hint="eastAsia"/>
              </w:rPr>
              <w:t>170</w:t>
            </w:r>
          </w:p>
        </w:tc>
        <w:tc>
          <w:tcPr>
            <w:tcW w:w="1150" w:type="dxa"/>
            <w:tcBorders>
              <w:top w:val="single" w:sz="2" w:space="0" w:color="auto"/>
              <w:left w:val="single" w:sz="2" w:space="0" w:color="auto"/>
              <w:bottom w:val="single" w:sz="2" w:space="0" w:color="auto"/>
              <w:right w:val="single" w:sz="2" w:space="0" w:color="auto"/>
            </w:tcBorders>
            <w:vAlign w:val="center"/>
          </w:tcPr>
          <w:p w:rsidR="00D12EEB" w:rsidRPr="00D12EEB" w:rsidRDefault="00D12EEB" w:rsidP="00D12EEB">
            <w:pPr>
              <w:pStyle w:val="ad"/>
            </w:pPr>
            <w:r w:rsidRPr="00D12EEB">
              <w:rPr>
                <w:rFonts w:hint="eastAsia"/>
              </w:rPr>
              <w:t>150</w:t>
            </w:r>
          </w:p>
        </w:tc>
        <w:tc>
          <w:tcPr>
            <w:tcW w:w="1151" w:type="dxa"/>
            <w:tcBorders>
              <w:top w:val="single" w:sz="2" w:space="0" w:color="auto"/>
              <w:left w:val="single" w:sz="2" w:space="0" w:color="auto"/>
              <w:bottom w:val="single" w:sz="2" w:space="0" w:color="auto"/>
              <w:right w:val="nil"/>
            </w:tcBorders>
            <w:vAlign w:val="center"/>
          </w:tcPr>
          <w:p w:rsidR="00D12EEB" w:rsidRPr="00D12EEB" w:rsidRDefault="00D12EEB" w:rsidP="00D12EEB">
            <w:pPr>
              <w:pStyle w:val="ad"/>
            </w:pPr>
            <w:r w:rsidRPr="00D12EEB">
              <w:rPr>
                <w:rFonts w:hint="eastAsia"/>
              </w:rPr>
              <w:t>1層1パス</w:t>
            </w:r>
          </w:p>
        </w:tc>
      </w:tr>
    </w:tbl>
    <w:bookmarkEnd w:id="5"/>
    <w:p w:rsidR="00B63D89" w:rsidRPr="00DC01FF" w:rsidRDefault="00B63D89" w:rsidP="002E6476">
      <w:pPr>
        <w:pStyle w:val="-3"/>
        <w:spacing w:before="360"/>
      </w:pPr>
      <w:r w:rsidRPr="00DC01FF">
        <w:rPr>
          <w:rFonts w:hint="eastAsia"/>
        </w:rPr>
        <w:t>試　験（</w:t>
      </w:r>
      <w:r w:rsidRPr="00DC01FF">
        <w:rPr>
          <w:rFonts w:hint="eastAsia"/>
        </w:rPr>
        <w:t>Test</w:t>
      </w:r>
      <w:r w:rsidRPr="00DC01FF">
        <w:rPr>
          <w:rFonts w:hint="eastAsia"/>
        </w:rPr>
        <w:t>）</w:t>
      </w:r>
    </w:p>
    <w:p w:rsidR="00B63D89" w:rsidRPr="00DC01FF" w:rsidRDefault="00B63D89" w:rsidP="00B63D89">
      <w:pPr>
        <w:pStyle w:val="a9"/>
        <w:ind w:left="630"/>
      </w:pPr>
      <w:r w:rsidRPr="00DC01FF">
        <w:rPr>
          <w:rFonts w:hint="eastAsia"/>
        </w:rPr>
        <w:t>試験方法（</w:t>
      </w:r>
      <w:r w:rsidRPr="00DC01FF">
        <w:rPr>
          <w:rFonts w:hint="eastAsia"/>
        </w:rPr>
        <w:t>Test method</w:t>
      </w:r>
      <w:r w:rsidRPr="00DC01FF">
        <w:rPr>
          <w:rFonts w:hint="eastAsia"/>
        </w:rPr>
        <w:t>）：突合せ継手形式インプラント試験（</w:t>
      </w:r>
      <w:r w:rsidRPr="00DC01FF">
        <w:rPr>
          <w:rFonts w:hint="eastAsia"/>
        </w:rPr>
        <w:t>Fig.2</w:t>
      </w:r>
      <w:r w:rsidRPr="00DC01FF">
        <w:rPr>
          <w:rFonts w:hint="eastAsia"/>
        </w:rPr>
        <w:t>参照）</w:t>
      </w:r>
    </w:p>
    <w:p w:rsidR="00B63D89" w:rsidRPr="00DC01FF" w:rsidRDefault="00B63D89" w:rsidP="00B63D89">
      <w:pPr>
        <w:pStyle w:val="a9"/>
        <w:ind w:left="630"/>
      </w:pPr>
      <w:r w:rsidRPr="00DC01FF">
        <w:rPr>
          <w:rFonts w:hint="eastAsia"/>
        </w:rPr>
        <w:t>試験片形状（</w:t>
      </w:r>
      <w:r w:rsidRPr="00DC01FF">
        <w:rPr>
          <w:rFonts w:hint="eastAsia"/>
        </w:rPr>
        <w:t>Specimen configuration</w:t>
      </w:r>
      <w:r w:rsidRPr="00DC01FF">
        <w:rPr>
          <w:rFonts w:hint="eastAsia"/>
        </w:rPr>
        <w:t>）：</w:t>
      </w:r>
      <w:r w:rsidRPr="00DC01FF">
        <w:rPr>
          <w:rFonts w:hint="eastAsia"/>
        </w:rPr>
        <w:t>3mm</w:t>
      </w:r>
      <w:r w:rsidRPr="00DC01FF">
        <w:rPr>
          <w:rFonts w:hint="eastAsia"/>
        </w:rPr>
        <w:t>厚平板試片（</w:t>
      </w:r>
      <w:r>
        <w:rPr>
          <w:rFonts w:hint="eastAsia"/>
        </w:rPr>
        <w:t>Fig.1</w:t>
      </w:r>
      <w:r w:rsidRPr="00DC01FF">
        <w:rPr>
          <w:rFonts w:hint="eastAsia"/>
        </w:rPr>
        <w:t>参照）</w:t>
      </w:r>
    </w:p>
    <w:p w:rsidR="00B63D89" w:rsidRPr="00DC01FF" w:rsidRDefault="00B63D89" w:rsidP="002E6476">
      <w:pPr>
        <w:pStyle w:val="-3"/>
        <w:spacing w:before="360"/>
      </w:pPr>
      <w:r w:rsidRPr="00DC01FF">
        <w:rPr>
          <w:rFonts w:hint="eastAsia"/>
        </w:rPr>
        <w:t>破面の解説（</w:t>
      </w:r>
      <w:r w:rsidRPr="00DC01FF">
        <w:rPr>
          <w:rFonts w:hint="eastAsia"/>
        </w:rPr>
        <w:t>Fracture Surface Analysis</w:t>
      </w:r>
      <w:r w:rsidRPr="00DC01FF">
        <w:rPr>
          <w:rFonts w:hint="eastAsia"/>
        </w:rPr>
        <w:t>）</w:t>
      </w:r>
    </w:p>
    <w:p w:rsidR="00B63D89" w:rsidRDefault="00B63D89" w:rsidP="002E6476">
      <w:pPr>
        <w:pStyle w:val="-4"/>
        <w:ind w:left="420"/>
      </w:pPr>
      <w:r w:rsidRPr="00DC01FF">
        <w:rPr>
          <w:rFonts w:hint="eastAsia"/>
        </w:rPr>
        <w:t xml:space="preserve">　本試験法は</w:t>
      </w:r>
      <w:r w:rsidRPr="002E6476">
        <w:rPr>
          <w:rStyle w:val="-MSP0"/>
          <w:rFonts w:hint="eastAsia"/>
        </w:rPr>
        <w:t>Fig.1</w:t>
      </w:r>
      <w:r w:rsidRPr="00DC01FF">
        <w:rPr>
          <w:rFonts w:hint="eastAsia"/>
        </w:rPr>
        <w:t>に示す平板試片を突合せ開先を持った</w:t>
      </w:r>
      <w:r w:rsidR="00EB4C3A">
        <w:rPr>
          <w:rFonts w:hint="eastAsia"/>
        </w:rPr>
        <w:t>バ</w:t>
      </w:r>
      <w:r w:rsidRPr="00DC01FF">
        <w:rPr>
          <w:rFonts w:hint="eastAsia"/>
        </w:rPr>
        <w:t>ッキング</w:t>
      </w:r>
      <w:r w:rsidR="00EB4C3A">
        <w:rPr>
          <w:rFonts w:hint="eastAsia"/>
        </w:rPr>
        <w:t>・</w:t>
      </w:r>
      <w:r w:rsidRPr="00DC01FF">
        <w:rPr>
          <w:rFonts w:hint="eastAsia"/>
        </w:rPr>
        <w:t>プレートの溝に挿入し</w:t>
      </w:r>
      <w:r>
        <w:rPr>
          <w:rFonts w:hint="eastAsia"/>
        </w:rPr>
        <w:t>，</w:t>
      </w:r>
      <w:r w:rsidRPr="002E6476">
        <w:rPr>
          <w:rStyle w:val="-MSP0"/>
          <w:rFonts w:hint="eastAsia"/>
        </w:rPr>
        <w:t>Fig.2</w:t>
      </w:r>
      <w:r w:rsidRPr="00DC01FF">
        <w:rPr>
          <w:rFonts w:hint="eastAsia"/>
        </w:rPr>
        <w:t>に示すごとくチャックに固定し，開先部に溶接後荷重を負荷する遅れ割れ（特にルート割れ）再現試験である．この試験法には，通常のインプラント試験のごとき</w:t>
      </w:r>
      <w:r w:rsidR="00EB4C3A">
        <w:rPr>
          <w:rFonts w:hint="eastAsia"/>
        </w:rPr>
        <w:t>円</w:t>
      </w:r>
      <w:r w:rsidRPr="00DC01FF">
        <w:rPr>
          <w:rFonts w:hint="eastAsia"/>
        </w:rPr>
        <w:t>周切欠きから破壊が人為的に生じるのではなくルート部に生じた自然切欠きから生じること，</w:t>
      </w:r>
      <w:r w:rsidR="00EB4C3A">
        <w:rPr>
          <w:rFonts w:hint="eastAsia"/>
        </w:rPr>
        <w:t>バ</w:t>
      </w:r>
      <w:r w:rsidRPr="00DC01FF">
        <w:rPr>
          <w:rFonts w:hint="eastAsia"/>
        </w:rPr>
        <w:t>ッキング・プレートにて，斜め</w:t>
      </w:r>
      <w:r w:rsidRPr="00DC01FF">
        <w:rPr>
          <w:rFonts w:hint="eastAsia"/>
        </w:rPr>
        <w:t>Y</w:t>
      </w:r>
      <w:r w:rsidRPr="00DC01FF">
        <w:rPr>
          <w:rFonts w:hint="eastAsia"/>
        </w:rPr>
        <w:t>形試験のごとく割れ率が求められ，</w:t>
      </w:r>
    </w:p>
    <w:p w:rsidR="00B63D89" w:rsidRDefault="00B63D89" w:rsidP="00B63D89">
      <w:pPr>
        <w:widowControl/>
        <w:jc w:val="left"/>
        <w:rPr>
          <w:rFonts w:ascii="ＭＳ Ｐ明朝" w:eastAsia="ＭＳ 明朝" w:hAnsi="ＭＳ Ｐ明朝"/>
        </w:rPr>
      </w:pPr>
      <w:r>
        <w:br w:type="page"/>
      </w:r>
    </w:p>
    <w:p w:rsidR="00012408" w:rsidRDefault="0009575C" w:rsidP="00012408">
      <w:pPr>
        <w:pStyle w:val="a9"/>
        <w:ind w:left="630"/>
      </w:pPr>
      <w:r>
        <w:rPr>
          <w:noProof/>
        </w:rPr>
        <w:lastRenderedPageBreak/>
        <w:drawing>
          <wp:anchor distT="0" distB="0" distL="114300" distR="114300" simplePos="0" relativeHeight="251680256" behindDoc="0" locked="0" layoutInCell="1" allowOverlap="1">
            <wp:simplePos x="0" y="0"/>
            <wp:positionH relativeFrom="column">
              <wp:posOffset>812165</wp:posOffset>
            </wp:positionH>
            <wp:positionV relativeFrom="page">
              <wp:posOffset>986894</wp:posOffset>
            </wp:positionV>
            <wp:extent cx="3771900" cy="101790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71900" cy="1017905"/>
                    </a:xfrm>
                    <a:prstGeom prst="rect">
                      <a:avLst/>
                    </a:prstGeom>
                  </pic:spPr>
                </pic:pic>
              </a:graphicData>
            </a:graphic>
          </wp:anchor>
        </w:drawing>
      </w:r>
    </w:p>
    <w:p w:rsidR="00012408" w:rsidRDefault="00012408" w:rsidP="00012408">
      <w:pPr>
        <w:pStyle w:val="a9"/>
        <w:ind w:left="630"/>
      </w:pPr>
    </w:p>
    <w:p w:rsidR="00B63D89" w:rsidRDefault="00B63D89" w:rsidP="00B63D89">
      <w:pPr>
        <w:pStyle w:val="a9"/>
        <w:ind w:left="630"/>
      </w:pPr>
    </w:p>
    <w:p w:rsidR="00B63D89" w:rsidRDefault="0083139B" w:rsidP="00B63D89">
      <w:pPr>
        <w:widowControl/>
        <w:jc w:val="left"/>
        <w:rPr>
          <w:rFonts w:ascii="ＭＳ Ｐ明朝" w:eastAsia="ＭＳ 明朝" w:hAnsi="ＭＳ Ｐ明朝"/>
        </w:rPr>
      </w:pPr>
      <w:r>
        <w:rPr>
          <w:rFonts w:ascii="ＭＳ Ｐゴシック" w:eastAsia="ＭＳ Ｐゴシック" w:hAnsi="ＭＳ Ｐゴシック"/>
          <w:noProof/>
        </w:rPr>
        <mc:AlternateContent>
          <mc:Choice Requires="wps">
            <w:drawing>
              <wp:anchor distT="0" distB="0" distL="114300" distR="114300" simplePos="0" relativeHeight="251683328" behindDoc="0" locked="0" layoutInCell="1" allowOverlap="1">
                <wp:simplePos x="0" y="0"/>
                <wp:positionH relativeFrom="column">
                  <wp:posOffset>631190</wp:posOffset>
                </wp:positionH>
                <wp:positionV relativeFrom="page">
                  <wp:posOffset>5005070</wp:posOffset>
                </wp:positionV>
                <wp:extent cx="4135755" cy="437515"/>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755" cy="437515"/>
                        </a:xfrm>
                        <a:prstGeom prst="rect">
                          <a:avLst/>
                        </a:prstGeom>
                        <a:noFill/>
                        <a:ln w="9525">
                          <a:noFill/>
                          <a:miter lim="800000"/>
                          <a:headEnd/>
                          <a:tailEnd/>
                        </a:ln>
                      </wps:spPr>
                      <wps:txbx>
                        <w:txbxContent>
                          <w:p w:rsidR="002D7A8F" w:rsidRPr="002D7A8F" w:rsidRDefault="002D7A8F" w:rsidP="002D7A8F">
                            <w:pPr>
                              <w:pStyle w:val="Fig"/>
                            </w:pPr>
                            <w:r w:rsidRPr="00012408">
                              <w:rPr>
                                <w:rStyle w:val="FigMSP"/>
                                <w:rFonts w:hint="eastAsia"/>
                              </w:rPr>
                              <w:t>Fig.2</w:t>
                            </w:r>
                            <w:r w:rsidRPr="001B3CF8">
                              <w:rPr>
                                <w:rFonts w:hint="eastAsia"/>
                              </w:rPr>
                              <w:t xml:space="preserve">　突合せ継手形式インプラント試験機</w:t>
                            </w:r>
                          </w:p>
                        </w:txbxContent>
                      </wps:txbx>
                      <wps:bodyPr rot="0" vert="horz" wrap="square" lIns="0" tIns="108000" rIns="0" bIns="180000" anchor="t" anchorCtr="0">
                        <a:spAutoFit/>
                      </wps:bodyPr>
                    </wps:wsp>
                  </a:graphicData>
                </a:graphic>
              </wp:anchor>
            </w:drawing>
          </mc:Choice>
          <mc:Fallback>
            <w:pict>
              <v:shape id="_x0000_s1062" type="#_x0000_t202" style="position:absolute;margin-left:49.7pt;margin-top:394.1pt;width:325.65pt;height:34.45pt;z-index:2516833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" filled="f" stroked="f">
                <v:textbox style="mso-fit-shape-to-text:t" inset="0,3mm,0,5mm">
                  <w:txbxContent>
                    <w:p w:rsidR="002D7A8F" w:rsidRPr="002D7A8F" w:rsidRDefault="002D7A8F" w:rsidP="002D7A8F">
                      <w:pPr>
                        <w:pStyle w:val="Fig"/>
                      </w:pPr>
                      <w:r w:rsidRPr="00012408">
                        <w:rPr>
                          <w:rStyle w:val="FigMSP"/>
                          <w:rFonts w:hint="eastAsia"/>
                        </w:rPr>
                        <w:t>Fig.2</w:t>
                      </w:r>
                      <w:r w:rsidRPr="001B3CF8">
                        <w:rPr>
                          <w:rFonts w:hint="eastAsia"/>
                        </w:rPr>
                        <w:t xml:space="preserve">　</w:t>
                      </w:r>
                      <w:r w:rsidRPr="001B3CF8">
                        <w:rPr>
                          <w:rFonts w:hint="eastAsia"/>
                        </w:rPr>
                        <w:t>突合せ継手形式インプラント試験機</w:t>
                      </w:r>
                    </w:p>
                  </w:txbxContent>
                </v:textbox>
                <w10:wrap anchory="page"/>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82304" behindDoc="0" locked="0" layoutInCell="1" allowOverlap="1">
                <wp:simplePos x="0" y="0"/>
                <wp:positionH relativeFrom="column">
                  <wp:posOffset>843915</wp:posOffset>
                </wp:positionH>
                <wp:positionV relativeFrom="page">
                  <wp:posOffset>2017395</wp:posOffset>
                </wp:positionV>
                <wp:extent cx="3723640" cy="437515"/>
                <wp:effectExtent l="0" t="0" r="1016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3640" cy="437515"/>
                        </a:xfrm>
                        <a:prstGeom prst="rect">
                          <a:avLst/>
                        </a:prstGeom>
                        <a:noFill/>
                        <a:ln w="9525">
                          <a:noFill/>
                          <a:miter lim="800000"/>
                          <a:headEnd/>
                          <a:tailEnd/>
                        </a:ln>
                      </wps:spPr>
                      <wps:txbx>
                        <w:txbxContent>
                          <w:p w:rsidR="002D7A8F" w:rsidRPr="005D3F65" w:rsidRDefault="002D7A8F" w:rsidP="002D7A8F">
                            <w:pPr>
                              <w:pStyle w:val="Fig"/>
                            </w:pPr>
                            <w:r w:rsidRPr="00012408">
                              <w:rPr>
                                <w:rStyle w:val="FigMSP"/>
                                <w:rFonts w:hint="eastAsia"/>
                              </w:rPr>
                              <w:t>Fig.1</w:t>
                            </w:r>
                            <w:r w:rsidRPr="001B3CF8">
                              <w:rPr>
                                <w:rFonts w:hint="eastAsia"/>
                              </w:rPr>
                              <w:t xml:space="preserve">　試片形状</w:t>
                            </w:r>
                          </w:p>
                        </w:txbxContent>
                      </wps:txbx>
                      <wps:bodyPr rot="0" vert="horz" wrap="square" lIns="0" tIns="108000" rIns="0" bIns="180000" anchor="t" anchorCtr="0">
                        <a:spAutoFit/>
                      </wps:bodyPr>
                    </wps:wsp>
                  </a:graphicData>
                </a:graphic>
              </wp:anchor>
            </w:drawing>
          </mc:Choice>
          <mc:Fallback>
            <w:pict>
              <v:shape id="_x0000_s1063" type="#_x0000_t202" style="position:absolute;margin-left:66.45pt;margin-top:158.85pt;width:293.2pt;height:34.45pt;z-index:2516823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" filled="f" stroked="f">
                <v:textbox style="mso-fit-shape-to-text:t" inset="0,3mm,0,5mm">
                  <w:txbxContent>
                    <w:p w:rsidR="002D7A8F" w:rsidRPr="005D3F65" w:rsidRDefault="002D7A8F" w:rsidP="002D7A8F">
                      <w:pPr>
                        <w:pStyle w:val="Fig"/>
                      </w:pPr>
                      <w:r w:rsidRPr="00012408">
                        <w:rPr>
                          <w:rStyle w:val="FigMSP"/>
                          <w:rFonts w:hint="eastAsia"/>
                        </w:rPr>
                        <w:t>Fig.1</w:t>
                      </w:r>
                      <w:r w:rsidRPr="001B3CF8">
                        <w:rPr>
                          <w:rFonts w:hint="eastAsia"/>
                        </w:rPr>
                        <w:t xml:space="preserve">　</w:t>
                      </w:r>
                      <w:r w:rsidRPr="001B3CF8">
                        <w:rPr>
                          <w:rFonts w:hint="eastAsia"/>
                        </w:rPr>
                        <w:t>試片形状</w:t>
                      </w:r>
                    </w:p>
                  </w:txbxContent>
                </v:textbox>
                <w10:wrap anchory="page"/>
              </v:shape>
            </w:pict>
          </mc:Fallback>
        </mc:AlternateContent>
      </w:r>
      <w:r>
        <w:rPr>
          <w:rFonts w:ascii="ＭＳ Ｐゴシック" w:eastAsia="ＭＳ Ｐゴシック" w:hAnsi="ＭＳ Ｐゴシック"/>
          <w:noProof/>
        </w:rPr>
        <w:drawing>
          <wp:anchor distT="0" distB="0" distL="114300" distR="114300" simplePos="0" relativeHeight="251681280" behindDoc="0" locked="0" layoutInCell="1" allowOverlap="1">
            <wp:simplePos x="0" y="0"/>
            <wp:positionH relativeFrom="column">
              <wp:posOffset>631190</wp:posOffset>
            </wp:positionH>
            <wp:positionV relativeFrom="page">
              <wp:posOffset>2453005</wp:posOffset>
            </wp:positionV>
            <wp:extent cx="4135755" cy="2547620"/>
            <wp:effectExtent l="0" t="0" r="0" b="508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35755" cy="2547620"/>
                    </a:xfrm>
                    <a:prstGeom prst="rect">
                      <a:avLst/>
                    </a:prstGeom>
                  </pic:spPr>
                </pic:pic>
              </a:graphicData>
            </a:graphic>
          </wp:anchor>
        </w:drawing>
      </w:r>
      <w:r>
        <w:rPr>
          <w:rFonts w:ascii="ＭＳ Ｐゴシック" w:eastAsia="ＭＳ Ｐゴシック" w:hAnsi="ＭＳ Ｐゴシック"/>
          <w:noProof/>
        </w:rPr>
        <mc:AlternateContent>
          <mc:Choice Requires="wps">
            <w:drawing>
              <wp:anchor distT="0" distB="0" distL="114300" distR="114300" simplePos="0" relativeHeight="251687424" behindDoc="0" locked="0" layoutInCell="1" allowOverlap="1">
                <wp:simplePos x="0" y="0"/>
                <wp:positionH relativeFrom="column">
                  <wp:posOffset>2885440</wp:posOffset>
                </wp:positionH>
                <wp:positionV relativeFrom="page">
                  <wp:posOffset>7907020</wp:posOffset>
                </wp:positionV>
                <wp:extent cx="2851785" cy="577215"/>
                <wp:effectExtent l="0" t="0" r="5715" b="0"/>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577215"/>
                        </a:xfrm>
                        <a:prstGeom prst="rect">
                          <a:avLst/>
                        </a:prstGeom>
                        <a:noFill/>
                        <a:ln w="9525">
                          <a:noFill/>
                          <a:miter lim="800000"/>
                          <a:headEnd/>
                          <a:tailEnd/>
                        </a:ln>
                      </wps:spPr>
                      <wps:txbx>
                        <w:txbxContent>
                          <w:p w:rsidR="002D7A8F" w:rsidRPr="002D7A8F" w:rsidRDefault="002D7A8F" w:rsidP="00EB617A">
                            <w:pPr>
                              <w:pStyle w:val="Fig"/>
                              <w:ind w:left="545" w:hangingChars="303" w:hanging="545"/>
                              <w:jc w:val="both"/>
                            </w:pPr>
                            <w:r w:rsidRPr="00012408">
                              <w:rPr>
                                <w:rStyle w:val="FigMSP"/>
                                <w:rFonts w:hint="eastAsia"/>
                              </w:rPr>
                              <w:t>Fig.4</w:t>
                            </w:r>
                            <w:r w:rsidRPr="001B3CF8">
                              <w:rPr>
                                <w:rFonts w:hint="eastAsia"/>
                              </w:rPr>
                              <w:t xml:space="preserve">　ディンプル破面（負荷応力</w:t>
                            </w:r>
                            <w:r w:rsidRPr="001B3CF8">
                              <w:rPr>
                                <w:rFonts w:hint="eastAsia"/>
                              </w:rPr>
                              <w:t>104</w:t>
                            </w:r>
                            <w:r>
                              <w:rPr>
                                <w:rFonts w:hint="eastAsia"/>
                              </w:rPr>
                              <w:t>kgf/</w:t>
                            </w:r>
                            <w:r w:rsidRPr="001B3CF8">
                              <w:rPr>
                                <w:rFonts w:hint="eastAsia"/>
                              </w:rPr>
                              <w:t>mm</w:t>
                            </w:r>
                            <w:r w:rsidRPr="00012408">
                              <w:rPr>
                                <w:rFonts w:hint="eastAsia"/>
                                <w:vertAlign w:val="superscript"/>
                              </w:rPr>
                              <w:t>2</w:t>
                            </w:r>
                            <w:r w:rsidRPr="001B3CF8">
                              <w:rPr>
                                <w:rFonts w:hint="eastAsia"/>
                              </w:rPr>
                              <w:t>，破断時間</w:t>
                            </w:r>
                            <w:r w:rsidRPr="001B3CF8">
                              <w:rPr>
                                <w:rFonts w:hint="eastAsia"/>
                              </w:rPr>
                              <w:t>1min</w:t>
                            </w:r>
                            <w:r>
                              <w:rPr>
                                <w:rFonts w:hint="eastAsia"/>
                              </w:rPr>
                              <w:t>，</w:t>
                            </w:r>
                            <w:r w:rsidRPr="001B3CF8">
                              <w:rPr>
                                <w:rFonts w:hint="eastAsia"/>
                              </w:rPr>
                              <w:t>HT80</w:t>
                            </w:r>
                            <w:r w:rsidRPr="001B3CF8">
                              <w:rPr>
                                <w:rFonts w:hint="eastAsia"/>
                              </w:rPr>
                              <w:t>）</w:t>
                            </w:r>
                          </w:p>
                        </w:txbxContent>
                      </wps:txbx>
                      <wps:bodyPr rot="0" vert="horz" wrap="square" lIns="0" tIns="108000" rIns="0" bIns="180000" anchor="t" anchorCtr="0">
                        <a:spAutoFit/>
                      </wps:bodyPr>
                    </wps:wsp>
                  </a:graphicData>
                </a:graphic>
              </wp:anchor>
            </w:drawing>
          </mc:Choice>
          <mc:Fallback>
            <w:pict>
              <v:shape id="_x0000_s1064" type="#_x0000_t202" style="position:absolute;margin-left:227.2pt;margin-top:622.6pt;width:224.55pt;height:45.45pt;z-index:2516874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" filled="f" stroked="f">
                <v:textbox style="mso-fit-shape-to-text:t" inset="0,3mm,0,5mm">
                  <w:txbxContent>
                    <w:p w:rsidR="002D7A8F" w:rsidRPr="002D7A8F" w:rsidRDefault="002D7A8F" w:rsidP="00EB617A">
                      <w:pPr>
                        <w:pStyle w:val="Fig"/>
                        <w:ind w:left="545" w:hangingChars="303" w:hanging="545"/>
                        <w:jc w:val="both"/>
                      </w:pPr>
                      <w:r w:rsidRPr="00012408">
                        <w:rPr>
                          <w:rStyle w:val="FigMSP"/>
                          <w:rFonts w:hint="eastAsia"/>
                        </w:rPr>
                        <w:t>Fig.4</w:t>
                      </w:r>
                      <w:r w:rsidRPr="001B3CF8">
                        <w:rPr>
                          <w:rFonts w:hint="eastAsia"/>
                        </w:rPr>
                        <w:t xml:space="preserve">　</w:t>
                      </w:r>
                      <w:r w:rsidRPr="001B3CF8">
                        <w:rPr>
                          <w:rFonts w:hint="eastAsia"/>
                        </w:rPr>
                        <w:t>ディンプル破面（負荷応力</w:t>
                      </w:r>
                      <w:r w:rsidRPr="001B3CF8">
                        <w:rPr>
                          <w:rFonts w:hint="eastAsia"/>
                        </w:rPr>
                        <w:t>104</w:t>
                      </w:r>
                      <w:r>
                        <w:rPr>
                          <w:rFonts w:hint="eastAsia"/>
                        </w:rPr>
                        <w:t>kgf/</w:t>
                      </w:r>
                      <w:r w:rsidRPr="001B3CF8">
                        <w:rPr>
                          <w:rFonts w:hint="eastAsia"/>
                        </w:rPr>
                        <w:t>mm</w:t>
                      </w:r>
                      <w:r w:rsidRPr="00012408">
                        <w:rPr>
                          <w:rFonts w:hint="eastAsia"/>
                          <w:vertAlign w:val="superscript"/>
                        </w:rPr>
                        <w:t>2</w:t>
                      </w:r>
                      <w:r w:rsidRPr="001B3CF8">
                        <w:rPr>
                          <w:rFonts w:hint="eastAsia"/>
                        </w:rPr>
                        <w:t>，破断時間</w:t>
                      </w:r>
                      <w:r w:rsidRPr="001B3CF8">
                        <w:rPr>
                          <w:rFonts w:hint="eastAsia"/>
                        </w:rPr>
                        <w:t>1min</w:t>
                      </w:r>
                      <w:r>
                        <w:rPr>
                          <w:rFonts w:hint="eastAsia"/>
                        </w:rPr>
                        <w:t>，</w:t>
                      </w:r>
                      <w:r w:rsidRPr="001B3CF8">
                        <w:rPr>
                          <w:rFonts w:hint="eastAsia"/>
                        </w:rPr>
                        <w:t>HT80</w:t>
                      </w:r>
                      <w:r w:rsidRPr="001B3CF8">
                        <w:rPr>
                          <w:rFonts w:hint="eastAsia"/>
                        </w:rPr>
                        <w:t>）</w:t>
                      </w:r>
                    </w:p>
                  </w:txbxContent>
                </v:textbox>
                <w10:wrap anchory="page"/>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86400" behindDoc="0" locked="0" layoutInCell="1" allowOverlap="1">
                <wp:simplePos x="0" y="0"/>
                <wp:positionH relativeFrom="column">
                  <wp:posOffset>-346075</wp:posOffset>
                </wp:positionH>
                <wp:positionV relativeFrom="page">
                  <wp:posOffset>7917815</wp:posOffset>
                </wp:positionV>
                <wp:extent cx="2849245" cy="577215"/>
                <wp:effectExtent l="0" t="0" r="8255" b="0"/>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577215"/>
                        </a:xfrm>
                        <a:prstGeom prst="rect">
                          <a:avLst/>
                        </a:prstGeom>
                        <a:noFill/>
                        <a:ln w="9525">
                          <a:noFill/>
                          <a:miter lim="800000"/>
                          <a:headEnd/>
                          <a:tailEnd/>
                        </a:ln>
                      </wps:spPr>
                      <wps:txbx>
                        <w:txbxContent>
                          <w:p w:rsidR="002D7A8F" w:rsidRPr="002D7A8F" w:rsidRDefault="002D7A8F" w:rsidP="00EB617A">
                            <w:pPr>
                              <w:pStyle w:val="Fig"/>
                              <w:ind w:left="531" w:hangingChars="295" w:hanging="531"/>
                              <w:jc w:val="both"/>
                            </w:pPr>
                            <w:r w:rsidRPr="00012408">
                              <w:rPr>
                                <w:rStyle w:val="FigMSP"/>
                                <w:rFonts w:hint="eastAsia"/>
                              </w:rPr>
                              <w:t>Fig.3</w:t>
                            </w:r>
                            <w:r w:rsidRPr="001B3CF8">
                              <w:rPr>
                                <w:rFonts w:hint="eastAsia"/>
                              </w:rPr>
                              <w:t xml:space="preserve">　ディンプル破面（負荷応力</w:t>
                            </w:r>
                            <w:r w:rsidRPr="001B3CF8">
                              <w:rPr>
                                <w:rFonts w:hint="eastAsia"/>
                              </w:rPr>
                              <w:t>, 100</w:t>
                            </w:r>
                            <w:r>
                              <w:rPr>
                                <w:rFonts w:hint="eastAsia"/>
                              </w:rPr>
                              <w:t>kgf/</w:t>
                            </w:r>
                            <w:r w:rsidRPr="001B3CF8">
                              <w:rPr>
                                <w:rFonts w:hint="eastAsia"/>
                              </w:rPr>
                              <w:t>mm</w:t>
                            </w:r>
                            <w:r w:rsidRPr="00012408">
                              <w:rPr>
                                <w:rFonts w:hint="eastAsia"/>
                                <w:vertAlign w:val="superscript"/>
                              </w:rPr>
                              <w:t>2</w:t>
                            </w:r>
                            <w:r w:rsidRPr="001B3CF8">
                              <w:rPr>
                                <w:rFonts w:hint="eastAsia"/>
                              </w:rPr>
                              <w:t>，破断時間</w:t>
                            </w:r>
                            <w:r w:rsidRPr="001B3CF8">
                              <w:rPr>
                                <w:rFonts w:hint="eastAsia"/>
                              </w:rPr>
                              <w:t>402min</w:t>
                            </w:r>
                            <w:r>
                              <w:rPr>
                                <w:rFonts w:hint="eastAsia"/>
                              </w:rPr>
                              <w:t>，</w:t>
                            </w:r>
                            <w:r w:rsidRPr="001B3CF8">
                              <w:rPr>
                                <w:rFonts w:hint="eastAsia"/>
                              </w:rPr>
                              <w:t>HT80</w:t>
                            </w:r>
                            <w:r w:rsidRPr="001B3CF8">
                              <w:rPr>
                                <w:rFonts w:hint="eastAsia"/>
                              </w:rPr>
                              <w:t>）</w:t>
                            </w:r>
                          </w:p>
                        </w:txbxContent>
                      </wps:txbx>
                      <wps:bodyPr rot="0" vert="horz" wrap="square" lIns="0" tIns="108000" rIns="0" bIns="180000" anchor="t" anchorCtr="0">
                        <a:spAutoFit/>
                      </wps:bodyPr>
                    </wps:wsp>
                  </a:graphicData>
                </a:graphic>
              </wp:anchor>
            </w:drawing>
          </mc:Choice>
          <mc:Fallback>
            <w:pict>
              <v:shape id="_x0000_s1065" type="#_x0000_t202" style="position:absolute;margin-left:-27.25pt;margin-top:623.45pt;width:224.35pt;height:45.45pt;z-index:2516864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" filled="f" stroked="f">
                <v:textbox style="mso-fit-shape-to-text:t" inset="0,3mm,0,5mm">
                  <w:txbxContent>
                    <w:p w:rsidR="002D7A8F" w:rsidRPr="002D7A8F" w:rsidRDefault="002D7A8F" w:rsidP="00EB617A">
                      <w:pPr>
                        <w:pStyle w:val="Fig"/>
                        <w:ind w:left="531" w:hangingChars="295" w:hanging="531"/>
                        <w:jc w:val="both"/>
                      </w:pPr>
                      <w:r w:rsidRPr="00012408">
                        <w:rPr>
                          <w:rStyle w:val="FigMSP"/>
                          <w:rFonts w:hint="eastAsia"/>
                        </w:rPr>
                        <w:t>Fig.3</w:t>
                      </w:r>
                      <w:r w:rsidRPr="001B3CF8">
                        <w:rPr>
                          <w:rFonts w:hint="eastAsia"/>
                        </w:rPr>
                        <w:t xml:space="preserve">　</w:t>
                      </w:r>
                      <w:r w:rsidRPr="001B3CF8">
                        <w:rPr>
                          <w:rFonts w:hint="eastAsia"/>
                        </w:rPr>
                        <w:t>ディンプル破面（負荷応力</w:t>
                      </w:r>
                      <w:r w:rsidRPr="001B3CF8">
                        <w:rPr>
                          <w:rFonts w:hint="eastAsia"/>
                        </w:rPr>
                        <w:t>, 100</w:t>
                      </w:r>
                      <w:r>
                        <w:rPr>
                          <w:rFonts w:hint="eastAsia"/>
                        </w:rPr>
                        <w:t>kgf/</w:t>
                      </w:r>
                      <w:r w:rsidRPr="001B3CF8">
                        <w:rPr>
                          <w:rFonts w:hint="eastAsia"/>
                        </w:rPr>
                        <w:t>mm</w:t>
                      </w:r>
                      <w:r w:rsidRPr="00012408">
                        <w:rPr>
                          <w:rFonts w:hint="eastAsia"/>
                          <w:vertAlign w:val="superscript"/>
                        </w:rPr>
                        <w:t>2</w:t>
                      </w:r>
                      <w:r w:rsidRPr="001B3CF8">
                        <w:rPr>
                          <w:rFonts w:hint="eastAsia"/>
                        </w:rPr>
                        <w:t>，破断時間</w:t>
                      </w:r>
                      <w:r w:rsidRPr="001B3CF8">
                        <w:rPr>
                          <w:rFonts w:hint="eastAsia"/>
                        </w:rPr>
                        <w:t>402min</w:t>
                      </w:r>
                      <w:r>
                        <w:rPr>
                          <w:rFonts w:hint="eastAsia"/>
                        </w:rPr>
                        <w:t>，</w:t>
                      </w:r>
                      <w:r w:rsidRPr="001B3CF8">
                        <w:rPr>
                          <w:rFonts w:hint="eastAsia"/>
                        </w:rPr>
                        <w:t>HT80</w:t>
                      </w:r>
                      <w:r w:rsidRPr="001B3CF8">
                        <w:rPr>
                          <w:rFonts w:hint="eastAsia"/>
                        </w:rPr>
                        <w:t>）</w:t>
                      </w:r>
                    </w:p>
                  </w:txbxContent>
                </v:textbox>
                <w10:wrap anchory="page"/>
              </v:shape>
            </w:pict>
          </mc:Fallback>
        </mc:AlternateContent>
      </w:r>
      <w:r>
        <w:rPr>
          <w:rFonts w:ascii="ＭＳ Ｐゴシック" w:eastAsia="ＭＳ Ｐゴシック" w:hAnsi="ＭＳ Ｐゴシック"/>
          <w:noProof/>
        </w:rPr>
        <w:drawing>
          <wp:anchor distT="0" distB="0" distL="114300" distR="114300" simplePos="0" relativeHeight="251685376" behindDoc="0" locked="0" layoutInCell="1" allowOverlap="1">
            <wp:simplePos x="0" y="0"/>
            <wp:positionH relativeFrom="column">
              <wp:posOffset>2885440</wp:posOffset>
            </wp:positionH>
            <wp:positionV relativeFrom="page">
              <wp:posOffset>5760085</wp:posOffset>
            </wp:positionV>
            <wp:extent cx="2852420" cy="2142490"/>
            <wp:effectExtent l="0" t="0" r="508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52420" cy="2142490"/>
                    </a:xfrm>
                    <a:prstGeom prst="rect">
                      <a:avLst/>
                    </a:prstGeom>
                  </pic:spPr>
                </pic:pic>
              </a:graphicData>
            </a:graphic>
          </wp:anchor>
        </w:drawing>
      </w:r>
      <w:r>
        <w:rPr>
          <w:rFonts w:ascii="ＭＳ Ｐゴシック" w:eastAsia="ＭＳ Ｐゴシック" w:hAnsi="ＭＳ Ｐゴシック"/>
          <w:noProof/>
        </w:rPr>
        <w:drawing>
          <wp:anchor distT="0" distB="0" distL="114300" distR="114300" simplePos="0" relativeHeight="251684352" behindDoc="0" locked="0" layoutInCell="1" allowOverlap="1">
            <wp:simplePos x="0" y="0"/>
            <wp:positionH relativeFrom="column">
              <wp:posOffset>-346075</wp:posOffset>
            </wp:positionH>
            <wp:positionV relativeFrom="page">
              <wp:posOffset>5749394</wp:posOffset>
            </wp:positionV>
            <wp:extent cx="2849880" cy="2151380"/>
            <wp:effectExtent l="0" t="0" r="7620" b="127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49880" cy="2151380"/>
                    </a:xfrm>
                    <a:prstGeom prst="rect">
                      <a:avLst/>
                    </a:prstGeom>
                  </pic:spPr>
                </pic:pic>
              </a:graphicData>
            </a:graphic>
          </wp:anchor>
        </w:drawing>
      </w:r>
      <w:r w:rsidR="00B63D89">
        <w:br w:type="page"/>
      </w:r>
    </w:p>
    <w:p w:rsidR="002C3627" w:rsidRDefault="002C3627" w:rsidP="00B63D89">
      <w:pPr>
        <w:pStyle w:val="-4"/>
        <w:ind w:left="420"/>
      </w:pPr>
    </w:p>
    <w:p w:rsidR="002C3627" w:rsidRDefault="002C3627" w:rsidP="00B63D89">
      <w:pPr>
        <w:pStyle w:val="-4"/>
        <w:ind w:left="420"/>
      </w:pPr>
    </w:p>
    <w:p w:rsidR="002C3627" w:rsidRDefault="002C3627" w:rsidP="00B63D89">
      <w:pPr>
        <w:pStyle w:val="-4"/>
        <w:ind w:left="420"/>
      </w:pPr>
    </w:p>
    <w:p w:rsidR="002C3627" w:rsidRDefault="002C3627" w:rsidP="00B63D89">
      <w:pPr>
        <w:pStyle w:val="-4"/>
        <w:ind w:left="420"/>
      </w:pPr>
    </w:p>
    <w:p w:rsidR="002C3627" w:rsidRDefault="002C3627" w:rsidP="00B63D89">
      <w:pPr>
        <w:pStyle w:val="-4"/>
        <w:ind w:left="420"/>
      </w:pPr>
    </w:p>
    <w:p w:rsidR="00B63D89" w:rsidRPr="001B3CF8" w:rsidRDefault="00D12EEB" w:rsidP="00B63D89">
      <w:pPr>
        <w:pStyle w:val="-4"/>
        <w:ind w:left="420"/>
      </w:pPr>
      <w:r w:rsidRPr="00DC01FF">
        <w:rPr>
          <w:rFonts w:hint="eastAsia"/>
        </w:rPr>
        <w:t>し</w:t>
      </w:r>
      <w:r w:rsidR="00B63D89" w:rsidRPr="001B3CF8">
        <w:rPr>
          <w:rFonts w:hint="eastAsia"/>
        </w:rPr>
        <w:t>かもバッキング・プレートの長さを変化させることにより拘束度が変化することが可能などの特徴を有し，鋼板自体の低温割れ感受性とともに施工条件での低混割れ感受性が調べられる．</w:t>
      </w:r>
    </w:p>
    <w:p w:rsidR="00B63D89" w:rsidRPr="001B3CF8" w:rsidRDefault="00B63D89" w:rsidP="00B63D89">
      <w:pPr>
        <w:pStyle w:val="-4"/>
        <w:ind w:left="420"/>
      </w:pPr>
      <w:r w:rsidRPr="001B3CF8">
        <w:rPr>
          <w:rFonts w:hint="eastAsia"/>
        </w:rPr>
        <w:t xml:space="preserve">　低温割れ破面は粒内で延性破壊（</w:t>
      </w:r>
      <w:r w:rsidR="00EB4C3A">
        <w:rPr>
          <w:rFonts w:hint="eastAsia"/>
        </w:rPr>
        <w:t>ディンプル</w:t>
      </w:r>
      <w:r w:rsidRPr="001B3CF8">
        <w:rPr>
          <w:rFonts w:hint="eastAsia"/>
        </w:rPr>
        <w:t>（</w:t>
      </w:r>
      <w:r w:rsidRPr="001B3CF8">
        <w:rPr>
          <w:rFonts w:hint="eastAsia"/>
        </w:rPr>
        <w:t>Dimple</w:t>
      </w:r>
      <w:r w:rsidRPr="001B3CF8">
        <w:rPr>
          <w:rFonts w:hint="eastAsia"/>
        </w:rPr>
        <w:t>）破面；</w:t>
      </w:r>
      <w:r w:rsidR="002C3627">
        <w:rPr>
          <w:rFonts w:hint="eastAsia"/>
        </w:rPr>
        <w:t>DR</w:t>
      </w:r>
      <w:r w:rsidRPr="001B3CF8">
        <w:rPr>
          <w:rFonts w:hint="eastAsia"/>
        </w:rPr>
        <w:t>）および水素擬へき開破面（</w:t>
      </w:r>
      <w:r w:rsidRPr="001B3CF8">
        <w:rPr>
          <w:rFonts w:hint="eastAsia"/>
        </w:rPr>
        <w:t>QC</w:t>
      </w:r>
      <w:r w:rsidRPr="002C3627">
        <w:rPr>
          <w:rFonts w:hint="eastAsia"/>
          <w:vertAlign w:val="subscript"/>
        </w:rPr>
        <w:t>HE</w:t>
      </w:r>
      <w:r w:rsidRPr="001B3CF8">
        <w:rPr>
          <w:rFonts w:hint="eastAsia"/>
        </w:rPr>
        <w:t>）および粒界での水素脆化粒界破面（</w:t>
      </w:r>
      <w:r w:rsidRPr="001B3CF8">
        <w:rPr>
          <w:rFonts w:hint="eastAsia"/>
        </w:rPr>
        <w:t>IG</w:t>
      </w:r>
      <w:r w:rsidRPr="002C3627">
        <w:rPr>
          <w:rFonts w:hint="eastAsia"/>
          <w:vertAlign w:val="subscript"/>
        </w:rPr>
        <w:t>HE</w:t>
      </w:r>
      <w:r w:rsidRPr="001B3CF8">
        <w:rPr>
          <w:rFonts w:hint="eastAsia"/>
        </w:rPr>
        <w:t>）がある．</w:t>
      </w:r>
    </w:p>
    <w:p w:rsidR="00B63D89" w:rsidRPr="001B3CF8" w:rsidRDefault="00B63D89" w:rsidP="00B63D89">
      <w:pPr>
        <w:pStyle w:val="-4"/>
        <w:ind w:left="420"/>
      </w:pPr>
      <w:r w:rsidRPr="001B3CF8">
        <w:rPr>
          <w:rFonts w:hint="eastAsia"/>
        </w:rPr>
        <w:t xml:space="preserve">　まず，負荷応力が高く，破断時間が短い場合</w:t>
      </w:r>
      <w:r>
        <w:rPr>
          <w:rFonts w:hint="eastAsia"/>
        </w:rPr>
        <w:t>，</w:t>
      </w:r>
      <w:r w:rsidRPr="002C3627">
        <w:rPr>
          <w:rStyle w:val="-MSP0"/>
          <w:rFonts w:hint="eastAsia"/>
        </w:rPr>
        <w:t>Fig.3</w:t>
      </w:r>
      <w:r w:rsidRPr="001B3CF8">
        <w:rPr>
          <w:rFonts w:hint="eastAsia"/>
        </w:rPr>
        <w:t>および</w:t>
      </w:r>
      <w:r w:rsidRPr="002C3627">
        <w:rPr>
          <w:rStyle w:val="-MSP0"/>
          <w:rFonts w:hint="eastAsia"/>
        </w:rPr>
        <w:t>Fig.4</w:t>
      </w:r>
      <w:r w:rsidRPr="001B3CF8">
        <w:rPr>
          <w:rFonts w:hint="eastAsia"/>
        </w:rPr>
        <w:t>のごとく</w:t>
      </w:r>
      <w:r w:rsidRPr="001B3CF8">
        <w:rPr>
          <w:rFonts w:hint="eastAsia"/>
        </w:rPr>
        <w:t>DR</w:t>
      </w:r>
      <w:r w:rsidRPr="001B3CF8">
        <w:rPr>
          <w:rFonts w:hint="eastAsia"/>
        </w:rPr>
        <w:t>を示す．負荷応力が低く，破断に長時間要するようになると</w:t>
      </w:r>
      <w:r>
        <w:rPr>
          <w:rFonts w:hint="eastAsia"/>
        </w:rPr>
        <w:t>，</w:t>
      </w:r>
      <w:r w:rsidRPr="002C3627">
        <w:rPr>
          <w:rStyle w:val="-MSP0"/>
          <w:rFonts w:hint="eastAsia"/>
        </w:rPr>
        <w:t>Fig.5</w:t>
      </w:r>
      <w:r w:rsidRPr="001B3CF8">
        <w:rPr>
          <w:rFonts w:hint="eastAsia"/>
        </w:rPr>
        <w:t>に示すごときラスを横切る形態（</w:t>
      </w:r>
      <w:r w:rsidRPr="001B3CF8">
        <w:rPr>
          <w:rFonts w:hint="eastAsia"/>
        </w:rPr>
        <w:t>C</w:t>
      </w:r>
      <w:r w:rsidRPr="002C3627">
        <w:rPr>
          <w:rFonts w:hint="eastAsia"/>
          <w:vertAlign w:val="subscript"/>
        </w:rPr>
        <w:t>TL</w:t>
      </w:r>
      <w:r w:rsidRPr="001B3CF8">
        <w:rPr>
          <w:rFonts w:hint="eastAsia"/>
        </w:rPr>
        <w:t>）および</w:t>
      </w:r>
      <w:r w:rsidRPr="002C3627">
        <w:rPr>
          <w:rStyle w:val="-MSP0"/>
          <w:rFonts w:hint="eastAsia"/>
        </w:rPr>
        <w:t>Fig.6</w:t>
      </w:r>
      <w:r w:rsidRPr="001B3CF8">
        <w:rPr>
          <w:rFonts w:hint="eastAsia"/>
        </w:rPr>
        <w:t>のごときラスに沿う形態（</w:t>
      </w:r>
      <w:r w:rsidRPr="001B3CF8">
        <w:rPr>
          <w:rFonts w:hint="eastAsia"/>
        </w:rPr>
        <w:t>C</w:t>
      </w:r>
      <w:r w:rsidRPr="002C3627">
        <w:rPr>
          <w:rFonts w:hint="eastAsia"/>
          <w:vertAlign w:val="subscript"/>
        </w:rPr>
        <w:t>IL</w:t>
      </w:r>
      <w:r w:rsidRPr="001B3CF8">
        <w:rPr>
          <w:rFonts w:hint="eastAsia"/>
        </w:rPr>
        <w:t>）などの水素脆化擬へき開破面を呈するようになる．これらはそれぞれラス界面に二次割れ（</w:t>
      </w:r>
      <w:proofErr w:type="spellStart"/>
      <w:r w:rsidRPr="001B3CF8">
        <w:rPr>
          <w:rFonts w:hint="eastAsia"/>
        </w:rPr>
        <w:t>Subcrack</w:t>
      </w:r>
      <w:proofErr w:type="spellEnd"/>
      <w:r w:rsidRPr="001B3CF8">
        <w:rPr>
          <w:rFonts w:hint="eastAsia"/>
        </w:rPr>
        <w:t>）を伴い，主な割れ破面の結晶方位は｛</w:t>
      </w:r>
      <w:r w:rsidRPr="001B3CF8">
        <w:rPr>
          <w:rFonts w:hint="eastAsia"/>
        </w:rPr>
        <w:t>110</w:t>
      </w:r>
      <w:r w:rsidRPr="001B3CF8">
        <w:rPr>
          <w:rFonts w:hint="eastAsia"/>
        </w:rPr>
        <w:t>｝面である．さらに負荷応力が低く，破断時間も長くなり，遅れ破壊が生じる下部限界応力近傍になると</w:t>
      </w:r>
      <w:r w:rsidRPr="002C3627">
        <w:rPr>
          <w:rStyle w:val="-MSP0"/>
          <w:rFonts w:hint="eastAsia"/>
        </w:rPr>
        <w:t>Fig.7</w:t>
      </w:r>
      <w:r w:rsidRPr="001B3CF8">
        <w:rPr>
          <w:rFonts w:hint="eastAsia"/>
        </w:rPr>
        <w:t>～</w:t>
      </w:r>
      <w:r w:rsidRPr="002C3627">
        <w:rPr>
          <w:rStyle w:val="-MSP0"/>
          <w:rFonts w:hint="eastAsia"/>
        </w:rPr>
        <w:t>Fig.9</w:t>
      </w:r>
      <w:r w:rsidRPr="001B3CF8">
        <w:rPr>
          <w:rFonts w:hint="eastAsia"/>
        </w:rPr>
        <w:t>に示すごとき水素脆化粒界破面が支配的に認められる</w:t>
      </w:r>
      <w:r>
        <w:rPr>
          <w:rFonts w:hint="eastAsia"/>
        </w:rPr>
        <w:t>．</w:t>
      </w:r>
      <w:r>
        <w:rPr>
          <w:rFonts w:hint="eastAsia"/>
        </w:rPr>
        <w:t>Fig</w:t>
      </w:r>
      <w:r w:rsidRPr="001B3CF8">
        <w:rPr>
          <w:rFonts w:hint="eastAsia"/>
        </w:rPr>
        <w:t>.7</w:t>
      </w:r>
      <w:r w:rsidRPr="001B3CF8">
        <w:rPr>
          <w:rFonts w:hint="eastAsia"/>
        </w:rPr>
        <w:t>では粒界破面の一部が水素脆化擬へき開破面を呈している</w:t>
      </w:r>
      <w:r>
        <w:rPr>
          <w:rFonts w:hint="eastAsia"/>
        </w:rPr>
        <w:t>．</w:t>
      </w:r>
      <w:r>
        <w:rPr>
          <w:rFonts w:hint="eastAsia"/>
        </w:rPr>
        <w:t>Fig</w:t>
      </w:r>
      <w:r w:rsidRPr="001B3CF8">
        <w:rPr>
          <w:rFonts w:hint="eastAsia"/>
        </w:rPr>
        <w:t>.8</w:t>
      </w:r>
      <w:r w:rsidRPr="001B3CF8">
        <w:rPr>
          <w:rFonts w:hint="eastAsia"/>
        </w:rPr>
        <w:t>はその部分の拡大を示す．水素脆化粒界破面の特徴は</w:t>
      </w:r>
      <w:r w:rsidRPr="001B3CF8">
        <w:rPr>
          <w:rFonts w:hint="eastAsia"/>
        </w:rPr>
        <w:t>Fig.9</w:t>
      </w:r>
      <w:r w:rsidRPr="001B3CF8">
        <w:rPr>
          <w:rFonts w:hint="eastAsia"/>
        </w:rPr>
        <w:t>～</w:t>
      </w:r>
      <w:r w:rsidRPr="002C3627">
        <w:rPr>
          <w:rStyle w:val="-MSP0"/>
          <w:rFonts w:hint="eastAsia"/>
        </w:rPr>
        <w:t>Fig.11</w:t>
      </w:r>
      <w:r w:rsidRPr="001B3CF8">
        <w:rPr>
          <w:rFonts w:hint="eastAsia"/>
        </w:rPr>
        <w:t>のごとく粒界面上に平行して並んだ谷状のへこみあるいは平行に並んだ山脈のごときテア・リッジ（</w:t>
      </w:r>
      <w:r w:rsidRPr="001B3CF8">
        <w:rPr>
          <w:rFonts w:hint="eastAsia"/>
        </w:rPr>
        <w:t>Tear</w:t>
      </w:r>
      <w:r w:rsidR="00EB4C3A">
        <w:rPr>
          <w:rFonts w:hint="eastAsia"/>
        </w:rPr>
        <w:t xml:space="preserve"> </w:t>
      </w:r>
      <w:r w:rsidRPr="001B3CF8">
        <w:rPr>
          <w:rFonts w:hint="eastAsia"/>
        </w:rPr>
        <w:t>ridge</w:t>
      </w:r>
      <w:r w:rsidRPr="001B3CF8">
        <w:rPr>
          <w:rFonts w:hint="eastAsia"/>
        </w:rPr>
        <w:t>）もしくはタンク（</w:t>
      </w:r>
      <w:r w:rsidRPr="001B3CF8">
        <w:rPr>
          <w:rFonts w:hint="eastAsia"/>
        </w:rPr>
        <w:t>Tongue</w:t>
      </w:r>
      <w:r w:rsidRPr="001B3CF8">
        <w:rPr>
          <w:rFonts w:hint="eastAsia"/>
        </w:rPr>
        <w:t>）状の模様が認められることである</w:t>
      </w:r>
      <w:r>
        <w:rPr>
          <w:rFonts w:hint="eastAsia"/>
        </w:rPr>
        <w:t>．</w:t>
      </w:r>
      <w:r w:rsidRPr="002C3627">
        <w:rPr>
          <w:rStyle w:val="-MSP0"/>
          <w:rFonts w:hint="eastAsia"/>
        </w:rPr>
        <w:t>Fig.12</w:t>
      </w:r>
      <w:r w:rsidRPr="001B3CF8">
        <w:rPr>
          <w:rFonts w:hint="eastAsia"/>
        </w:rPr>
        <w:t>は谷の部分を示すが，内部にラスが認められ，ラス界面に二次割れが認められる．このような二次割れは水素添加した純鉄の破面にも認められ，水素割れの芽と考えられている．</w:t>
      </w:r>
    </w:p>
    <w:p w:rsidR="00B63D89" w:rsidRPr="001B3CF8" w:rsidRDefault="00B63D89" w:rsidP="00B63D89">
      <w:pPr>
        <w:pStyle w:val="-4"/>
        <w:ind w:left="420"/>
      </w:pPr>
      <w:r w:rsidRPr="001B3CF8">
        <w:rPr>
          <w:rFonts w:hint="eastAsia"/>
        </w:rPr>
        <w:t xml:space="preserve">　このようなことから，低温割れは</w:t>
      </w:r>
      <w:r w:rsidRPr="001B3CF8">
        <w:rPr>
          <w:rFonts w:hint="eastAsia"/>
        </w:rPr>
        <w:t>DR</w:t>
      </w:r>
      <w:r w:rsidRPr="001B3CF8">
        <w:rPr>
          <w:rFonts w:hint="eastAsia"/>
        </w:rPr>
        <w:t>，</w:t>
      </w:r>
      <w:r w:rsidRPr="001B3CF8">
        <w:rPr>
          <w:rFonts w:hint="eastAsia"/>
        </w:rPr>
        <w:t>C</w:t>
      </w:r>
      <w:r w:rsidRPr="002C3627">
        <w:rPr>
          <w:rFonts w:hint="eastAsia"/>
          <w:vertAlign w:val="subscript"/>
        </w:rPr>
        <w:t>HE</w:t>
      </w:r>
      <w:r w:rsidRPr="001B3CF8">
        <w:rPr>
          <w:rFonts w:hint="eastAsia"/>
        </w:rPr>
        <w:t>および</w:t>
      </w:r>
      <w:r w:rsidRPr="001B3CF8">
        <w:rPr>
          <w:rFonts w:hint="eastAsia"/>
        </w:rPr>
        <w:t>IG</w:t>
      </w:r>
      <w:r w:rsidRPr="002C3627">
        <w:rPr>
          <w:rFonts w:hint="eastAsia"/>
          <w:vertAlign w:val="subscript"/>
        </w:rPr>
        <w:t>HE</w:t>
      </w:r>
      <w:r w:rsidRPr="001B3CF8">
        <w:rPr>
          <w:rFonts w:hint="eastAsia"/>
        </w:rPr>
        <w:t>等が応力条件，破断時間等によって変化し，それぞれ，水素の集積状態によって過渡的に変化する．すなわち，</w:t>
      </w:r>
      <w:r w:rsidRPr="001B3CF8">
        <w:rPr>
          <w:rFonts w:hint="eastAsia"/>
        </w:rPr>
        <w:t>DR</w:t>
      </w:r>
      <w:r w:rsidRPr="001B3CF8">
        <w:rPr>
          <w:rFonts w:hint="eastAsia"/>
        </w:rPr>
        <w:t>は水素集積が少なく，負荷応力が高いため延性的に破壊するが，</w:t>
      </w:r>
      <w:r w:rsidRPr="001B3CF8">
        <w:rPr>
          <w:rFonts w:hint="eastAsia"/>
        </w:rPr>
        <w:t>QC</w:t>
      </w:r>
      <w:r w:rsidRPr="002C3627">
        <w:rPr>
          <w:rFonts w:hint="eastAsia"/>
          <w:vertAlign w:val="subscript"/>
        </w:rPr>
        <w:t>HE</w:t>
      </w:r>
      <w:r w:rsidRPr="001B3CF8">
        <w:rPr>
          <w:rFonts w:hint="eastAsia"/>
        </w:rPr>
        <w:t>および</w:t>
      </w:r>
      <w:r w:rsidRPr="001B3CF8">
        <w:rPr>
          <w:rFonts w:hint="eastAsia"/>
        </w:rPr>
        <w:t>IG</w:t>
      </w:r>
      <w:r w:rsidRPr="002C3627">
        <w:rPr>
          <w:rFonts w:hint="eastAsia"/>
          <w:vertAlign w:val="subscript"/>
        </w:rPr>
        <w:t>HE</w:t>
      </w:r>
      <w:r w:rsidRPr="001B3CF8">
        <w:rPr>
          <w:rFonts w:hint="eastAsia"/>
        </w:rPr>
        <w:t>は</w:t>
      </w:r>
      <w:r w:rsidRPr="002C3627">
        <w:rPr>
          <w:rStyle w:val="-MSP0"/>
          <w:rFonts w:hint="eastAsia"/>
        </w:rPr>
        <w:t>Fig.13</w:t>
      </w:r>
      <w:r w:rsidRPr="001B3CF8">
        <w:rPr>
          <w:rFonts w:hint="eastAsia"/>
        </w:rPr>
        <w:t>のごとく考えられている．</w:t>
      </w:r>
      <w:r w:rsidRPr="001B3CF8">
        <w:rPr>
          <w:rFonts w:hint="eastAsia"/>
        </w:rPr>
        <w:t>QC</w:t>
      </w:r>
      <w:r w:rsidRPr="002C3627">
        <w:rPr>
          <w:rFonts w:hint="eastAsia"/>
          <w:vertAlign w:val="subscript"/>
        </w:rPr>
        <w:t>HE</w:t>
      </w:r>
      <w:r w:rsidRPr="001B3CF8">
        <w:rPr>
          <w:rFonts w:hint="eastAsia"/>
        </w:rPr>
        <w:t>はラス内部のすべり線上の転位あるいはラス界面に水素が集積し，破断強度が低下して生じたものと考えられている．</w:t>
      </w:r>
      <w:r w:rsidRPr="001B3CF8">
        <w:rPr>
          <w:rFonts w:hint="eastAsia"/>
        </w:rPr>
        <w:t>IG</w:t>
      </w:r>
      <w:r w:rsidRPr="002C3627">
        <w:rPr>
          <w:rFonts w:hint="eastAsia"/>
          <w:vertAlign w:val="subscript"/>
        </w:rPr>
        <w:t>HE</w:t>
      </w:r>
      <w:r w:rsidRPr="001B3CF8">
        <w:rPr>
          <w:rFonts w:hint="eastAsia"/>
        </w:rPr>
        <w:t>はラス</w:t>
      </w:r>
      <w:r w:rsidR="002C3627" w:rsidRPr="00B957C5">
        <w:rPr>
          <w:rFonts w:hint="eastAsia"/>
        </w:rPr>
        <w:t>内部</w:t>
      </w:r>
    </w:p>
    <w:p w:rsidR="00B63D89" w:rsidRDefault="00B63D89" w:rsidP="00B63D89">
      <w:pPr>
        <w:pStyle w:val="a9"/>
        <w:ind w:left="630"/>
      </w:pPr>
    </w:p>
    <w:p w:rsidR="00B63D89" w:rsidRDefault="00B63D89" w:rsidP="00B63D89">
      <w:pPr>
        <w:widowControl/>
        <w:jc w:val="left"/>
        <w:rPr>
          <w:rFonts w:ascii="ＭＳ Ｐ明朝" w:eastAsia="ＭＳ 明朝" w:hAnsi="ＭＳ Ｐ明朝"/>
        </w:rPr>
      </w:pPr>
      <w:r>
        <w:br w:type="page"/>
      </w:r>
    </w:p>
    <w:p w:rsidR="002D0002" w:rsidRDefault="00C93117" w:rsidP="002D0002">
      <w:pPr>
        <w:pStyle w:val="a9"/>
        <w:ind w:left="630"/>
      </w:pPr>
      <w:r>
        <w:rPr>
          <w:noProof/>
        </w:rPr>
        <w:lastRenderedPageBreak/>
        <w:drawing>
          <wp:anchor distT="0" distB="0" distL="114300" distR="114300" simplePos="0" relativeHeight="251694592" behindDoc="0" locked="0" layoutInCell="1" allowOverlap="1">
            <wp:simplePos x="0" y="0"/>
            <wp:positionH relativeFrom="column">
              <wp:posOffset>-338264</wp:posOffset>
            </wp:positionH>
            <wp:positionV relativeFrom="page">
              <wp:posOffset>966470</wp:posOffset>
            </wp:positionV>
            <wp:extent cx="2865120" cy="2194560"/>
            <wp:effectExtent l="0" t="0" r="0" b="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図 29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65120" cy="2194560"/>
                    </a:xfrm>
                    <a:prstGeom prst="rect">
                      <a:avLst/>
                    </a:prstGeom>
                  </pic:spPr>
                </pic:pic>
              </a:graphicData>
            </a:graphic>
          </wp:anchor>
        </w:drawing>
      </w:r>
      <w:r>
        <w:rPr>
          <w:noProof/>
        </w:rPr>
        <w:drawing>
          <wp:anchor distT="0" distB="0" distL="114300" distR="114300" simplePos="0" relativeHeight="251695616" behindDoc="0" locked="0" layoutInCell="1" allowOverlap="1">
            <wp:simplePos x="0" y="0"/>
            <wp:positionH relativeFrom="column">
              <wp:posOffset>2888015</wp:posOffset>
            </wp:positionH>
            <wp:positionV relativeFrom="page">
              <wp:posOffset>1009015</wp:posOffset>
            </wp:positionV>
            <wp:extent cx="2846705" cy="2145665"/>
            <wp:effectExtent l="0" t="0" r="0" b="6985"/>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図 298"/>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46705" cy="2145665"/>
                    </a:xfrm>
                    <a:prstGeom prst="rect">
                      <a:avLst/>
                    </a:prstGeom>
                  </pic:spPr>
                </pic:pic>
              </a:graphicData>
            </a:graphic>
          </wp:anchor>
        </w:drawing>
      </w:r>
    </w:p>
    <w:p w:rsidR="00B63D89" w:rsidRDefault="00C93117" w:rsidP="00C93117">
      <w:pPr>
        <w:pStyle w:val="a9"/>
        <w:ind w:left="630"/>
      </w:pPr>
      <w:r>
        <w:rPr>
          <w:noProof/>
        </w:rPr>
        <mc:AlternateContent>
          <mc:Choice Requires="wps">
            <w:drawing>
              <wp:anchor distT="0" distB="0" distL="114300" distR="114300" simplePos="0" relativeHeight="251689472" behindDoc="0" locked="0" layoutInCell="1" allowOverlap="1">
                <wp:simplePos x="0" y="0"/>
                <wp:positionH relativeFrom="column">
                  <wp:posOffset>-312386</wp:posOffset>
                </wp:positionH>
                <wp:positionV relativeFrom="page">
                  <wp:posOffset>3156585</wp:posOffset>
                </wp:positionV>
                <wp:extent cx="2839720" cy="577215"/>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720" cy="577215"/>
                        </a:xfrm>
                        <a:prstGeom prst="rect">
                          <a:avLst/>
                        </a:prstGeom>
                        <a:noFill/>
                        <a:ln w="9525">
                          <a:noFill/>
                          <a:miter lim="800000"/>
                          <a:headEnd/>
                          <a:tailEnd/>
                        </a:ln>
                      </wps:spPr>
                      <wps:txbx>
                        <w:txbxContent>
                          <w:p w:rsidR="002D0002" w:rsidRPr="005D3F65" w:rsidRDefault="00DA1522" w:rsidP="00C93117">
                            <w:pPr>
                              <w:pStyle w:val="Fig"/>
                              <w:ind w:left="517" w:hangingChars="287" w:hanging="517"/>
                              <w:jc w:val="both"/>
                            </w:pPr>
                            <w:r w:rsidRPr="002C3627">
                              <w:rPr>
                                <w:rStyle w:val="FigMSP"/>
                                <w:rFonts w:hint="eastAsia"/>
                              </w:rPr>
                              <w:t>Fig.5</w:t>
                            </w:r>
                            <w:r w:rsidRPr="00B957C5">
                              <w:rPr>
                                <w:rFonts w:hint="eastAsia"/>
                              </w:rPr>
                              <w:t xml:space="preserve">　水素脆化擬へき開破面（負荷応力</w:t>
                            </w:r>
                            <w:r w:rsidRPr="00B957C5">
                              <w:rPr>
                                <w:rFonts w:hint="eastAsia"/>
                              </w:rPr>
                              <w:t>46.1</w:t>
                            </w:r>
                            <w:r>
                              <w:rPr>
                                <w:rFonts w:hint="eastAsia"/>
                              </w:rPr>
                              <w:t>kgf/</w:t>
                            </w:r>
                            <w:r w:rsidRPr="00B957C5">
                              <w:rPr>
                                <w:rFonts w:hint="eastAsia"/>
                              </w:rPr>
                              <w:t>mm</w:t>
                            </w:r>
                            <w:r w:rsidRPr="002C3627">
                              <w:rPr>
                                <w:rFonts w:hint="eastAsia"/>
                                <w:vertAlign w:val="superscript"/>
                              </w:rPr>
                              <w:t>2</w:t>
                            </w:r>
                            <w:r w:rsidRPr="00B957C5">
                              <w:rPr>
                                <w:rFonts w:hint="eastAsia"/>
                              </w:rPr>
                              <w:t>，破断時間</w:t>
                            </w:r>
                            <w:r w:rsidRPr="00B957C5">
                              <w:rPr>
                                <w:rFonts w:hint="eastAsia"/>
                              </w:rPr>
                              <w:t>173min</w:t>
                            </w:r>
                            <w:r>
                              <w:rPr>
                                <w:rFonts w:hint="eastAsia"/>
                              </w:rPr>
                              <w:t>，</w:t>
                            </w:r>
                            <w:r w:rsidRPr="00B957C5">
                              <w:rPr>
                                <w:rFonts w:hint="eastAsia"/>
                              </w:rPr>
                              <w:t>SM50</w:t>
                            </w:r>
                            <w:r w:rsidRPr="00B957C5">
                              <w:rPr>
                                <w:rFonts w:hint="eastAsia"/>
                              </w:rPr>
                              <w:t>）</w:t>
                            </w:r>
                          </w:p>
                        </w:txbxContent>
                      </wps:txbx>
                      <wps:bodyPr rot="0" vert="horz" wrap="square" lIns="0" tIns="108000" rIns="0" bIns="180000" anchor="t" anchorCtr="0">
                        <a:spAutoFit/>
                      </wps:bodyPr>
                    </wps:wsp>
                  </a:graphicData>
                </a:graphic>
              </wp:anchor>
            </w:drawing>
          </mc:Choice>
          <mc:Fallback>
            <w:pict>
              <v:shape id="_x0000_s1066" type="#_x0000_t202" style="position:absolute;left:0;text-align:left;margin-left:-24.6pt;margin-top:248.55pt;width:223.6pt;height:45.45pt;z-index:2516894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" filled="f" stroked="f">
                <v:textbox style="mso-fit-shape-to-text:t" inset="0,3mm,0,5mm">
                  <w:txbxContent>
                    <w:p w:rsidR="002D0002" w:rsidRPr="005D3F65" w:rsidRDefault="00DA1522" w:rsidP="00C93117">
                      <w:pPr>
                        <w:pStyle w:val="Fig"/>
                        <w:ind w:left="517" w:hangingChars="287" w:hanging="517"/>
                        <w:jc w:val="both"/>
                      </w:pPr>
                      <w:r w:rsidRPr="002C3627">
                        <w:rPr>
                          <w:rStyle w:val="FigMSP"/>
                          <w:rFonts w:hint="eastAsia"/>
                        </w:rPr>
                        <w:t>Fig.5</w:t>
                      </w:r>
                      <w:r w:rsidRPr="00B957C5">
                        <w:rPr>
                          <w:rFonts w:hint="eastAsia"/>
                        </w:rPr>
                        <w:t xml:space="preserve">　</w:t>
                      </w:r>
                      <w:r w:rsidRPr="00B957C5">
                        <w:rPr>
                          <w:rFonts w:hint="eastAsia"/>
                        </w:rPr>
                        <w:t>水素脆化擬へき開破面（負荷応力</w:t>
                      </w:r>
                      <w:r w:rsidRPr="00B957C5">
                        <w:rPr>
                          <w:rFonts w:hint="eastAsia"/>
                        </w:rPr>
                        <w:t>46.1</w:t>
                      </w:r>
                      <w:r>
                        <w:rPr>
                          <w:rFonts w:hint="eastAsia"/>
                        </w:rPr>
                        <w:t>kgf/</w:t>
                      </w:r>
                      <w:r w:rsidRPr="00B957C5">
                        <w:rPr>
                          <w:rFonts w:hint="eastAsia"/>
                        </w:rPr>
                        <w:t>mm</w:t>
                      </w:r>
                      <w:r w:rsidRPr="002C3627">
                        <w:rPr>
                          <w:rFonts w:hint="eastAsia"/>
                          <w:vertAlign w:val="superscript"/>
                        </w:rPr>
                        <w:t>2</w:t>
                      </w:r>
                      <w:r w:rsidRPr="00B957C5">
                        <w:rPr>
                          <w:rFonts w:hint="eastAsia"/>
                        </w:rPr>
                        <w:t>，破断時間</w:t>
                      </w:r>
                      <w:r w:rsidRPr="00B957C5">
                        <w:rPr>
                          <w:rFonts w:hint="eastAsia"/>
                        </w:rPr>
                        <w:t>173min</w:t>
                      </w:r>
                      <w:r>
                        <w:rPr>
                          <w:rFonts w:hint="eastAsia"/>
                        </w:rPr>
                        <w:t>，</w:t>
                      </w:r>
                      <w:r w:rsidRPr="00B957C5">
                        <w:rPr>
                          <w:rFonts w:hint="eastAsia"/>
                        </w:rPr>
                        <w:t>SM50</w:t>
                      </w:r>
                      <w:r w:rsidRPr="00B957C5">
                        <w:rPr>
                          <w:rFonts w:hint="eastAsia"/>
                        </w:rPr>
                        <w:t>）</w:t>
                      </w:r>
                    </w:p>
                  </w:txbxContent>
                </v:textbox>
                <w10:wrap anchory="page"/>
              </v:shape>
            </w:pict>
          </mc:Fallback>
        </mc:AlternateContent>
      </w:r>
      <w:r>
        <w:rPr>
          <w:noProof/>
        </w:rPr>
        <mc:AlternateContent>
          <mc:Choice Requires="wps">
            <w:drawing>
              <wp:anchor distT="0" distB="0" distL="114300" distR="114300" simplePos="0" relativeHeight="251690496" behindDoc="0" locked="0" layoutInCell="1" allowOverlap="1">
                <wp:simplePos x="0" y="0"/>
                <wp:positionH relativeFrom="column">
                  <wp:posOffset>2887901</wp:posOffset>
                </wp:positionH>
                <wp:positionV relativeFrom="page">
                  <wp:posOffset>3174365</wp:posOffset>
                </wp:positionV>
                <wp:extent cx="2846070" cy="577215"/>
                <wp:effectExtent l="0" t="0" r="1143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577215"/>
                        </a:xfrm>
                        <a:prstGeom prst="rect">
                          <a:avLst/>
                        </a:prstGeom>
                        <a:noFill/>
                        <a:ln w="9525">
                          <a:noFill/>
                          <a:miter lim="800000"/>
                          <a:headEnd/>
                          <a:tailEnd/>
                        </a:ln>
                      </wps:spPr>
                      <wps:txbx>
                        <w:txbxContent>
                          <w:p w:rsidR="002D0002" w:rsidRPr="005D3F65" w:rsidRDefault="00DA1522" w:rsidP="00C93117">
                            <w:pPr>
                              <w:pStyle w:val="Fig"/>
                              <w:ind w:left="517" w:hangingChars="287" w:hanging="517"/>
                              <w:jc w:val="both"/>
                            </w:pPr>
                            <w:r w:rsidRPr="002C3627">
                              <w:rPr>
                                <w:rStyle w:val="FigMSP"/>
                                <w:rFonts w:hint="eastAsia"/>
                              </w:rPr>
                              <w:t>Fig.6</w:t>
                            </w:r>
                            <w:r w:rsidRPr="00B957C5">
                              <w:rPr>
                                <w:rFonts w:hint="eastAsia"/>
                              </w:rPr>
                              <w:t xml:space="preserve">　水素脆化擬へき開破面（負荷応力</w:t>
                            </w:r>
                            <w:r w:rsidRPr="00B957C5">
                              <w:rPr>
                                <w:rFonts w:hint="eastAsia"/>
                              </w:rPr>
                              <w:t>51</w:t>
                            </w:r>
                            <w:r>
                              <w:rPr>
                                <w:rFonts w:hint="eastAsia"/>
                              </w:rPr>
                              <w:t>.</w:t>
                            </w:r>
                            <w:r w:rsidRPr="00B957C5">
                              <w:rPr>
                                <w:rFonts w:hint="eastAsia"/>
                              </w:rPr>
                              <w:t>8</w:t>
                            </w:r>
                            <w:r>
                              <w:rPr>
                                <w:rFonts w:hint="eastAsia"/>
                              </w:rPr>
                              <w:t>kgf/</w:t>
                            </w:r>
                            <w:r w:rsidRPr="00B957C5">
                              <w:rPr>
                                <w:rFonts w:hint="eastAsia"/>
                              </w:rPr>
                              <w:t>mm</w:t>
                            </w:r>
                            <w:r w:rsidRPr="002C3627">
                              <w:rPr>
                                <w:rFonts w:hint="eastAsia"/>
                                <w:vertAlign w:val="superscript"/>
                              </w:rPr>
                              <w:t>2</w:t>
                            </w:r>
                            <w:r w:rsidRPr="00B957C5">
                              <w:rPr>
                                <w:rFonts w:hint="eastAsia"/>
                              </w:rPr>
                              <w:t>，破断時間</w:t>
                            </w:r>
                            <w:r>
                              <w:rPr>
                                <w:rFonts w:hint="eastAsia"/>
                              </w:rPr>
                              <w:t>400</w:t>
                            </w:r>
                            <w:r w:rsidRPr="00B957C5">
                              <w:rPr>
                                <w:rFonts w:hint="eastAsia"/>
                              </w:rPr>
                              <w:t>min</w:t>
                            </w:r>
                            <w:r>
                              <w:rPr>
                                <w:rFonts w:hint="eastAsia"/>
                              </w:rPr>
                              <w:t>，</w:t>
                            </w:r>
                            <w:r w:rsidRPr="00B957C5">
                              <w:rPr>
                                <w:rFonts w:hint="eastAsia"/>
                              </w:rPr>
                              <w:t>HT80</w:t>
                            </w:r>
                            <w:r w:rsidRPr="00B957C5">
                              <w:rPr>
                                <w:rFonts w:hint="eastAsia"/>
                              </w:rPr>
                              <w:t>）</w:t>
                            </w:r>
                          </w:p>
                        </w:txbxContent>
                      </wps:txbx>
                      <wps:bodyPr rot="0" vert="horz" wrap="square" lIns="0" tIns="108000" rIns="0" bIns="180000" anchor="t" anchorCtr="0">
                        <a:spAutoFit/>
                      </wps:bodyPr>
                    </wps:wsp>
                  </a:graphicData>
                </a:graphic>
              </wp:anchor>
            </w:drawing>
          </mc:Choice>
          <mc:Fallback>
            <w:pict>
              <v:shape id="_x0000_s1067" type="#_x0000_t202" style="position:absolute;left:0;text-align:left;margin-left:227.4pt;margin-top:249.95pt;width:224.1pt;height:45.45pt;z-index:2516904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" filled="f" stroked="f">
                <v:textbox style="mso-fit-shape-to-text:t" inset="0,3mm,0,5mm">
                  <w:txbxContent>
                    <w:p w:rsidR="002D0002" w:rsidRPr="005D3F65" w:rsidRDefault="00DA1522" w:rsidP="00C93117">
                      <w:pPr>
                        <w:pStyle w:val="Fig"/>
                        <w:ind w:left="517" w:hangingChars="287" w:hanging="517"/>
                        <w:jc w:val="both"/>
                      </w:pPr>
                      <w:r w:rsidRPr="002C3627">
                        <w:rPr>
                          <w:rStyle w:val="FigMSP"/>
                          <w:rFonts w:hint="eastAsia"/>
                        </w:rPr>
                        <w:t>Fig.6</w:t>
                      </w:r>
                      <w:r w:rsidRPr="00B957C5">
                        <w:rPr>
                          <w:rFonts w:hint="eastAsia"/>
                        </w:rPr>
                        <w:t xml:space="preserve">　</w:t>
                      </w:r>
                      <w:r w:rsidRPr="00B957C5">
                        <w:rPr>
                          <w:rFonts w:hint="eastAsia"/>
                        </w:rPr>
                        <w:t>水素脆化擬へき開破面（負荷応力</w:t>
                      </w:r>
                      <w:r w:rsidRPr="00B957C5">
                        <w:rPr>
                          <w:rFonts w:hint="eastAsia"/>
                        </w:rPr>
                        <w:t>51</w:t>
                      </w:r>
                      <w:r>
                        <w:rPr>
                          <w:rFonts w:hint="eastAsia"/>
                        </w:rPr>
                        <w:t>.</w:t>
                      </w:r>
                      <w:r w:rsidRPr="00B957C5">
                        <w:rPr>
                          <w:rFonts w:hint="eastAsia"/>
                        </w:rPr>
                        <w:t>8</w:t>
                      </w:r>
                      <w:r>
                        <w:rPr>
                          <w:rFonts w:hint="eastAsia"/>
                        </w:rPr>
                        <w:t>kgf/</w:t>
                      </w:r>
                      <w:r w:rsidRPr="00B957C5">
                        <w:rPr>
                          <w:rFonts w:hint="eastAsia"/>
                        </w:rPr>
                        <w:t>mm</w:t>
                      </w:r>
                      <w:r w:rsidRPr="002C3627">
                        <w:rPr>
                          <w:rFonts w:hint="eastAsia"/>
                          <w:vertAlign w:val="superscript"/>
                        </w:rPr>
                        <w:t>2</w:t>
                      </w:r>
                      <w:r w:rsidRPr="00B957C5">
                        <w:rPr>
                          <w:rFonts w:hint="eastAsia"/>
                        </w:rPr>
                        <w:t>，破断時間</w:t>
                      </w:r>
                      <w:r>
                        <w:rPr>
                          <w:rFonts w:hint="eastAsia"/>
                        </w:rPr>
                        <w:t>400</w:t>
                      </w:r>
                      <w:r w:rsidRPr="00B957C5">
                        <w:rPr>
                          <w:rFonts w:hint="eastAsia"/>
                        </w:rPr>
                        <w:t>min</w:t>
                      </w:r>
                      <w:r>
                        <w:rPr>
                          <w:rFonts w:hint="eastAsia"/>
                        </w:rPr>
                        <w:t>，</w:t>
                      </w:r>
                      <w:r w:rsidRPr="00B957C5">
                        <w:rPr>
                          <w:rFonts w:hint="eastAsia"/>
                        </w:rPr>
                        <w:t>HT80</w:t>
                      </w:r>
                      <w:r w:rsidRPr="00B957C5">
                        <w:rPr>
                          <w:rFonts w:hint="eastAsia"/>
                        </w:rPr>
                        <w:t>）</w:t>
                      </w:r>
                    </w:p>
                  </w:txbxContent>
                </v:textbox>
                <w10:wrap anchory="page"/>
              </v:shape>
            </w:pict>
          </mc:Fallback>
        </mc:AlternateContent>
      </w:r>
      <w:r>
        <w:rPr>
          <w:noProof/>
        </w:rPr>
        <mc:AlternateContent>
          <mc:Choice Requires="wps">
            <w:drawing>
              <wp:anchor distT="0" distB="0" distL="114300" distR="114300" simplePos="0" relativeHeight="251691520" behindDoc="0" locked="0" layoutInCell="1" allowOverlap="1">
                <wp:simplePos x="0" y="0"/>
                <wp:positionH relativeFrom="column">
                  <wp:posOffset>-312386</wp:posOffset>
                </wp:positionH>
                <wp:positionV relativeFrom="page">
                  <wp:posOffset>5873750</wp:posOffset>
                </wp:positionV>
                <wp:extent cx="2839720" cy="716915"/>
                <wp:effectExtent l="0" t="0" r="0" b="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720" cy="716915"/>
                        </a:xfrm>
                        <a:prstGeom prst="rect">
                          <a:avLst/>
                        </a:prstGeom>
                        <a:noFill/>
                        <a:ln w="9525">
                          <a:noFill/>
                          <a:miter lim="800000"/>
                          <a:headEnd/>
                          <a:tailEnd/>
                        </a:ln>
                      </wps:spPr>
                      <wps:txbx>
                        <w:txbxContent>
                          <w:p w:rsidR="002D0002" w:rsidRPr="00DA1522" w:rsidRDefault="00DA1522" w:rsidP="00C93117">
                            <w:pPr>
                              <w:pStyle w:val="Fig"/>
                              <w:ind w:left="545" w:hangingChars="303" w:hanging="545"/>
                              <w:jc w:val="both"/>
                            </w:pPr>
                            <w:r w:rsidRPr="002C3627">
                              <w:rPr>
                                <w:rStyle w:val="FigMSP"/>
                                <w:rFonts w:hint="eastAsia"/>
                              </w:rPr>
                              <w:t>Fig.7</w:t>
                            </w:r>
                            <w:r w:rsidRPr="00B957C5">
                              <w:rPr>
                                <w:rFonts w:hint="eastAsia"/>
                              </w:rPr>
                              <w:t xml:space="preserve">　水素脆化粒界破面および一部に水素脆化擬へき開破面（負荷応力</w:t>
                            </w:r>
                            <w:r w:rsidRPr="00B957C5">
                              <w:rPr>
                                <w:rFonts w:hint="eastAsia"/>
                              </w:rPr>
                              <w:t>41</w:t>
                            </w:r>
                            <w:r>
                              <w:rPr>
                                <w:rFonts w:hint="eastAsia"/>
                              </w:rPr>
                              <w:t>.0kgf/</w:t>
                            </w:r>
                            <w:r w:rsidRPr="00B957C5">
                              <w:rPr>
                                <w:rFonts w:hint="eastAsia"/>
                              </w:rPr>
                              <w:t>mm</w:t>
                            </w:r>
                            <w:r w:rsidRPr="002C3627">
                              <w:rPr>
                                <w:rFonts w:hint="eastAsia"/>
                                <w:vertAlign w:val="superscript"/>
                              </w:rPr>
                              <w:t>2</w:t>
                            </w:r>
                            <w:r w:rsidRPr="00B957C5">
                              <w:rPr>
                                <w:rFonts w:hint="eastAsia"/>
                              </w:rPr>
                              <w:t>，破断時間</w:t>
                            </w:r>
                            <w:r w:rsidRPr="00B957C5">
                              <w:rPr>
                                <w:rFonts w:hint="eastAsia"/>
                              </w:rPr>
                              <w:t>200min</w:t>
                            </w:r>
                            <w:r>
                              <w:rPr>
                                <w:rFonts w:hint="eastAsia"/>
                              </w:rPr>
                              <w:t>，</w:t>
                            </w:r>
                            <w:r w:rsidRPr="00B957C5">
                              <w:rPr>
                                <w:rFonts w:hint="eastAsia"/>
                              </w:rPr>
                              <w:t>HT80)</w:t>
                            </w:r>
                          </w:p>
                        </w:txbxContent>
                      </wps:txbx>
                      <wps:bodyPr rot="0" vert="horz" wrap="square" lIns="0" tIns="108000" rIns="0" bIns="180000" anchor="t" anchorCtr="0">
                        <a:spAutoFit/>
                      </wps:bodyPr>
                    </wps:wsp>
                  </a:graphicData>
                </a:graphic>
              </wp:anchor>
            </w:drawing>
          </mc:Choice>
          <mc:Fallback>
            <w:pict>
              <v:shape id="_x0000_s1068" type="#_x0000_t202" style="position:absolute;left:0;text-align:left;margin-left:-24.6pt;margin-top:462.5pt;width:223.6pt;height:56.45pt;z-index:2516915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" filled="f" stroked="f">
                <v:textbox style="mso-fit-shape-to-text:t" inset="0,3mm,0,5mm">
                  <w:txbxContent>
                    <w:p w:rsidR="002D0002" w:rsidRPr="00DA1522" w:rsidRDefault="00DA1522" w:rsidP="00C93117">
                      <w:pPr>
                        <w:pStyle w:val="Fig"/>
                        <w:ind w:left="545" w:hangingChars="303" w:hanging="545"/>
                        <w:jc w:val="both"/>
                      </w:pPr>
                      <w:r w:rsidRPr="002C3627">
                        <w:rPr>
                          <w:rStyle w:val="FigMSP"/>
                          <w:rFonts w:hint="eastAsia"/>
                        </w:rPr>
                        <w:t>Fig.7</w:t>
                      </w:r>
                      <w:r w:rsidRPr="00B957C5">
                        <w:rPr>
                          <w:rFonts w:hint="eastAsia"/>
                        </w:rPr>
                        <w:t xml:space="preserve">　</w:t>
                      </w:r>
                      <w:r w:rsidRPr="00B957C5">
                        <w:rPr>
                          <w:rFonts w:hint="eastAsia"/>
                        </w:rPr>
                        <w:t>水素脆化粒界破面および一部に水素脆化擬へき開破面（負荷応力</w:t>
                      </w:r>
                      <w:r w:rsidRPr="00B957C5">
                        <w:rPr>
                          <w:rFonts w:hint="eastAsia"/>
                        </w:rPr>
                        <w:t>41</w:t>
                      </w:r>
                      <w:r>
                        <w:rPr>
                          <w:rFonts w:hint="eastAsia"/>
                        </w:rPr>
                        <w:t>.0kgf/</w:t>
                      </w:r>
                      <w:r w:rsidRPr="00B957C5">
                        <w:rPr>
                          <w:rFonts w:hint="eastAsia"/>
                        </w:rPr>
                        <w:t>mm</w:t>
                      </w:r>
                      <w:r w:rsidRPr="002C3627">
                        <w:rPr>
                          <w:rFonts w:hint="eastAsia"/>
                          <w:vertAlign w:val="superscript"/>
                        </w:rPr>
                        <w:t>2</w:t>
                      </w:r>
                      <w:r w:rsidRPr="00B957C5">
                        <w:rPr>
                          <w:rFonts w:hint="eastAsia"/>
                        </w:rPr>
                        <w:t>，破断時間</w:t>
                      </w:r>
                      <w:r w:rsidRPr="00B957C5">
                        <w:rPr>
                          <w:rFonts w:hint="eastAsia"/>
                        </w:rPr>
                        <w:t>200min</w:t>
                      </w:r>
                      <w:r>
                        <w:rPr>
                          <w:rFonts w:hint="eastAsia"/>
                        </w:rPr>
                        <w:t>，</w:t>
                      </w:r>
                      <w:r w:rsidRPr="00B957C5">
                        <w:rPr>
                          <w:rFonts w:hint="eastAsia"/>
                        </w:rPr>
                        <w:t>HT80)</w:t>
                      </w:r>
                    </w:p>
                  </w:txbxContent>
                </v:textbox>
                <w10:wrap anchory="page"/>
              </v:shape>
            </w:pict>
          </mc:Fallback>
        </mc:AlternateContent>
      </w:r>
      <w:r>
        <w:rPr>
          <w:noProof/>
        </w:rPr>
        <mc:AlternateContent>
          <mc:Choice Requires="wps">
            <w:drawing>
              <wp:anchor distT="0" distB="0" distL="114300" distR="114300" simplePos="0" relativeHeight="251692544" behindDoc="0" locked="0" layoutInCell="1" allowOverlap="1">
                <wp:simplePos x="0" y="0"/>
                <wp:positionH relativeFrom="column">
                  <wp:posOffset>2887901</wp:posOffset>
                </wp:positionH>
                <wp:positionV relativeFrom="page">
                  <wp:posOffset>5865495</wp:posOffset>
                </wp:positionV>
                <wp:extent cx="2800350" cy="577215"/>
                <wp:effectExtent l="0" t="0" r="0" b="0"/>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577215"/>
                        </a:xfrm>
                        <a:prstGeom prst="rect">
                          <a:avLst/>
                        </a:prstGeom>
                        <a:noFill/>
                        <a:ln w="9525">
                          <a:noFill/>
                          <a:miter lim="800000"/>
                          <a:headEnd/>
                          <a:tailEnd/>
                        </a:ln>
                      </wps:spPr>
                      <wps:txbx>
                        <w:txbxContent>
                          <w:p w:rsidR="002D0002" w:rsidRPr="00DA1522" w:rsidRDefault="00DA1522" w:rsidP="00C93117">
                            <w:pPr>
                              <w:pStyle w:val="Fig"/>
                              <w:ind w:left="545" w:hangingChars="303" w:hanging="545"/>
                              <w:jc w:val="both"/>
                            </w:pPr>
                            <w:r w:rsidRPr="002C3627">
                              <w:rPr>
                                <w:rStyle w:val="FigMSP"/>
                                <w:rFonts w:hint="eastAsia"/>
                              </w:rPr>
                              <w:t>Fig.8</w:t>
                            </w:r>
                            <w:r w:rsidRPr="00B957C5">
                              <w:rPr>
                                <w:rFonts w:hint="eastAsia"/>
                              </w:rPr>
                              <w:t xml:space="preserve">　粒界破面の一部に認められた水素脆化擬へき開破面</w:t>
                            </w:r>
                          </w:p>
                        </w:txbxContent>
                      </wps:txbx>
                      <wps:bodyPr rot="0" vert="horz" wrap="square" lIns="0" tIns="108000" rIns="0" bIns="180000" anchor="t" anchorCtr="0">
                        <a:spAutoFit/>
                      </wps:bodyPr>
                    </wps:wsp>
                  </a:graphicData>
                </a:graphic>
              </wp:anchor>
            </w:drawing>
          </mc:Choice>
          <mc:Fallback>
            <w:pict>
              <v:shape id="_x0000_s1069" type="#_x0000_t202" style="position:absolute;left:0;text-align:left;margin-left:227.4pt;margin-top:461.85pt;width:220.5pt;height:45.45pt;z-index:2516925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" filled="f" stroked="f">
                <v:textbox style="mso-fit-shape-to-text:t" inset="0,3mm,0,5mm">
                  <w:txbxContent>
                    <w:p w:rsidR="002D0002" w:rsidRPr="00DA1522" w:rsidRDefault="00DA1522" w:rsidP="00C93117">
                      <w:pPr>
                        <w:pStyle w:val="Fig"/>
                        <w:ind w:left="545" w:hangingChars="303" w:hanging="545"/>
                        <w:jc w:val="both"/>
                      </w:pPr>
                      <w:r w:rsidRPr="002C3627">
                        <w:rPr>
                          <w:rStyle w:val="FigMSP"/>
                          <w:rFonts w:hint="eastAsia"/>
                        </w:rPr>
                        <w:t>Fig.8</w:t>
                      </w:r>
                      <w:r w:rsidRPr="00B957C5">
                        <w:rPr>
                          <w:rFonts w:hint="eastAsia"/>
                        </w:rPr>
                        <w:t xml:space="preserve">　</w:t>
                      </w:r>
                      <w:r w:rsidRPr="00B957C5">
                        <w:rPr>
                          <w:rFonts w:hint="eastAsia"/>
                        </w:rPr>
                        <w:t>粒界破面の一部に認められた水素脆化擬へき開破面</w:t>
                      </w:r>
                    </w:p>
                  </w:txbxContent>
                </v:textbox>
                <w10:wrap anchory="page"/>
              </v:shape>
            </w:pict>
          </mc:Fallback>
        </mc:AlternateContent>
      </w:r>
      <w:r>
        <w:rPr>
          <w:noProof/>
        </w:rPr>
        <mc:AlternateContent>
          <mc:Choice Requires="wps">
            <w:drawing>
              <wp:anchor distT="0" distB="0" distL="114300" distR="114300" simplePos="0" relativeHeight="251693568" behindDoc="0" locked="0" layoutInCell="1" allowOverlap="1">
                <wp:simplePos x="0" y="0"/>
                <wp:positionH relativeFrom="column">
                  <wp:posOffset>-338264</wp:posOffset>
                </wp:positionH>
                <wp:positionV relativeFrom="page">
                  <wp:posOffset>8746490</wp:posOffset>
                </wp:positionV>
                <wp:extent cx="2864485" cy="577215"/>
                <wp:effectExtent l="0" t="0" r="12065" b="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4485" cy="577215"/>
                        </a:xfrm>
                        <a:prstGeom prst="rect">
                          <a:avLst/>
                        </a:prstGeom>
                        <a:noFill/>
                        <a:ln w="9525">
                          <a:noFill/>
                          <a:miter lim="800000"/>
                          <a:headEnd/>
                          <a:tailEnd/>
                        </a:ln>
                      </wps:spPr>
                      <wps:txbx>
                        <w:txbxContent>
                          <w:p w:rsidR="002D0002" w:rsidRPr="005D3F65" w:rsidRDefault="00DA1522" w:rsidP="00C93117">
                            <w:pPr>
                              <w:pStyle w:val="Fig"/>
                              <w:ind w:left="517" w:hangingChars="287" w:hanging="517"/>
                              <w:jc w:val="both"/>
                            </w:pPr>
                            <w:r w:rsidRPr="002C3627">
                              <w:rPr>
                                <w:rStyle w:val="FigMSP"/>
                                <w:rFonts w:hint="eastAsia"/>
                              </w:rPr>
                              <w:t>Fig.9</w:t>
                            </w:r>
                            <w:r w:rsidRPr="00B957C5">
                              <w:rPr>
                                <w:rFonts w:hint="eastAsia"/>
                              </w:rPr>
                              <w:t xml:space="preserve">　水素脆化粒界破面（負荷応力</w:t>
                            </w:r>
                            <w:r w:rsidRPr="00B957C5">
                              <w:rPr>
                                <w:rFonts w:hint="eastAsia"/>
                              </w:rPr>
                              <w:t>41</w:t>
                            </w:r>
                            <w:r>
                              <w:rPr>
                                <w:rFonts w:hint="eastAsia"/>
                              </w:rPr>
                              <w:t>.0kgf/</w:t>
                            </w:r>
                            <w:r w:rsidRPr="00B957C5">
                              <w:rPr>
                                <w:rFonts w:hint="eastAsia"/>
                              </w:rPr>
                              <w:t>mm</w:t>
                            </w:r>
                            <w:r w:rsidRPr="002C3627">
                              <w:rPr>
                                <w:rFonts w:hint="eastAsia"/>
                                <w:vertAlign w:val="superscript"/>
                              </w:rPr>
                              <w:t>2</w:t>
                            </w:r>
                            <w:r w:rsidRPr="00B957C5">
                              <w:rPr>
                                <w:rFonts w:hint="eastAsia"/>
                              </w:rPr>
                              <w:t>，破断時間</w:t>
                            </w:r>
                            <w:r w:rsidRPr="00B957C5">
                              <w:rPr>
                                <w:rFonts w:hint="eastAsia"/>
                              </w:rPr>
                              <w:t>200min</w:t>
                            </w:r>
                            <w:r w:rsidRPr="00B957C5">
                              <w:rPr>
                                <w:rFonts w:hint="eastAsia"/>
                              </w:rPr>
                              <w:t>，</w:t>
                            </w:r>
                            <w:r w:rsidRPr="00B957C5">
                              <w:rPr>
                                <w:rFonts w:hint="eastAsia"/>
                              </w:rPr>
                              <w:t>HT80</w:t>
                            </w:r>
                            <w:r w:rsidRPr="00B957C5">
                              <w:rPr>
                                <w:rFonts w:hint="eastAsia"/>
                              </w:rPr>
                              <w:t>）</w:t>
                            </w:r>
                          </w:p>
                        </w:txbxContent>
                      </wps:txbx>
                      <wps:bodyPr rot="0" vert="horz" wrap="square" lIns="0" tIns="108000" rIns="0" bIns="180000" anchor="t" anchorCtr="0">
                        <a:spAutoFit/>
                      </wps:bodyPr>
                    </wps:wsp>
                  </a:graphicData>
                </a:graphic>
              </wp:anchor>
            </w:drawing>
          </mc:Choice>
          <mc:Fallback>
            <w:pict>
              <v:shape id="_x0000_s1070" type="#_x0000_t202" style="position:absolute;left:0;text-align:left;margin-left:-26.65pt;margin-top:688.7pt;width:225.55pt;height:45.45pt;z-index:2516935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" filled="f" stroked="f">
                <v:textbox style="mso-fit-shape-to-text:t" inset="0,3mm,0,5mm">
                  <w:txbxContent>
                    <w:p w:rsidR="002D0002" w:rsidRPr="005D3F65" w:rsidRDefault="00DA1522" w:rsidP="00C93117">
                      <w:pPr>
                        <w:pStyle w:val="Fig"/>
                        <w:ind w:left="517" w:hangingChars="287" w:hanging="517"/>
                        <w:jc w:val="both"/>
                      </w:pPr>
                      <w:r w:rsidRPr="002C3627">
                        <w:rPr>
                          <w:rStyle w:val="FigMSP"/>
                          <w:rFonts w:hint="eastAsia"/>
                        </w:rPr>
                        <w:t>Fig.9</w:t>
                      </w:r>
                      <w:r w:rsidRPr="00B957C5">
                        <w:rPr>
                          <w:rFonts w:hint="eastAsia"/>
                        </w:rPr>
                        <w:t xml:space="preserve">　</w:t>
                      </w:r>
                      <w:r w:rsidRPr="00B957C5">
                        <w:rPr>
                          <w:rFonts w:hint="eastAsia"/>
                        </w:rPr>
                        <w:t>水素脆化粒界破面（負荷応力</w:t>
                      </w:r>
                      <w:r w:rsidRPr="00B957C5">
                        <w:rPr>
                          <w:rFonts w:hint="eastAsia"/>
                        </w:rPr>
                        <w:t>41</w:t>
                      </w:r>
                      <w:r>
                        <w:rPr>
                          <w:rFonts w:hint="eastAsia"/>
                        </w:rPr>
                        <w:t>.0kgf/</w:t>
                      </w:r>
                      <w:r w:rsidRPr="00B957C5">
                        <w:rPr>
                          <w:rFonts w:hint="eastAsia"/>
                        </w:rPr>
                        <w:t>mm</w:t>
                      </w:r>
                      <w:r w:rsidRPr="002C3627">
                        <w:rPr>
                          <w:rFonts w:hint="eastAsia"/>
                          <w:vertAlign w:val="superscript"/>
                        </w:rPr>
                        <w:t>2</w:t>
                      </w:r>
                      <w:r w:rsidRPr="00B957C5">
                        <w:rPr>
                          <w:rFonts w:hint="eastAsia"/>
                        </w:rPr>
                        <w:t>，破断時間</w:t>
                      </w:r>
                      <w:r w:rsidRPr="00B957C5">
                        <w:rPr>
                          <w:rFonts w:hint="eastAsia"/>
                        </w:rPr>
                        <w:t>200min</w:t>
                      </w:r>
                      <w:r w:rsidRPr="00B957C5">
                        <w:rPr>
                          <w:rFonts w:hint="eastAsia"/>
                        </w:rPr>
                        <w:t>，</w:t>
                      </w:r>
                      <w:r w:rsidRPr="00B957C5">
                        <w:rPr>
                          <w:rFonts w:hint="eastAsia"/>
                        </w:rPr>
                        <w:t>HT80</w:t>
                      </w:r>
                      <w:r w:rsidRPr="00B957C5">
                        <w:rPr>
                          <w:rFonts w:hint="eastAsia"/>
                        </w:rPr>
                        <w:t>）</w:t>
                      </w:r>
                    </w:p>
                  </w:txbxContent>
                </v:textbox>
                <w10:wrap anchory="page"/>
              </v:shape>
            </w:pict>
          </mc:Fallback>
        </mc:AlternateContent>
      </w:r>
      <w:r>
        <w:rPr>
          <w:noProof/>
        </w:rPr>
        <mc:AlternateContent>
          <mc:Choice Requires="wps">
            <w:drawing>
              <wp:anchor distT="0" distB="0" distL="114300" distR="114300" simplePos="0" relativeHeight="251696640" behindDoc="0" locked="0" layoutInCell="1" allowOverlap="1">
                <wp:simplePos x="0" y="0"/>
                <wp:positionH relativeFrom="column">
                  <wp:posOffset>2887901</wp:posOffset>
                </wp:positionH>
                <wp:positionV relativeFrom="page">
                  <wp:posOffset>8746490</wp:posOffset>
                </wp:positionV>
                <wp:extent cx="2846070" cy="577215"/>
                <wp:effectExtent l="0" t="0" r="11430" b="0"/>
                <wp:wrapNone/>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577215"/>
                        </a:xfrm>
                        <a:prstGeom prst="rect">
                          <a:avLst/>
                        </a:prstGeom>
                        <a:noFill/>
                        <a:ln w="9525">
                          <a:noFill/>
                          <a:miter lim="800000"/>
                          <a:headEnd/>
                          <a:tailEnd/>
                        </a:ln>
                      </wps:spPr>
                      <wps:txbx>
                        <w:txbxContent>
                          <w:p w:rsidR="002D0002" w:rsidRPr="005D3F65" w:rsidRDefault="00DA1522" w:rsidP="00C93117">
                            <w:pPr>
                              <w:pStyle w:val="Fig"/>
                              <w:ind w:left="601" w:hangingChars="334" w:hanging="601"/>
                              <w:jc w:val="both"/>
                            </w:pPr>
                            <w:r w:rsidRPr="002C3627">
                              <w:rPr>
                                <w:rStyle w:val="FigMSP"/>
                                <w:rFonts w:hint="eastAsia"/>
                              </w:rPr>
                              <w:t>Fig.10</w:t>
                            </w:r>
                            <w:r w:rsidRPr="00B957C5">
                              <w:rPr>
                                <w:rFonts w:hint="eastAsia"/>
                              </w:rPr>
                              <w:t xml:space="preserve">　水素脆化粒界破面（負荷応力</w:t>
                            </w:r>
                            <w:r w:rsidRPr="00B957C5">
                              <w:rPr>
                                <w:rFonts w:hint="eastAsia"/>
                              </w:rPr>
                              <w:t>68.0</w:t>
                            </w:r>
                            <w:r>
                              <w:rPr>
                                <w:rFonts w:hint="eastAsia"/>
                              </w:rPr>
                              <w:t>kgf/</w:t>
                            </w:r>
                            <w:r w:rsidRPr="00B957C5">
                              <w:rPr>
                                <w:rFonts w:hint="eastAsia"/>
                              </w:rPr>
                              <w:t>mm</w:t>
                            </w:r>
                            <w:r w:rsidRPr="002C3627">
                              <w:rPr>
                                <w:rFonts w:hint="eastAsia"/>
                                <w:vertAlign w:val="superscript"/>
                              </w:rPr>
                              <w:t>2</w:t>
                            </w:r>
                            <w:r w:rsidRPr="00B957C5">
                              <w:rPr>
                                <w:rFonts w:hint="eastAsia"/>
                              </w:rPr>
                              <w:t>，破断時間</w:t>
                            </w:r>
                            <w:r>
                              <w:rPr>
                                <w:rFonts w:hint="eastAsia"/>
                              </w:rPr>
                              <w:t>12</w:t>
                            </w:r>
                            <w:r w:rsidRPr="00B957C5">
                              <w:rPr>
                                <w:rFonts w:hint="eastAsia"/>
                              </w:rPr>
                              <w:t>min</w:t>
                            </w:r>
                            <w:r>
                              <w:rPr>
                                <w:rFonts w:hint="eastAsia"/>
                              </w:rPr>
                              <w:t>，</w:t>
                            </w:r>
                            <w:r w:rsidRPr="00B957C5">
                              <w:rPr>
                                <w:rFonts w:hint="eastAsia"/>
                              </w:rPr>
                              <w:t>SM50)</w:t>
                            </w:r>
                          </w:p>
                        </w:txbxContent>
                      </wps:txbx>
                      <wps:bodyPr rot="0" vert="horz" wrap="square" lIns="0" tIns="108000" rIns="0" bIns="180000" anchor="t" anchorCtr="0">
                        <a:spAutoFit/>
                      </wps:bodyPr>
                    </wps:wsp>
                  </a:graphicData>
                </a:graphic>
              </wp:anchor>
            </w:drawing>
          </mc:Choice>
          <mc:Fallback>
            <w:pict>
              <v:shape id="_x0000_s1071" type="#_x0000_t202" style="position:absolute;left:0;text-align:left;margin-left:227.4pt;margin-top:688.7pt;width:224.1pt;height:45.45pt;z-index:2516966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" filled="f" stroked="f">
                <v:textbox style="mso-fit-shape-to-text:t" inset="0,3mm,0,5mm">
                  <w:txbxContent>
                    <w:p w:rsidR="002D0002" w:rsidRPr="005D3F65" w:rsidRDefault="00DA1522" w:rsidP="00C93117">
                      <w:pPr>
                        <w:pStyle w:val="Fig"/>
                        <w:ind w:left="601" w:hangingChars="334" w:hanging="601"/>
                        <w:jc w:val="both"/>
                      </w:pPr>
                      <w:r w:rsidRPr="002C3627">
                        <w:rPr>
                          <w:rStyle w:val="FigMSP"/>
                          <w:rFonts w:hint="eastAsia"/>
                        </w:rPr>
                        <w:t>Fig.10</w:t>
                      </w:r>
                      <w:r w:rsidRPr="00B957C5">
                        <w:rPr>
                          <w:rFonts w:hint="eastAsia"/>
                        </w:rPr>
                        <w:t xml:space="preserve">　</w:t>
                      </w:r>
                      <w:r w:rsidRPr="00B957C5">
                        <w:rPr>
                          <w:rFonts w:hint="eastAsia"/>
                        </w:rPr>
                        <w:t>水素脆化粒界破面（負荷応力</w:t>
                      </w:r>
                      <w:r w:rsidRPr="00B957C5">
                        <w:rPr>
                          <w:rFonts w:hint="eastAsia"/>
                        </w:rPr>
                        <w:t>68.0</w:t>
                      </w:r>
                      <w:r>
                        <w:rPr>
                          <w:rFonts w:hint="eastAsia"/>
                        </w:rPr>
                        <w:t>kgf/</w:t>
                      </w:r>
                      <w:r w:rsidRPr="00B957C5">
                        <w:rPr>
                          <w:rFonts w:hint="eastAsia"/>
                        </w:rPr>
                        <w:t>mm</w:t>
                      </w:r>
                      <w:r w:rsidRPr="002C3627">
                        <w:rPr>
                          <w:rFonts w:hint="eastAsia"/>
                          <w:vertAlign w:val="superscript"/>
                        </w:rPr>
                        <w:t>2</w:t>
                      </w:r>
                      <w:r w:rsidRPr="00B957C5">
                        <w:rPr>
                          <w:rFonts w:hint="eastAsia"/>
                        </w:rPr>
                        <w:t>，破断時間</w:t>
                      </w:r>
                      <w:r>
                        <w:rPr>
                          <w:rFonts w:hint="eastAsia"/>
                        </w:rPr>
                        <w:t>12</w:t>
                      </w:r>
                      <w:r w:rsidRPr="00B957C5">
                        <w:rPr>
                          <w:rFonts w:hint="eastAsia"/>
                        </w:rPr>
                        <w:t>min</w:t>
                      </w:r>
                      <w:r>
                        <w:rPr>
                          <w:rFonts w:hint="eastAsia"/>
                        </w:rPr>
                        <w:t>，</w:t>
                      </w:r>
                      <w:r w:rsidRPr="00B957C5">
                        <w:rPr>
                          <w:rFonts w:hint="eastAsia"/>
                        </w:rPr>
                        <w:t>SM50)</w:t>
                      </w:r>
                    </w:p>
                  </w:txbxContent>
                </v:textbox>
                <w10:wrap anchory="page"/>
              </v:shape>
            </w:pict>
          </mc:Fallback>
        </mc:AlternateContent>
      </w:r>
      <w:r>
        <w:rPr>
          <w:noProof/>
        </w:rPr>
        <w:drawing>
          <wp:anchor distT="0" distB="0" distL="114300" distR="114300" simplePos="0" relativeHeight="251697664" behindDoc="0" locked="0" layoutInCell="1" allowOverlap="1">
            <wp:simplePos x="0" y="0"/>
            <wp:positionH relativeFrom="column">
              <wp:posOffset>-312385</wp:posOffset>
            </wp:positionH>
            <wp:positionV relativeFrom="page">
              <wp:posOffset>3717925</wp:posOffset>
            </wp:positionV>
            <wp:extent cx="2840355" cy="2145665"/>
            <wp:effectExtent l="0" t="0" r="0" b="6985"/>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図 299"/>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40355" cy="2145665"/>
                    </a:xfrm>
                    <a:prstGeom prst="rect">
                      <a:avLst/>
                    </a:prstGeom>
                  </pic:spPr>
                </pic:pic>
              </a:graphicData>
            </a:graphic>
          </wp:anchor>
        </w:drawing>
      </w:r>
      <w:r>
        <w:rPr>
          <w:noProof/>
        </w:rPr>
        <w:drawing>
          <wp:anchor distT="0" distB="0" distL="114300" distR="114300" simplePos="0" relativeHeight="251698688" behindDoc="0" locked="0" layoutInCell="1" allowOverlap="1">
            <wp:simplePos x="0" y="0"/>
            <wp:positionH relativeFrom="column">
              <wp:posOffset>2888015</wp:posOffset>
            </wp:positionH>
            <wp:positionV relativeFrom="page">
              <wp:posOffset>3743325</wp:posOffset>
            </wp:positionV>
            <wp:extent cx="2800985" cy="2115185"/>
            <wp:effectExtent l="0" t="0" r="0" b="0"/>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図 300"/>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00985" cy="2115185"/>
                    </a:xfrm>
                    <a:prstGeom prst="rect">
                      <a:avLst/>
                    </a:prstGeom>
                  </pic:spPr>
                </pic:pic>
              </a:graphicData>
            </a:graphic>
          </wp:anchor>
        </w:drawing>
      </w:r>
      <w:r>
        <w:rPr>
          <w:noProof/>
        </w:rPr>
        <w:drawing>
          <wp:anchor distT="0" distB="0" distL="114300" distR="114300" simplePos="0" relativeHeight="251699712" behindDoc="0" locked="0" layoutInCell="1" allowOverlap="1">
            <wp:simplePos x="0" y="0"/>
            <wp:positionH relativeFrom="column">
              <wp:posOffset>-346890</wp:posOffset>
            </wp:positionH>
            <wp:positionV relativeFrom="page">
              <wp:posOffset>6598920</wp:posOffset>
            </wp:positionV>
            <wp:extent cx="2874010" cy="2130425"/>
            <wp:effectExtent l="0" t="0" r="2540" b="3175"/>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図 30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74010" cy="2130425"/>
                    </a:xfrm>
                    <a:prstGeom prst="rect">
                      <a:avLst/>
                    </a:prstGeom>
                  </pic:spPr>
                </pic:pic>
              </a:graphicData>
            </a:graphic>
          </wp:anchor>
        </w:drawing>
      </w:r>
      <w:r>
        <w:rPr>
          <w:noProof/>
        </w:rPr>
        <w:drawing>
          <wp:anchor distT="0" distB="0" distL="114300" distR="114300" simplePos="0" relativeHeight="251700736" behindDoc="0" locked="0" layoutInCell="1" allowOverlap="1">
            <wp:simplePos x="0" y="0"/>
            <wp:positionH relativeFrom="column">
              <wp:posOffset>2888015</wp:posOffset>
            </wp:positionH>
            <wp:positionV relativeFrom="page">
              <wp:posOffset>6590030</wp:posOffset>
            </wp:positionV>
            <wp:extent cx="2858770" cy="2136140"/>
            <wp:effectExtent l="0" t="0" r="0" b="0"/>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図 30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58770" cy="2136140"/>
                    </a:xfrm>
                    <a:prstGeom prst="rect">
                      <a:avLst/>
                    </a:prstGeom>
                  </pic:spPr>
                </pic:pic>
              </a:graphicData>
            </a:graphic>
          </wp:anchor>
        </w:drawing>
      </w:r>
      <w:r w:rsidR="00B63D89">
        <w:br w:type="page"/>
      </w:r>
    </w:p>
    <w:p w:rsidR="002C3627" w:rsidRDefault="002C3627" w:rsidP="00B63D89">
      <w:pPr>
        <w:pStyle w:val="-4"/>
        <w:ind w:left="420"/>
      </w:pPr>
    </w:p>
    <w:p w:rsidR="002C3627" w:rsidRDefault="002C3627" w:rsidP="00B63D89">
      <w:pPr>
        <w:pStyle w:val="-4"/>
        <w:ind w:left="420"/>
      </w:pPr>
    </w:p>
    <w:p w:rsidR="002C3627" w:rsidRDefault="002C3627" w:rsidP="00B63D89">
      <w:pPr>
        <w:pStyle w:val="-4"/>
        <w:ind w:left="420"/>
      </w:pPr>
    </w:p>
    <w:p w:rsidR="002C3627" w:rsidRDefault="002C3627" w:rsidP="00B63D89">
      <w:pPr>
        <w:pStyle w:val="-4"/>
        <w:ind w:left="420"/>
      </w:pPr>
    </w:p>
    <w:p w:rsidR="002C3627" w:rsidRDefault="002C3627" w:rsidP="00B63D89">
      <w:pPr>
        <w:pStyle w:val="-4"/>
        <w:ind w:left="420"/>
      </w:pPr>
    </w:p>
    <w:p w:rsidR="00B63D89" w:rsidRPr="00B957C5" w:rsidRDefault="00B63D89" w:rsidP="00B63D89">
      <w:pPr>
        <w:pStyle w:val="-4"/>
        <w:ind w:left="420"/>
      </w:pPr>
      <w:r w:rsidRPr="00B957C5">
        <w:rPr>
          <w:rFonts w:hint="eastAsia"/>
        </w:rPr>
        <w:t>の水素が粒界に集積して生じたものと考えられている．これらの水素集積がラス界面あるいは粒界等に生じる過渡的な段階で</w:t>
      </w:r>
      <w:r w:rsidRPr="00B957C5">
        <w:rPr>
          <w:rFonts w:hint="eastAsia"/>
        </w:rPr>
        <w:t>QC</w:t>
      </w:r>
      <w:r w:rsidRPr="002C3627">
        <w:rPr>
          <w:rFonts w:hint="eastAsia"/>
          <w:vertAlign w:val="subscript"/>
        </w:rPr>
        <w:t>HE</w:t>
      </w:r>
      <w:r w:rsidRPr="00B957C5">
        <w:rPr>
          <w:rFonts w:hint="eastAsia"/>
        </w:rPr>
        <w:t>中に</w:t>
      </w:r>
      <w:r w:rsidRPr="00B957C5">
        <w:rPr>
          <w:rFonts w:hint="eastAsia"/>
        </w:rPr>
        <w:t>IG</w:t>
      </w:r>
      <w:r w:rsidRPr="002C3627">
        <w:rPr>
          <w:rFonts w:hint="eastAsia"/>
          <w:vertAlign w:val="subscript"/>
        </w:rPr>
        <w:t>HE</w:t>
      </w:r>
      <w:r w:rsidRPr="00B957C5">
        <w:rPr>
          <w:rFonts w:hint="eastAsia"/>
        </w:rPr>
        <w:t>があるいは</w:t>
      </w:r>
      <w:r w:rsidRPr="00B957C5">
        <w:rPr>
          <w:rFonts w:hint="eastAsia"/>
        </w:rPr>
        <w:t>IG</w:t>
      </w:r>
      <w:r w:rsidRPr="002C3627">
        <w:rPr>
          <w:rFonts w:hint="eastAsia"/>
          <w:vertAlign w:val="subscript"/>
        </w:rPr>
        <w:t>HE</w:t>
      </w:r>
      <w:r w:rsidRPr="00B957C5">
        <w:rPr>
          <w:rFonts w:hint="eastAsia"/>
        </w:rPr>
        <w:t>中に</w:t>
      </w:r>
      <w:r w:rsidRPr="00B957C5">
        <w:rPr>
          <w:rFonts w:hint="eastAsia"/>
        </w:rPr>
        <w:t>QC</w:t>
      </w:r>
      <w:r w:rsidRPr="002C3627">
        <w:rPr>
          <w:rFonts w:hint="eastAsia"/>
          <w:vertAlign w:val="subscript"/>
        </w:rPr>
        <w:t>HE</w:t>
      </w:r>
      <w:r w:rsidRPr="00B957C5">
        <w:rPr>
          <w:rFonts w:hint="eastAsia"/>
        </w:rPr>
        <w:t>がそれぞれが混在する．</w:t>
      </w:r>
    </w:p>
    <w:p w:rsidR="00B63D89" w:rsidRDefault="00B63D89" w:rsidP="00B63D89">
      <w:pPr>
        <w:widowControl/>
        <w:jc w:val="left"/>
        <w:rPr>
          <w:rFonts w:ascii="ＭＳ Ｐ明朝" w:eastAsia="ＭＳ 明朝" w:hAnsi="ＭＳ Ｐ明朝"/>
        </w:rPr>
      </w:pPr>
      <w:r>
        <w:br w:type="page"/>
      </w:r>
    </w:p>
    <w:p w:rsidR="002D0002" w:rsidRDefault="00794EEC" w:rsidP="002D0002">
      <w:pPr>
        <w:pStyle w:val="a9"/>
        <w:ind w:left="630"/>
      </w:pPr>
      <w:r>
        <w:rPr>
          <w:noProof/>
        </w:rPr>
        <w:lastRenderedPageBreak/>
        <w:drawing>
          <wp:anchor distT="0" distB="0" distL="114300" distR="114300" simplePos="0" relativeHeight="251702784" behindDoc="0" locked="0" layoutInCell="1" allowOverlap="1">
            <wp:simplePos x="0" y="0"/>
            <wp:positionH relativeFrom="column">
              <wp:posOffset>-346710</wp:posOffset>
            </wp:positionH>
            <wp:positionV relativeFrom="page">
              <wp:posOffset>998855</wp:posOffset>
            </wp:positionV>
            <wp:extent cx="2843530" cy="2154555"/>
            <wp:effectExtent l="0" t="0" r="0" b="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図 304"/>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43530" cy="2154555"/>
                    </a:xfrm>
                    <a:prstGeom prst="rect">
                      <a:avLst/>
                    </a:prstGeom>
                  </pic:spPr>
                </pic:pic>
              </a:graphicData>
            </a:graphic>
          </wp:anchor>
        </w:drawing>
      </w:r>
      <w:r>
        <w:rPr>
          <w:noProof/>
        </w:rPr>
        <w:drawing>
          <wp:anchor distT="0" distB="0" distL="114300" distR="114300" simplePos="0" relativeHeight="251703808" behindDoc="0" locked="0" layoutInCell="1" allowOverlap="1">
            <wp:simplePos x="0" y="0"/>
            <wp:positionH relativeFrom="column">
              <wp:posOffset>2870200</wp:posOffset>
            </wp:positionH>
            <wp:positionV relativeFrom="page">
              <wp:posOffset>981710</wp:posOffset>
            </wp:positionV>
            <wp:extent cx="2865120" cy="2169795"/>
            <wp:effectExtent l="0" t="0" r="0" b="1905"/>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図 305"/>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65120" cy="2169795"/>
                    </a:xfrm>
                    <a:prstGeom prst="rect">
                      <a:avLst/>
                    </a:prstGeom>
                  </pic:spPr>
                </pic:pic>
              </a:graphicData>
            </a:graphic>
          </wp:anchor>
        </w:drawing>
      </w:r>
      <w:r>
        <w:rPr>
          <w:rFonts w:ascii="ＭＳ Ｐゴシック" w:eastAsia="ＭＳ Ｐゴシック" w:hAnsi="ＭＳ Ｐゴシック"/>
          <w:noProof/>
        </w:rPr>
        <mc:AlternateContent>
          <mc:Choice Requires="wps">
            <w:drawing>
              <wp:anchor distT="0" distB="0" distL="114300" distR="114300" simplePos="0" relativeHeight="251704832" behindDoc="0" locked="0" layoutInCell="1" allowOverlap="1">
                <wp:simplePos x="0" y="0"/>
                <wp:positionH relativeFrom="column">
                  <wp:posOffset>2870200</wp:posOffset>
                </wp:positionH>
                <wp:positionV relativeFrom="page">
                  <wp:posOffset>3163570</wp:posOffset>
                </wp:positionV>
                <wp:extent cx="2864485" cy="577215"/>
                <wp:effectExtent l="0" t="0" r="12065" b="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4485" cy="577215"/>
                        </a:xfrm>
                        <a:prstGeom prst="rect">
                          <a:avLst/>
                        </a:prstGeom>
                        <a:noFill/>
                        <a:ln w="9525">
                          <a:noFill/>
                          <a:miter lim="800000"/>
                          <a:headEnd/>
                          <a:tailEnd/>
                        </a:ln>
                      </wps:spPr>
                      <wps:txbx>
                        <w:txbxContent>
                          <w:p w:rsidR="002D0002" w:rsidRPr="002D0002" w:rsidRDefault="002D0002" w:rsidP="00794EEC">
                            <w:pPr>
                              <w:pStyle w:val="Fig"/>
                              <w:ind w:left="657" w:hangingChars="365" w:hanging="657"/>
                              <w:jc w:val="both"/>
                            </w:pPr>
                            <w:r w:rsidRPr="002C3627">
                              <w:rPr>
                                <w:rStyle w:val="FigMSP"/>
                                <w:rFonts w:hint="eastAsia"/>
                              </w:rPr>
                              <w:t>Fig.12</w:t>
                            </w:r>
                            <w:r w:rsidRPr="004B59EA">
                              <w:rPr>
                                <w:rFonts w:hint="eastAsia"/>
                              </w:rPr>
                              <w:t xml:space="preserve">　水素脆化粒界破面上のミクロ割れ（負荷応力</w:t>
                            </w:r>
                            <w:r w:rsidRPr="004B59EA">
                              <w:rPr>
                                <w:rFonts w:hint="eastAsia"/>
                              </w:rPr>
                              <w:t>51.8</w:t>
                            </w:r>
                            <w:r>
                              <w:rPr>
                                <w:rFonts w:hint="eastAsia"/>
                              </w:rPr>
                              <w:t>kgf/</w:t>
                            </w:r>
                            <w:r w:rsidRPr="004B59EA">
                              <w:rPr>
                                <w:rFonts w:hint="eastAsia"/>
                              </w:rPr>
                              <w:t>mm</w:t>
                            </w:r>
                            <w:r w:rsidRPr="002C3627">
                              <w:rPr>
                                <w:rFonts w:hint="eastAsia"/>
                                <w:vertAlign w:val="superscript"/>
                              </w:rPr>
                              <w:t>2</w:t>
                            </w:r>
                            <w:r w:rsidRPr="004B59EA">
                              <w:rPr>
                                <w:rFonts w:hint="eastAsia"/>
                              </w:rPr>
                              <w:t>，破断時間</w:t>
                            </w:r>
                            <w:r>
                              <w:rPr>
                                <w:rFonts w:hint="eastAsia"/>
                              </w:rPr>
                              <w:t>382</w:t>
                            </w:r>
                            <w:r w:rsidRPr="004B59EA">
                              <w:rPr>
                                <w:rFonts w:hint="eastAsia"/>
                              </w:rPr>
                              <w:t>min</w:t>
                            </w:r>
                            <w:r w:rsidRPr="004B59EA">
                              <w:rPr>
                                <w:rFonts w:hint="eastAsia"/>
                              </w:rPr>
                              <w:t>，</w:t>
                            </w:r>
                            <w:r w:rsidRPr="004B59EA">
                              <w:rPr>
                                <w:rFonts w:hint="eastAsia"/>
                              </w:rPr>
                              <w:t>HT80</w:t>
                            </w:r>
                            <w:r w:rsidRPr="004B59EA">
                              <w:rPr>
                                <w:rFonts w:hint="eastAsia"/>
                              </w:rPr>
                              <w:t>）</w:t>
                            </w:r>
                          </w:p>
                        </w:txbxContent>
                      </wps:txbx>
                      <wps:bodyPr rot="0" vert="horz" wrap="square" lIns="0" tIns="108000" rIns="0" bIns="180000" anchor="t" anchorCtr="0">
                        <a:spAutoFit/>
                      </wps:bodyPr>
                    </wps:wsp>
                  </a:graphicData>
                </a:graphic>
              </wp:anchor>
            </w:drawing>
          </mc:Choice>
          <mc:Fallback>
            <w:pict>
              <v:shape id="_x0000_s1072" type="#_x0000_t202" style="position:absolute;left:0;text-align:left;margin-left:226pt;margin-top:249.1pt;width:225.55pt;height:45.45pt;z-index:2517048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" filled="f" stroked="f">
                <v:textbox style="mso-fit-shape-to-text:t" inset="0,3mm,0,5mm">
                  <w:txbxContent>
                    <w:p w:rsidR="002D0002" w:rsidRPr="002D0002" w:rsidRDefault="002D0002" w:rsidP="00794EEC">
                      <w:pPr>
                        <w:pStyle w:val="Fig"/>
                        <w:ind w:left="657" w:hangingChars="365" w:hanging="657"/>
                        <w:jc w:val="both"/>
                      </w:pPr>
                      <w:r w:rsidRPr="002C3627">
                        <w:rPr>
                          <w:rStyle w:val="FigMSP"/>
                          <w:rFonts w:hint="eastAsia"/>
                        </w:rPr>
                        <w:t>Fig.12</w:t>
                      </w:r>
                      <w:r w:rsidRPr="004B59EA">
                        <w:rPr>
                          <w:rFonts w:hint="eastAsia"/>
                        </w:rPr>
                        <w:t xml:space="preserve">　</w:t>
                      </w:r>
                      <w:r w:rsidRPr="004B59EA">
                        <w:rPr>
                          <w:rFonts w:hint="eastAsia"/>
                        </w:rPr>
                        <w:t>水素脆化粒界破面上のミクロ割れ（負荷応力</w:t>
                      </w:r>
                      <w:r w:rsidRPr="004B59EA">
                        <w:rPr>
                          <w:rFonts w:hint="eastAsia"/>
                        </w:rPr>
                        <w:t>51.8</w:t>
                      </w:r>
                      <w:r>
                        <w:rPr>
                          <w:rFonts w:hint="eastAsia"/>
                        </w:rPr>
                        <w:t>kgf/</w:t>
                      </w:r>
                      <w:r w:rsidRPr="004B59EA">
                        <w:rPr>
                          <w:rFonts w:hint="eastAsia"/>
                        </w:rPr>
                        <w:t>mm</w:t>
                      </w:r>
                      <w:r w:rsidRPr="002C3627">
                        <w:rPr>
                          <w:rFonts w:hint="eastAsia"/>
                          <w:vertAlign w:val="superscript"/>
                        </w:rPr>
                        <w:t>2</w:t>
                      </w:r>
                      <w:r w:rsidRPr="004B59EA">
                        <w:rPr>
                          <w:rFonts w:hint="eastAsia"/>
                        </w:rPr>
                        <w:t>，破断時間</w:t>
                      </w:r>
                      <w:r>
                        <w:rPr>
                          <w:rFonts w:hint="eastAsia"/>
                        </w:rPr>
                        <w:t>382</w:t>
                      </w:r>
                      <w:r w:rsidRPr="004B59EA">
                        <w:rPr>
                          <w:rFonts w:hint="eastAsia"/>
                        </w:rPr>
                        <w:t>min</w:t>
                      </w:r>
                      <w:r w:rsidRPr="004B59EA">
                        <w:rPr>
                          <w:rFonts w:hint="eastAsia"/>
                        </w:rPr>
                        <w:t>，</w:t>
                      </w:r>
                      <w:r w:rsidRPr="004B59EA">
                        <w:rPr>
                          <w:rFonts w:hint="eastAsia"/>
                        </w:rPr>
                        <w:t>HT80</w:t>
                      </w:r>
                      <w:r w:rsidRPr="004B59EA">
                        <w:rPr>
                          <w:rFonts w:hint="eastAsia"/>
                        </w:rPr>
                        <w:t>）</w:t>
                      </w:r>
                    </w:p>
                  </w:txbxContent>
                </v:textbox>
                <w10:wrap anchory="page"/>
              </v:shape>
            </w:pict>
          </mc:Fallback>
        </mc:AlternateContent>
      </w:r>
      <w:r w:rsidRPr="007C3854">
        <w:rPr>
          <w:rStyle w:val="FigMSP"/>
          <w:noProof/>
        </w:rPr>
        <mc:AlternateContent>
          <mc:Choice Requires="wps">
            <w:drawing>
              <wp:anchor distT="45720" distB="45720" distL="114300" distR="114300" simplePos="0" relativeHeight="251688448" behindDoc="0" locked="0" layoutInCell="1" allowOverlap="1" wp14:anchorId="5169458F" wp14:editId="4E9E5CC2">
                <wp:simplePos x="0" y="0"/>
                <wp:positionH relativeFrom="margin">
                  <wp:posOffset>784860</wp:posOffset>
                </wp:positionH>
                <wp:positionV relativeFrom="page">
                  <wp:posOffset>7473315</wp:posOffset>
                </wp:positionV>
                <wp:extent cx="3820160" cy="437515"/>
                <wp:effectExtent l="0" t="0" r="8890" b="0"/>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160" cy="437515"/>
                        </a:xfrm>
                        <a:prstGeom prst="rect">
                          <a:avLst/>
                        </a:prstGeom>
                        <a:noFill/>
                        <a:ln w="9525">
                          <a:noFill/>
                          <a:miter lim="800000"/>
                          <a:headEnd/>
                          <a:tailEnd/>
                        </a:ln>
                      </wps:spPr>
                      <wps:txbx>
                        <w:txbxContent>
                          <w:p w:rsidR="002D0002" w:rsidRPr="005D3F65" w:rsidRDefault="002D0002" w:rsidP="002D0002">
                            <w:pPr>
                              <w:pStyle w:val="Fig"/>
                            </w:pPr>
                            <w:r w:rsidRPr="002C3627">
                              <w:rPr>
                                <w:rStyle w:val="FigMSP"/>
                                <w:rFonts w:hint="eastAsia"/>
                              </w:rPr>
                              <w:t>Fig.13</w:t>
                            </w:r>
                            <w:r w:rsidRPr="004B59EA">
                              <w:rPr>
                                <w:rFonts w:hint="eastAsia"/>
                              </w:rPr>
                              <w:t xml:space="preserve">　低温割れ破面の形成と水素集積</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5169458F" id="_x0000_s1073" type="#_x0000_t202" style="position:absolute;left:0;text-align:left;margin-left:61.8pt;margin-top:588.45pt;width:300.8pt;height:34.45pt;z-index:25168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" filled="f" stroked="f">
                <v:textbox style="mso-fit-shape-to-text:t" inset="0,3mm,0,5mm">
                  <w:txbxContent>
                    <w:p w:rsidR="002D0002" w:rsidRPr="005D3F65" w:rsidRDefault="002D0002" w:rsidP="002D0002">
                      <w:pPr>
                        <w:pStyle w:val="Fig"/>
                      </w:pPr>
                      <w:r w:rsidRPr="002C3627">
                        <w:rPr>
                          <w:rStyle w:val="FigMSP"/>
                          <w:rFonts w:hint="eastAsia"/>
                        </w:rPr>
                        <w:t>Fig.13</w:t>
                      </w:r>
                      <w:r w:rsidRPr="004B59EA">
                        <w:rPr>
                          <w:rFonts w:hint="eastAsia"/>
                        </w:rPr>
                        <w:t xml:space="preserve">　</w:t>
                      </w:r>
                      <w:r w:rsidRPr="004B59EA">
                        <w:rPr>
                          <w:rFonts w:hint="eastAsia"/>
                        </w:rPr>
                        <w:t>低温割れ破面の形成と水素集積</w:t>
                      </w:r>
                    </w:p>
                  </w:txbxContent>
                </v:textbox>
                <w10:wrap anchorx="margin" anchory="page"/>
              </v:shape>
            </w:pict>
          </mc:Fallback>
        </mc:AlternateContent>
      </w:r>
      <w:r>
        <w:rPr>
          <w:noProof/>
        </w:rPr>
        <w:drawing>
          <wp:anchor distT="0" distB="0" distL="114300" distR="114300" simplePos="0" relativeHeight="251705856" behindDoc="0" locked="0" layoutInCell="1" allowOverlap="1">
            <wp:simplePos x="0" y="0"/>
            <wp:positionH relativeFrom="margin">
              <wp:posOffset>785495</wp:posOffset>
            </wp:positionH>
            <wp:positionV relativeFrom="page">
              <wp:posOffset>5123815</wp:posOffset>
            </wp:positionV>
            <wp:extent cx="3820160" cy="2188210"/>
            <wp:effectExtent l="0" t="0" r="8890" b="254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099_Fig13.ti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20160" cy="2188210"/>
                    </a:xfrm>
                    <a:prstGeom prst="rect">
                      <a:avLst/>
                    </a:prstGeom>
                  </pic:spPr>
                </pic:pic>
              </a:graphicData>
            </a:graphic>
            <wp14:sizeRelH relativeFrom="page">
              <wp14:pctWidth>0</wp14:pctWidth>
            </wp14:sizeRelH>
            <wp14:sizeRelV relativeFrom="page">
              <wp14:pctHeight>0</wp14:pctHeight>
            </wp14:sizeRelV>
          </wp:anchor>
        </w:drawing>
      </w:r>
    </w:p>
    <w:p w:rsidR="002D0002" w:rsidRDefault="002D0002" w:rsidP="002D0002">
      <w:pPr>
        <w:pStyle w:val="a9"/>
        <w:ind w:left="630"/>
      </w:pPr>
    </w:p>
    <w:p w:rsidR="00B63D89" w:rsidRPr="004B59EA" w:rsidRDefault="00B63D89" w:rsidP="00B63D89">
      <w:pPr>
        <w:pStyle w:val="Fig"/>
      </w:pPr>
    </w:p>
    <w:p w:rsidR="00192E37" w:rsidRPr="00B63D89" w:rsidRDefault="00794EEC" w:rsidP="00B63D89">
      <w:r>
        <w:rPr>
          <w:rFonts w:ascii="ＭＳ Ｐゴシック" w:eastAsia="ＭＳ Ｐゴシック" w:hAnsi="ＭＳ Ｐゴシック"/>
          <w:noProof/>
        </w:rPr>
        <mc:AlternateContent>
          <mc:Choice Requires="wps">
            <w:drawing>
              <wp:anchor distT="0" distB="0" distL="114300" distR="114300" simplePos="0" relativeHeight="251701760" behindDoc="0" locked="0" layoutInCell="1" allowOverlap="1">
                <wp:simplePos x="0" y="0"/>
                <wp:positionH relativeFrom="column">
                  <wp:posOffset>-337820</wp:posOffset>
                </wp:positionH>
                <wp:positionV relativeFrom="page">
                  <wp:posOffset>3147060</wp:posOffset>
                </wp:positionV>
                <wp:extent cx="2834640" cy="437515"/>
                <wp:effectExtent l="0" t="0" r="3810" b="0"/>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37515"/>
                        </a:xfrm>
                        <a:prstGeom prst="rect">
                          <a:avLst/>
                        </a:prstGeom>
                        <a:noFill/>
                        <a:ln w="9525">
                          <a:noFill/>
                          <a:miter lim="800000"/>
                          <a:headEnd/>
                          <a:tailEnd/>
                        </a:ln>
                      </wps:spPr>
                      <wps:txbx>
                        <w:txbxContent>
                          <w:p w:rsidR="002D0002" w:rsidRPr="005D3F65" w:rsidRDefault="00DA1522" w:rsidP="002D0002">
                            <w:pPr>
                              <w:pStyle w:val="Fig"/>
                            </w:pPr>
                            <w:r w:rsidRPr="002C3627">
                              <w:rPr>
                                <w:rStyle w:val="FigMSP"/>
                                <w:rFonts w:hint="eastAsia"/>
                              </w:rPr>
                              <w:t>Fig.11</w:t>
                            </w:r>
                            <w:r w:rsidRPr="004B59EA">
                              <w:rPr>
                                <w:rFonts w:hint="eastAsia"/>
                              </w:rPr>
                              <w:t xml:space="preserve">　水素脆化粒界破面</w:t>
                            </w:r>
                          </w:p>
                        </w:txbxContent>
                      </wps:txbx>
                      <wps:bodyPr rot="0" vert="horz" wrap="square" lIns="0" tIns="108000" rIns="0" bIns="180000" anchor="t" anchorCtr="0">
                        <a:spAutoFit/>
                      </wps:bodyPr>
                    </wps:wsp>
                  </a:graphicData>
                </a:graphic>
              </wp:anchor>
            </w:drawing>
          </mc:Choice>
          <mc:Fallback>
            <w:pict>
              <v:shape id="_x0000_s1074" type="#_x0000_t202" style="position:absolute;left:0;text-align:left;margin-left:-26.6pt;margin-top:247.8pt;width:223.2pt;height:34.45pt;z-index:2517017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" filled="f" stroked="f">
                <v:textbox style="mso-fit-shape-to-text:t" inset="0,3mm,0,5mm">
                  <w:txbxContent>
                    <w:p w:rsidR="002D0002" w:rsidRPr="005D3F65" w:rsidRDefault="00DA1522" w:rsidP="002D0002">
                      <w:pPr>
                        <w:pStyle w:val="Fig"/>
                      </w:pPr>
                      <w:r w:rsidRPr="002C3627">
                        <w:rPr>
                          <w:rStyle w:val="FigMSP"/>
                          <w:rFonts w:hint="eastAsia"/>
                        </w:rPr>
                        <w:t>Fig.11</w:t>
                      </w:r>
                      <w:r w:rsidRPr="004B59EA">
                        <w:rPr>
                          <w:rFonts w:hint="eastAsia"/>
                        </w:rPr>
                        <w:t xml:space="preserve">　</w:t>
                      </w:r>
                      <w:r w:rsidRPr="004B59EA">
                        <w:rPr>
                          <w:rFonts w:hint="eastAsia"/>
                        </w:rPr>
                        <w:t>水素脆化粒界破面</w:t>
                      </w:r>
                    </w:p>
                  </w:txbxContent>
                </v:textbox>
                <w10:wrap anchory="page"/>
              </v:shape>
            </w:pict>
          </mc:Fallback>
        </mc:AlternateContent>
      </w:r>
    </w:p>
    <w:sectPr w:rsidR="00192E37" w:rsidRPr="00B63D89" w:rsidSect="00B63D89">
      <w:headerReference w:type="even" r:id="rId54"/>
      <w:footerReference w:type="even" r:id="rId55"/>
      <w:footerReference w:type="default" r:id="rId56"/>
      <w:pgSz w:w="11906" w:h="16838"/>
      <w:pgMar w:top="1531" w:right="1701" w:bottom="1191" w:left="1701" w:header="737" w:footer="737" w:gutter="0"/>
      <w:pgNumType w:start="76"/>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DE0" w:rsidRDefault="00193DE0" w:rsidP="00AD3710">
      <w:r>
        <w:separator/>
      </w:r>
    </w:p>
  </w:endnote>
  <w:endnote w:type="continuationSeparator" w:id="0">
    <w:p w:rsidR="00193DE0" w:rsidRDefault="00193DE0" w:rsidP="00AD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341596"/>
      <w:docPartObj>
        <w:docPartGallery w:val="Page Numbers (Bottom of Page)"/>
        <w:docPartUnique/>
      </w:docPartObj>
    </w:sdtPr>
    <w:sdtEndPr/>
    <w:sdtContent>
      <w:p w:rsidR="002D7A8F" w:rsidRPr="004D01C5" w:rsidRDefault="002D7A8F" w:rsidP="004D01C5">
        <w:pPr>
          <w:pStyle w:val="ab"/>
        </w:pPr>
        <w:r w:rsidRPr="009059AC">
          <w:rPr>
            <w:rFonts w:hint="eastAsia"/>
          </w:rPr>
          <w:t>－</w:t>
        </w:r>
        <w:r w:rsidRPr="009059AC">
          <w:fldChar w:fldCharType="begin"/>
        </w:r>
        <w:r w:rsidRPr="009059AC">
          <w:instrText>PAGE   \* MERGEFORMAT</w:instrText>
        </w:r>
        <w:r w:rsidRPr="009059AC">
          <w:fldChar w:fldCharType="separate"/>
        </w:r>
        <w:r w:rsidR="00B2702A" w:rsidRPr="00B2702A">
          <w:rPr>
            <w:noProof/>
            <w:lang w:val="ja-JP"/>
          </w:rPr>
          <w:t>98</w:t>
        </w:r>
        <w:r w:rsidRPr="009059AC">
          <w:fldChar w:fldCharType="end"/>
        </w:r>
        <w:r w:rsidRPr="009059AC">
          <w:rPr>
            <w:rFonts w:hint="eastAsia"/>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190800"/>
      <w:docPartObj>
        <w:docPartGallery w:val="Page Numbers (Bottom of Page)"/>
        <w:docPartUnique/>
      </w:docPartObj>
    </w:sdtPr>
    <w:sdtEndPr/>
    <w:sdtContent>
      <w:p w:rsidR="002D7A8F" w:rsidRPr="009059AC" w:rsidRDefault="002D7A8F" w:rsidP="00225619">
        <w:pPr>
          <w:pStyle w:val="ab"/>
        </w:pPr>
        <w:r w:rsidRPr="009059AC">
          <w:rPr>
            <w:rFonts w:hint="eastAsia"/>
          </w:rPr>
          <w:t>－</w:t>
        </w:r>
        <w:r w:rsidRPr="009059AC">
          <w:fldChar w:fldCharType="begin"/>
        </w:r>
        <w:r w:rsidRPr="009059AC">
          <w:instrText>PAGE   \* MERGEFORMAT</w:instrText>
        </w:r>
        <w:r w:rsidRPr="009059AC">
          <w:fldChar w:fldCharType="separate"/>
        </w:r>
        <w:r w:rsidR="00B2702A" w:rsidRPr="00B2702A">
          <w:rPr>
            <w:noProof/>
            <w:lang w:val="ja-JP"/>
          </w:rPr>
          <w:t>97</w:t>
        </w:r>
        <w:r w:rsidRPr="009059AC">
          <w:fldChar w:fldCharType="end"/>
        </w:r>
        <w:r w:rsidRPr="009059AC">
          <w:rPr>
            <w:rFonts w:hint="eastAsia"/>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DE0" w:rsidRDefault="00193DE0" w:rsidP="00AD3710">
      <w:r>
        <w:separator/>
      </w:r>
    </w:p>
  </w:footnote>
  <w:footnote w:type="continuationSeparator" w:id="0">
    <w:p w:rsidR="00193DE0" w:rsidRDefault="00193DE0" w:rsidP="00AD37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A8F" w:rsidRDefault="002D7A8F">
    <w:pPr>
      <w:pStyle w:val="a4"/>
    </w:pPr>
    <w:r>
      <w:rPr>
        <w:noProof/>
      </w:rPr>
      <mc:AlternateContent>
        <mc:Choice Requires="wps">
          <w:drawing>
            <wp:anchor distT="0" distB="0" distL="0" distR="0" simplePos="0" relativeHeight="251661312" behindDoc="0" locked="0" layoutInCell="1" allowOverlap="1" wp14:anchorId="69E529A9" wp14:editId="177C366D">
              <wp:simplePos x="0" y="0"/>
              <wp:positionH relativeFrom="column">
                <wp:posOffset>-431800</wp:posOffset>
              </wp:positionH>
              <wp:positionV relativeFrom="paragraph">
                <wp:posOffset>53975</wp:posOffset>
              </wp:positionV>
              <wp:extent cx="5832000" cy="179640"/>
              <wp:effectExtent l="0" t="0" r="0" b="1143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000" cy="179640"/>
                      </a:xfrm>
                      <a:prstGeom prst="rect">
                        <a:avLst/>
                      </a:prstGeom>
                      <a:noFill/>
                      <a:ln w="9525">
                        <a:noFill/>
                        <a:miter lim="800000"/>
                        <a:headEnd/>
                        <a:tailEnd/>
                      </a:ln>
                    </wps:spPr>
                    <wps:txbx>
                      <w:txbxContent>
                        <w:p w:rsidR="002D7A8F" w:rsidRPr="009059AC" w:rsidRDefault="00B07798" w:rsidP="004D01C5">
                          <w:pPr>
                            <w:pStyle w:val="aa"/>
                          </w:pPr>
                          <w:r>
                            <w:t>低</w:t>
                          </w:r>
                          <w:r w:rsidR="002D7A8F" w:rsidRPr="009059AC">
                            <w:rPr>
                              <w:rFonts w:hint="eastAsia"/>
                            </w:rPr>
                            <w:t xml:space="preserve">　温　割　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E529A9" id="_x0000_t202" coordsize="21600,21600" o:spt="202" path="m,l,21600r21600,l21600,xe">
              <v:stroke joinstyle="miter"/>
              <v:path gradientshapeok="t" o:connecttype="rect"/>
            </v:shapetype>
            <v:shape id="_x0000_s1075" type="#_x0000_t202" style="position:absolute;left:0;text-align:left;margin-left:-34pt;margin-top:4.25pt;width:459.2pt;height:14.1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" filled="f" stroked="f">
              <v:textbox inset="0,0,0,0">
                <w:txbxContent>
                  <w:p w:rsidR="002D7A8F" w:rsidRPr="009059AC" w:rsidRDefault="00B07798" w:rsidP="004D01C5">
                    <w:pPr>
                      <w:pStyle w:val="aa"/>
                    </w:pPr>
                    <w:r>
                      <w:t>低</w:t>
                    </w:r>
                    <w:r w:rsidR="002D7A8F" w:rsidRPr="009059AC">
                      <w:rPr>
                        <w:rFonts w:hint="eastAsia"/>
                      </w:rPr>
                      <w:t xml:space="preserve">　温　割　れ</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99415A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429D423E"/>
    <w:multiLevelType w:val="hybridMultilevel"/>
    <w:tmpl w:val="EBB63422"/>
    <w:lvl w:ilvl="0" w:tplc="247ABE16">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4ADB7B12"/>
    <w:multiLevelType w:val="hybridMultilevel"/>
    <w:tmpl w:val="E5FC880C"/>
    <w:lvl w:ilvl="0" w:tplc="95F4506E">
      <w:start w:val="1"/>
      <w:numFmt w:val="lowerLetter"/>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 w15:restartNumberingAfterBreak="0">
    <w:nsid w:val="4E066F60"/>
    <w:multiLevelType w:val="hybridMultilevel"/>
    <w:tmpl w:val="BD423C80"/>
    <w:lvl w:ilvl="0" w:tplc="C03669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E1007A1"/>
    <w:multiLevelType w:val="hybridMultilevel"/>
    <w:tmpl w:val="04245BFA"/>
    <w:lvl w:ilvl="0" w:tplc="79C02502">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6C216CED"/>
    <w:multiLevelType w:val="hybridMultilevel"/>
    <w:tmpl w:val="454015A0"/>
    <w:lvl w:ilvl="0" w:tplc="AA3679D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8F"/>
    <w:rsid w:val="000005F5"/>
    <w:rsid w:val="00000E63"/>
    <w:rsid w:val="00004B5D"/>
    <w:rsid w:val="00012408"/>
    <w:rsid w:val="00014B60"/>
    <w:rsid w:val="00030679"/>
    <w:rsid w:val="00030C55"/>
    <w:rsid w:val="000333F4"/>
    <w:rsid w:val="000368E7"/>
    <w:rsid w:val="0004155E"/>
    <w:rsid w:val="000465E5"/>
    <w:rsid w:val="00080E22"/>
    <w:rsid w:val="00090665"/>
    <w:rsid w:val="0009575C"/>
    <w:rsid w:val="000A2FD6"/>
    <w:rsid w:val="000C68C9"/>
    <w:rsid w:val="000D4B3C"/>
    <w:rsid w:val="000D716D"/>
    <w:rsid w:val="000E1397"/>
    <w:rsid w:val="000F320D"/>
    <w:rsid w:val="001129D3"/>
    <w:rsid w:val="00114EA2"/>
    <w:rsid w:val="00117636"/>
    <w:rsid w:val="00120519"/>
    <w:rsid w:val="001434F8"/>
    <w:rsid w:val="00154574"/>
    <w:rsid w:val="00187A3F"/>
    <w:rsid w:val="00192E37"/>
    <w:rsid w:val="00193DE0"/>
    <w:rsid w:val="001945F9"/>
    <w:rsid w:val="001D68CF"/>
    <w:rsid w:val="001E6FF9"/>
    <w:rsid w:val="002001C4"/>
    <w:rsid w:val="00203522"/>
    <w:rsid w:val="0020581D"/>
    <w:rsid w:val="00220F26"/>
    <w:rsid w:val="00222642"/>
    <w:rsid w:val="00223A9F"/>
    <w:rsid w:val="00225619"/>
    <w:rsid w:val="00237110"/>
    <w:rsid w:val="0023787F"/>
    <w:rsid w:val="002418FE"/>
    <w:rsid w:val="0026733E"/>
    <w:rsid w:val="00275C61"/>
    <w:rsid w:val="00281916"/>
    <w:rsid w:val="00292B27"/>
    <w:rsid w:val="002952C4"/>
    <w:rsid w:val="002B0A8E"/>
    <w:rsid w:val="002B0E92"/>
    <w:rsid w:val="002B5BF5"/>
    <w:rsid w:val="002C3627"/>
    <w:rsid w:val="002C4BCD"/>
    <w:rsid w:val="002D0002"/>
    <w:rsid w:val="002D7A8F"/>
    <w:rsid w:val="002E6476"/>
    <w:rsid w:val="002E7705"/>
    <w:rsid w:val="002F6769"/>
    <w:rsid w:val="002F6894"/>
    <w:rsid w:val="00310EAE"/>
    <w:rsid w:val="00325643"/>
    <w:rsid w:val="00342020"/>
    <w:rsid w:val="00383B6F"/>
    <w:rsid w:val="00392978"/>
    <w:rsid w:val="003A4CB7"/>
    <w:rsid w:val="003B7479"/>
    <w:rsid w:val="003C1705"/>
    <w:rsid w:val="003D1A58"/>
    <w:rsid w:val="003E16B1"/>
    <w:rsid w:val="003E2AFF"/>
    <w:rsid w:val="003F01AA"/>
    <w:rsid w:val="00403CFF"/>
    <w:rsid w:val="004270AF"/>
    <w:rsid w:val="00441639"/>
    <w:rsid w:val="0044338F"/>
    <w:rsid w:val="00446324"/>
    <w:rsid w:val="00456F97"/>
    <w:rsid w:val="00466367"/>
    <w:rsid w:val="0048142A"/>
    <w:rsid w:val="00486B40"/>
    <w:rsid w:val="004C29D0"/>
    <w:rsid w:val="004C7931"/>
    <w:rsid w:val="004D01C5"/>
    <w:rsid w:val="004E7163"/>
    <w:rsid w:val="005134E0"/>
    <w:rsid w:val="00513FAD"/>
    <w:rsid w:val="005142A3"/>
    <w:rsid w:val="005446EC"/>
    <w:rsid w:val="00547B59"/>
    <w:rsid w:val="005573EC"/>
    <w:rsid w:val="0056517B"/>
    <w:rsid w:val="00584432"/>
    <w:rsid w:val="005925DE"/>
    <w:rsid w:val="005A2F1C"/>
    <w:rsid w:val="005A4240"/>
    <w:rsid w:val="005A7CF2"/>
    <w:rsid w:val="005B5695"/>
    <w:rsid w:val="005B58BD"/>
    <w:rsid w:val="005C14B1"/>
    <w:rsid w:val="005C6F03"/>
    <w:rsid w:val="005E6B60"/>
    <w:rsid w:val="005F3C77"/>
    <w:rsid w:val="0060052D"/>
    <w:rsid w:val="0061316D"/>
    <w:rsid w:val="006132BC"/>
    <w:rsid w:val="0061665B"/>
    <w:rsid w:val="00635156"/>
    <w:rsid w:val="00654BFA"/>
    <w:rsid w:val="00663127"/>
    <w:rsid w:val="00697D5A"/>
    <w:rsid w:val="006A469F"/>
    <w:rsid w:val="006B2150"/>
    <w:rsid w:val="006F1460"/>
    <w:rsid w:val="00713D23"/>
    <w:rsid w:val="00714A64"/>
    <w:rsid w:val="00732E67"/>
    <w:rsid w:val="00737B59"/>
    <w:rsid w:val="0076385D"/>
    <w:rsid w:val="00771769"/>
    <w:rsid w:val="00792088"/>
    <w:rsid w:val="00794EEC"/>
    <w:rsid w:val="007A0169"/>
    <w:rsid w:val="007A4610"/>
    <w:rsid w:val="007C3854"/>
    <w:rsid w:val="007D146A"/>
    <w:rsid w:val="007F2D6E"/>
    <w:rsid w:val="0080204B"/>
    <w:rsid w:val="008109C2"/>
    <w:rsid w:val="008156E5"/>
    <w:rsid w:val="00822B2E"/>
    <w:rsid w:val="00822E5A"/>
    <w:rsid w:val="0082759A"/>
    <w:rsid w:val="00827861"/>
    <w:rsid w:val="0083139B"/>
    <w:rsid w:val="00850A59"/>
    <w:rsid w:val="008629F9"/>
    <w:rsid w:val="00863FBF"/>
    <w:rsid w:val="00866C27"/>
    <w:rsid w:val="008767D4"/>
    <w:rsid w:val="00882D4B"/>
    <w:rsid w:val="00882FEA"/>
    <w:rsid w:val="008A06B1"/>
    <w:rsid w:val="008F1625"/>
    <w:rsid w:val="00904DD0"/>
    <w:rsid w:val="009059AC"/>
    <w:rsid w:val="00907286"/>
    <w:rsid w:val="00924447"/>
    <w:rsid w:val="009401E3"/>
    <w:rsid w:val="00951415"/>
    <w:rsid w:val="009568BE"/>
    <w:rsid w:val="00962AD5"/>
    <w:rsid w:val="00972187"/>
    <w:rsid w:val="00975CB3"/>
    <w:rsid w:val="00984C2F"/>
    <w:rsid w:val="009872AC"/>
    <w:rsid w:val="009950C6"/>
    <w:rsid w:val="00996E22"/>
    <w:rsid w:val="009B4233"/>
    <w:rsid w:val="009B73E7"/>
    <w:rsid w:val="009D343C"/>
    <w:rsid w:val="009D53A5"/>
    <w:rsid w:val="009F061B"/>
    <w:rsid w:val="009F0DF4"/>
    <w:rsid w:val="009F33AF"/>
    <w:rsid w:val="00A10D37"/>
    <w:rsid w:val="00A16068"/>
    <w:rsid w:val="00A30139"/>
    <w:rsid w:val="00A41D06"/>
    <w:rsid w:val="00A526AB"/>
    <w:rsid w:val="00A54CC6"/>
    <w:rsid w:val="00A555D4"/>
    <w:rsid w:val="00A75AB8"/>
    <w:rsid w:val="00A841B5"/>
    <w:rsid w:val="00A868EB"/>
    <w:rsid w:val="00A96405"/>
    <w:rsid w:val="00AD3710"/>
    <w:rsid w:val="00AD745B"/>
    <w:rsid w:val="00AE128F"/>
    <w:rsid w:val="00AF13AE"/>
    <w:rsid w:val="00AF2BFC"/>
    <w:rsid w:val="00AF347A"/>
    <w:rsid w:val="00B00374"/>
    <w:rsid w:val="00B01733"/>
    <w:rsid w:val="00B07798"/>
    <w:rsid w:val="00B078C0"/>
    <w:rsid w:val="00B2702A"/>
    <w:rsid w:val="00B5047A"/>
    <w:rsid w:val="00B51B55"/>
    <w:rsid w:val="00B5497A"/>
    <w:rsid w:val="00B57D17"/>
    <w:rsid w:val="00B63D89"/>
    <w:rsid w:val="00B8299E"/>
    <w:rsid w:val="00B83AF1"/>
    <w:rsid w:val="00B900B9"/>
    <w:rsid w:val="00BC3033"/>
    <w:rsid w:val="00BC7B12"/>
    <w:rsid w:val="00BE3CE2"/>
    <w:rsid w:val="00C07F26"/>
    <w:rsid w:val="00C20EE6"/>
    <w:rsid w:val="00C445E4"/>
    <w:rsid w:val="00C67B92"/>
    <w:rsid w:val="00C70126"/>
    <w:rsid w:val="00C742EB"/>
    <w:rsid w:val="00C7603A"/>
    <w:rsid w:val="00C7738C"/>
    <w:rsid w:val="00C80D7D"/>
    <w:rsid w:val="00C82D7C"/>
    <w:rsid w:val="00C93117"/>
    <w:rsid w:val="00C93201"/>
    <w:rsid w:val="00CA360F"/>
    <w:rsid w:val="00CC1682"/>
    <w:rsid w:val="00CE36B5"/>
    <w:rsid w:val="00CF4019"/>
    <w:rsid w:val="00D12EEB"/>
    <w:rsid w:val="00D239C8"/>
    <w:rsid w:val="00D37583"/>
    <w:rsid w:val="00D404D4"/>
    <w:rsid w:val="00D42E0B"/>
    <w:rsid w:val="00D4501C"/>
    <w:rsid w:val="00D56AE2"/>
    <w:rsid w:val="00D75A5C"/>
    <w:rsid w:val="00D8470E"/>
    <w:rsid w:val="00D87B46"/>
    <w:rsid w:val="00D91A64"/>
    <w:rsid w:val="00DA1522"/>
    <w:rsid w:val="00DA5CF6"/>
    <w:rsid w:val="00DD59B2"/>
    <w:rsid w:val="00DF4218"/>
    <w:rsid w:val="00E00A96"/>
    <w:rsid w:val="00E02707"/>
    <w:rsid w:val="00E12487"/>
    <w:rsid w:val="00E236B8"/>
    <w:rsid w:val="00E31DF6"/>
    <w:rsid w:val="00E35931"/>
    <w:rsid w:val="00E413EE"/>
    <w:rsid w:val="00E45965"/>
    <w:rsid w:val="00E72625"/>
    <w:rsid w:val="00E75446"/>
    <w:rsid w:val="00E756DC"/>
    <w:rsid w:val="00E77B8B"/>
    <w:rsid w:val="00E84EE4"/>
    <w:rsid w:val="00E87C35"/>
    <w:rsid w:val="00EB0495"/>
    <w:rsid w:val="00EB4C3A"/>
    <w:rsid w:val="00EB617A"/>
    <w:rsid w:val="00EB7E26"/>
    <w:rsid w:val="00EF1D4D"/>
    <w:rsid w:val="00F018A8"/>
    <w:rsid w:val="00F13E11"/>
    <w:rsid w:val="00F24EE5"/>
    <w:rsid w:val="00F62419"/>
    <w:rsid w:val="00FA4324"/>
    <w:rsid w:val="00FB3540"/>
    <w:rsid w:val="00FC6743"/>
    <w:rsid w:val="00FC6DE1"/>
    <w:rsid w:val="00FF7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F1DA455-1764-485F-81BF-EC9BBBC6F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56517B"/>
    <w:pPr>
      <w:widowControl w:val="0"/>
      <w:jc w:val="both"/>
    </w:pPr>
  </w:style>
  <w:style w:type="paragraph" w:styleId="1">
    <w:name w:val="heading 1"/>
    <w:basedOn w:val="a0"/>
    <w:next w:val="a0"/>
    <w:link w:val="10"/>
    <w:uiPriority w:val="9"/>
    <w:qFormat/>
    <w:rsid w:val="002418FE"/>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D3710"/>
    <w:pPr>
      <w:tabs>
        <w:tab w:val="center" w:pos="4252"/>
        <w:tab w:val="right" w:pos="8504"/>
      </w:tabs>
      <w:snapToGrid w:val="0"/>
    </w:pPr>
  </w:style>
  <w:style w:type="character" w:customStyle="1" w:styleId="a5">
    <w:name w:val="ヘッダー (文字)"/>
    <w:basedOn w:val="a1"/>
    <w:link w:val="a4"/>
    <w:uiPriority w:val="99"/>
    <w:rsid w:val="00AD3710"/>
  </w:style>
  <w:style w:type="paragraph" w:styleId="a6">
    <w:name w:val="footer"/>
    <w:basedOn w:val="a0"/>
    <w:link w:val="a7"/>
    <w:uiPriority w:val="99"/>
    <w:unhideWhenUsed/>
    <w:rsid w:val="00AD3710"/>
    <w:pPr>
      <w:tabs>
        <w:tab w:val="center" w:pos="4252"/>
        <w:tab w:val="right" w:pos="8504"/>
      </w:tabs>
      <w:snapToGrid w:val="0"/>
    </w:pPr>
  </w:style>
  <w:style w:type="character" w:customStyle="1" w:styleId="a7">
    <w:name w:val="フッター (文字)"/>
    <w:basedOn w:val="a1"/>
    <w:link w:val="a6"/>
    <w:uiPriority w:val="99"/>
    <w:rsid w:val="00AD3710"/>
  </w:style>
  <w:style w:type="table" w:styleId="a8">
    <w:name w:val="Table Grid"/>
    <w:basedOn w:val="a2"/>
    <w:uiPriority w:val="39"/>
    <w:rsid w:val="00987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本文_タイトル大-和"/>
    <w:qFormat/>
    <w:rsid w:val="00325643"/>
    <w:pPr>
      <w:spacing w:line="340" w:lineRule="exact"/>
      <w:jc w:val="center"/>
      <w:outlineLvl w:val="3"/>
    </w:pPr>
    <w:rPr>
      <w:rFonts w:ascii="ＭＳ Ｐゴシック" w:eastAsia="ＭＳ ゴシック" w:hAnsi="ＭＳ Ｐゴシック"/>
      <w:sz w:val="28"/>
      <w:szCs w:val="28"/>
    </w:rPr>
  </w:style>
  <w:style w:type="paragraph" w:customStyle="1" w:styleId="-0">
    <w:name w:val="本文_タイトル小-和"/>
    <w:qFormat/>
    <w:rsid w:val="00325643"/>
    <w:pPr>
      <w:spacing w:before="120" w:line="260" w:lineRule="exact"/>
      <w:jc w:val="center"/>
    </w:pPr>
    <w:rPr>
      <w:rFonts w:ascii="ＭＳ Ｐ明朝" w:eastAsia="ＭＳ 明朝" w:hAnsi="ＭＳ Ｐ明朝"/>
      <w:sz w:val="22"/>
    </w:rPr>
  </w:style>
  <w:style w:type="paragraph" w:customStyle="1" w:styleId="-1">
    <w:name w:val="本文_タイトル大-英"/>
    <w:qFormat/>
    <w:rsid w:val="0056517B"/>
    <w:pPr>
      <w:spacing w:before="120" w:line="280" w:lineRule="exact"/>
      <w:jc w:val="center"/>
    </w:pPr>
    <w:rPr>
      <w:rFonts w:ascii="Arial" w:eastAsia="ＭＳ ゴシック" w:hAnsi="Arial" w:cs="Arial"/>
    </w:rPr>
  </w:style>
  <w:style w:type="paragraph" w:customStyle="1" w:styleId="-2">
    <w:name w:val="本文_タイトル小-英"/>
    <w:qFormat/>
    <w:rsid w:val="0056517B"/>
    <w:pPr>
      <w:spacing w:before="120" w:after="240" w:line="280" w:lineRule="exact"/>
      <w:jc w:val="center"/>
    </w:pPr>
    <w:rPr>
      <w:rFonts w:ascii="ＭＳ Ｐ明朝" w:eastAsia="ＭＳ 明朝" w:hAnsi="ＭＳ Ｐ明朝"/>
      <w:sz w:val="24"/>
      <w:szCs w:val="24"/>
    </w:rPr>
  </w:style>
  <w:style w:type="paragraph" w:customStyle="1" w:styleId="-3">
    <w:name w:val="本文_本文-見出し"/>
    <w:basedOn w:val="a9"/>
    <w:qFormat/>
    <w:rsid w:val="00325643"/>
    <w:pPr>
      <w:adjustRightInd w:val="0"/>
      <w:spacing w:beforeLines="100" w:before="100"/>
      <w:ind w:leftChars="0" w:left="0"/>
    </w:pPr>
    <w:rPr>
      <w:rFonts w:ascii="ＭＳ Ｐゴシック" w:eastAsia="ＭＳ ゴシック" w:hAnsi="ＭＳ Ｐゴシック"/>
      <w:sz w:val="23"/>
      <w:szCs w:val="23"/>
    </w:rPr>
  </w:style>
  <w:style w:type="paragraph" w:customStyle="1" w:styleId="a9">
    <w:name w:val="本文_本文"/>
    <w:basedOn w:val="a0"/>
    <w:qFormat/>
    <w:rsid w:val="00975CB3"/>
    <w:pPr>
      <w:spacing w:line="380" w:lineRule="exact"/>
      <w:ind w:leftChars="300" w:left="300"/>
    </w:pPr>
    <w:rPr>
      <w:rFonts w:ascii="ＭＳ Ｐ明朝" w:eastAsia="ＭＳ 明朝" w:hAnsi="ＭＳ Ｐ明朝"/>
    </w:rPr>
  </w:style>
  <w:style w:type="paragraph" w:customStyle="1" w:styleId="-4">
    <w:name w:val="本文_本文-破面の解説"/>
    <w:basedOn w:val="a9"/>
    <w:qFormat/>
    <w:rsid w:val="002001C4"/>
    <w:pPr>
      <w:ind w:leftChars="200" w:left="200"/>
    </w:pPr>
  </w:style>
  <w:style w:type="paragraph" w:customStyle="1" w:styleId="aa">
    <w:name w:val="共通_柱文"/>
    <w:qFormat/>
    <w:rsid w:val="00225619"/>
    <w:rPr>
      <w:rFonts w:ascii="ＭＳ 明朝" w:eastAsia="ＭＳ 明朝" w:hAnsi="ＭＳ 明朝"/>
      <w:sz w:val="16"/>
      <w:szCs w:val="16"/>
      <w:u w:val="single"/>
    </w:rPr>
  </w:style>
  <w:style w:type="paragraph" w:customStyle="1" w:styleId="ab">
    <w:name w:val="共通_ノンブル"/>
    <w:qFormat/>
    <w:rsid w:val="00225619"/>
    <w:pPr>
      <w:jc w:val="center"/>
    </w:pPr>
    <w:rPr>
      <w:rFonts w:ascii="ＭＳ 明朝" w:eastAsia="ＭＳ 明朝" w:hAnsi="ＭＳ 明朝"/>
      <w:sz w:val="18"/>
      <w:szCs w:val="18"/>
    </w:rPr>
  </w:style>
  <w:style w:type="paragraph" w:customStyle="1" w:styleId="ac">
    <w:name w:val="本文_表キャプション"/>
    <w:basedOn w:val="a9"/>
    <w:qFormat/>
    <w:rsid w:val="0061665B"/>
    <w:pPr>
      <w:spacing w:before="80" w:after="40"/>
      <w:ind w:leftChars="0" w:left="0"/>
      <w:jc w:val="center"/>
    </w:pPr>
  </w:style>
  <w:style w:type="paragraph" w:customStyle="1" w:styleId="ad">
    <w:name w:val="本文_表"/>
    <w:qFormat/>
    <w:rsid w:val="00771769"/>
    <w:pPr>
      <w:spacing w:line="200" w:lineRule="exact"/>
      <w:jc w:val="center"/>
    </w:pPr>
    <w:rPr>
      <w:rFonts w:ascii="ＭＳ 明朝" w:eastAsia="ＭＳ 明朝" w:hAnsi="ＭＳ 明朝"/>
      <w:sz w:val="18"/>
      <w:szCs w:val="18"/>
    </w:rPr>
  </w:style>
  <w:style w:type="character" w:customStyle="1" w:styleId="-MSP">
    <w:name w:val="本文_表-MS P明朝"/>
    <w:qFormat/>
    <w:rsid w:val="00771769"/>
    <w:rPr>
      <w:rFonts w:ascii="ＭＳ Ｐ明朝" w:eastAsia="ＭＳ Ｐ明朝" w:hAnsi="ＭＳ Ｐ明朝"/>
    </w:rPr>
  </w:style>
  <w:style w:type="character" w:customStyle="1" w:styleId="-MSP0">
    <w:name w:val="本文_本文-MS Pゴシック"/>
    <w:qFormat/>
    <w:rsid w:val="00962AD5"/>
    <w:rPr>
      <w:rFonts w:ascii="ＭＳ Ｐゴシック" w:eastAsia="ＭＳ Ｐゴシック" w:hAnsi="ＭＳ Ｐゴシック"/>
    </w:rPr>
  </w:style>
  <w:style w:type="character" w:customStyle="1" w:styleId="-MS">
    <w:name w:val="本文_本文-MS 明朝"/>
    <w:qFormat/>
    <w:rsid w:val="00962AD5"/>
    <w:rPr>
      <w:rFonts w:ascii="ＭＳ 明朝" w:eastAsia="ＭＳ 明朝" w:hAnsi="ＭＳ 明朝"/>
    </w:rPr>
  </w:style>
  <w:style w:type="paragraph" w:customStyle="1" w:styleId="Fig">
    <w:name w:val="本文_Figキャプション"/>
    <w:qFormat/>
    <w:rsid w:val="00AF2BFC"/>
    <w:pPr>
      <w:spacing w:line="220" w:lineRule="exact"/>
      <w:jc w:val="center"/>
    </w:pPr>
    <w:rPr>
      <w:rFonts w:ascii="ＭＳ Ｐ明朝" w:eastAsia="ＭＳ 明朝" w:hAnsi="ＭＳ Ｐ明朝"/>
      <w:sz w:val="18"/>
      <w:szCs w:val="18"/>
    </w:rPr>
  </w:style>
  <w:style w:type="character" w:customStyle="1" w:styleId="FigMSP">
    <w:name w:val="本文_Figキャプション MS Pゴシック"/>
    <w:qFormat/>
    <w:rsid w:val="00B57D17"/>
    <w:rPr>
      <w:rFonts w:ascii="ＭＳ Ｐゴシック" w:eastAsia="ＭＳ Ｐゴシック" w:hAnsi="ＭＳ Ｐゴシック"/>
    </w:rPr>
  </w:style>
  <w:style w:type="paragraph" w:customStyle="1" w:styleId="-5">
    <w:name w:val="本文_表-注釈"/>
    <w:basedOn w:val="ad"/>
    <w:qFormat/>
    <w:rsid w:val="005F3C77"/>
    <w:pPr>
      <w:spacing w:line="340" w:lineRule="exact"/>
      <w:jc w:val="right"/>
    </w:pPr>
  </w:style>
  <w:style w:type="paragraph" w:styleId="a">
    <w:name w:val="List Bullet"/>
    <w:basedOn w:val="a0"/>
    <w:uiPriority w:val="99"/>
    <w:unhideWhenUsed/>
    <w:rsid w:val="00FC6743"/>
    <w:pPr>
      <w:numPr>
        <w:numId w:val="1"/>
      </w:numPr>
      <w:contextualSpacing/>
    </w:pPr>
  </w:style>
  <w:style w:type="character" w:customStyle="1" w:styleId="10">
    <w:name w:val="見出し 1 (文字)"/>
    <w:basedOn w:val="a1"/>
    <w:link w:val="1"/>
    <w:uiPriority w:val="9"/>
    <w:rsid w:val="002418FE"/>
    <w:rPr>
      <w:rFonts w:asciiTheme="majorHAnsi" w:eastAsiaTheme="majorEastAsia" w:hAnsiTheme="majorHAnsi" w:cstheme="majorBidi"/>
      <w:sz w:val="24"/>
      <w:szCs w:val="24"/>
    </w:rPr>
  </w:style>
  <w:style w:type="paragraph" w:styleId="ae">
    <w:name w:val="List Paragraph"/>
    <w:basedOn w:val="a0"/>
    <w:uiPriority w:val="34"/>
    <w:qFormat/>
    <w:rsid w:val="000C68C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tif"/><Relationship Id="rId42" Type="http://schemas.openxmlformats.org/officeDocument/2006/relationships/image" Target="media/image35.tif"/><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ti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ti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2.xml"/><Relationship Id="rId8" Type="http://schemas.openxmlformats.org/officeDocument/2006/relationships/image" Target="media/image1.tif"/><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108000" rIns="0" bIns="18000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BE375-A6D5-4C28-80E1-D0FED8E66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1317</TotalTime>
  <Pages>24</Pages>
  <Words>1412</Words>
  <Characters>8050</Characters>
  <Application>Microsoft Office Word</Application>
  <DocSecurity>0</DocSecurity>
  <Lines>67</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dc:creator>
  <cp:keywords/>
  <dc:description/>
  <cp:lastModifiedBy>sparr</cp:lastModifiedBy>
  <cp:revision>136</cp:revision>
  <cp:lastPrinted>2018-04-17T01:42:00Z</cp:lastPrinted>
  <dcterms:created xsi:type="dcterms:W3CDTF">2017-11-02T09:37:00Z</dcterms:created>
  <dcterms:modified xsi:type="dcterms:W3CDTF">2018-06-05T04:27:00Z</dcterms:modified>
</cp:coreProperties>
</file>